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2D" w:rsidRDefault="00E9092D" w:rsidP="00E909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E9092D" w:rsidRDefault="00E9092D" w:rsidP="00E9092D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E9092D" w:rsidRDefault="00E9092D" w:rsidP="00E9092D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7EC4ECF1" wp14:editId="63C2DF25">
            <wp:extent cx="1817370" cy="675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2" cy="6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464D">
        <w:t xml:space="preserve"> </w:t>
      </w:r>
      <w:r>
        <w:t xml:space="preserve">                                                                                             </w:t>
      </w:r>
      <w:proofErr w:type="gramStart"/>
      <w:r>
        <w:t>январь</w:t>
      </w:r>
      <w:proofErr w:type="gramEnd"/>
      <w:r>
        <w:t xml:space="preserve"> 2022</w:t>
      </w:r>
    </w:p>
    <w:p w:rsidR="00E9092D" w:rsidRDefault="00E9092D" w:rsidP="00E9092D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</w:p>
    <w:p w:rsidR="008412C8" w:rsidRDefault="007B4774" w:rsidP="008412C8">
      <w:pPr>
        <w:pStyle w:val="a3"/>
        <w:spacing w:before="0" w:beforeAutospacing="0" w:after="0" w:afterAutospacing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</w:pPr>
      <w:r w:rsidRPr="007B4774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Как действует закон о выявлении ранее возникших прав на объекты недвижимости?</w:t>
      </w:r>
    </w:p>
    <w:p w:rsidR="007B4774" w:rsidRDefault="007B4774" w:rsidP="008412C8">
      <w:pPr>
        <w:pStyle w:val="a3"/>
        <w:spacing w:before="0" w:beforeAutospacing="0" w:after="0" w:afterAutospacing="0"/>
        <w:rPr>
          <w:rFonts w:ascii="Roboto" w:hAnsi="Roboto"/>
          <w:i/>
          <w:iCs/>
          <w:color w:val="292C2F"/>
          <w:sz w:val="21"/>
          <w:szCs w:val="21"/>
        </w:rPr>
      </w:pPr>
    </w:p>
    <w:p w:rsidR="007B4774" w:rsidRPr="007B4774" w:rsidRDefault="007B4774" w:rsidP="007B4774">
      <w:pPr>
        <w:pStyle w:val="a3"/>
        <w:jc w:val="both"/>
        <w:rPr>
          <w:rFonts w:ascii="Roboto" w:hAnsi="Roboto"/>
          <w:b/>
          <w:bCs/>
          <w:color w:val="292C2F"/>
          <w:sz w:val="28"/>
          <w:szCs w:val="28"/>
        </w:rPr>
      </w:pPr>
      <w:r w:rsidRPr="007B4774">
        <w:rPr>
          <w:rFonts w:ascii="Roboto" w:hAnsi="Roboto"/>
          <w:b/>
          <w:bCs/>
          <w:color w:val="292C2F"/>
          <w:sz w:val="28"/>
          <w:szCs w:val="28"/>
        </w:rPr>
        <w:t xml:space="preserve">В рамках рубрики «Вопрос – ответ» Росреестр </w:t>
      </w:r>
      <w:r>
        <w:rPr>
          <w:rFonts w:ascii="Roboto" w:hAnsi="Roboto"/>
          <w:b/>
          <w:bCs/>
          <w:color w:val="292C2F"/>
          <w:sz w:val="28"/>
          <w:szCs w:val="28"/>
        </w:rPr>
        <w:t>дает</w:t>
      </w:r>
      <w:r w:rsidRPr="007B4774">
        <w:rPr>
          <w:rFonts w:ascii="Roboto" w:hAnsi="Roboto"/>
          <w:b/>
          <w:bCs/>
          <w:color w:val="292C2F"/>
          <w:sz w:val="28"/>
          <w:szCs w:val="28"/>
        </w:rPr>
        <w:t xml:space="preserve"> разъяснени</w:t>
      </w:r>
      <w:r>
        <w:rPr>
          <w:rFonts w:ascii="Roboto" w:hAnsi="Roboto"/>
          <w:b/>
          <w:bCs/>
          <w:color w:val="292C2F"/>
          <w:sz w:val="28"/>
          <w:szCs w:val="28"/>
        </w:rPr>
        <w:t xml:space="preserve">я по </w:t>
      </w:r>
      <w:r w:rsidRPr="007B4774">
        <w:rPr>
          <w:rFonts w:ascii="Roboto" w:hAnsi="Roboto"/>
          <w:b/>
          <w:bCs/>
          <w:color w:val="292C2F"/>
          <w:sz w:val="28"/>
          <w:szCs w:val="28"/>
        </w:rPr>
        <w:t>актуальны</w:t>
      </w:r>
      <w:r>
        <w:rPr>
          <w:rFonts w:ascii="Roboto" w:hAnsi="Roboto"/>
          <w:b/>
          <w:bCs/>
          <w:color w:val="292C2F"/>
          <w:sz w:val="28"/>
          <w:szCs w:val="28"/>
        </w:rPr>
        <w:t xml:space="preserve">м </w:t>
      </w:r>
      <w:r w:rsidRPr="007B4774">
        <w:rPr>
          <w:rFonts w:ascii="Roboto" w:hAnsi="Roboto"/>
          <w:b/>
          <w:bCs/>
          <w:color w:val="292C2F"/>
          <w:sz w:val="28"/>
          <w:szCs w:val="28"/>
        </w:rPr>
        <w:t>вопрос</w:t>
      </w:r>
      <w:r>
        <w:rPr>
          <w:rFonts w:ascii="Roboto" w:hAnsi="Roboto"/>
          <w:b/>
          <w:bCs/>
          <w:color w:val="292C2F"/>
          <w:sz w:val="28"/>
          <w:szCs w:val="28"/>
        </w:rPr>
        <w:t>ам</w:t>
      </w:r>
      <w:r w:rsidRPr="007B4774">
        <w:rPr>
          <w:rFonts w:ascii="Roboto" w:hAnsi="Roboto"/>
          <w:b/>
          <w:bCs/>
          <w:color w:val="292C2F"/>
          <w:sz w:val="28"/>
          <w:szCs w:val="28"/>
        </w:rPr>
        <w:t xml:space="preserve"> в сфере земли и недвижимости.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color w:val="292C2F"/>
          <w:sz w:val="28"/>
          <w:szCs w:val="28"/>
        </w:rPr>
      </w:pPr>
      <w:r w:rsidRPr="007B4774">
        <w:rPr>
          <w:rFonts w:ascii="Roboto" w:hAnsi="Roboto"/>
          <w:bCs/>
          <w:color w:val="292C2F"/>
          <w:sz w:val="28"/>
          <w:szCs w:val="28"/>
        </w:rPr>
        <w:t>С 29 июня 2021 года Федеральный закон от 30 декабря 2020 года № 518-ФЗ «О внесении изменений в отдельные законодательные акты Российской Федерации» наделил органы исполнительной власти и местного самоуправления полномочиями по выявлению правообладателей ранее учтенных объектов недвижимости и направлению сведений о них в Росреестр. Эксперты ведомства пояснили, для чего необходимо выявлять такие объекты недвижимости, а также рассказали, как действовать собственникам, чтобы защитить свои права.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/>
          <w:bCs/>
          <w:color w:val="292C2F"/>
          <w:sz w:val="28"/>
          <w:szCs w:val="28"/>
        </w:rPr>
      </w:pPr>
      <w:r w:rsidRPr="007B4774">
        <w:rPr>
          <w:rFonts w:ascii="Roboto" w:hAnsi="Roboto"/>
          <w:b/>
          <w:bCs/>
          <w:color w:val="292C2F"/>
          <w:sz w:val="28"/>
          <w:szCs w:val="28"/>
        </w:rPr>
        <w:t>Какие объекты недвижимости считаются ранее учтенными?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color w:val="292C2F"/>
          <w:sz w:val="28"/>
          <w:szCs w:val="28"/>
        </w:rPr>
      </w:pPr>
      <w:r w:rsidRPr="007B4774">
        <w:rPr>
          <w:rFonts w:ascii="Roboto" w:hAnsi="Roboto"/>
          <w:bCs/>
          <w:color w:val="292C2F"/>
          <w:sz w:val="28"/>
          <w:szCs w:val="28"/>
        </w:rPr>
        <w:t>В настоящее время правила государственного кадастрового учета и регистрации прав на недвижимость регламентируются Федеральным законом от 13.07.2015 № 218-ФЗ «О государственной регистрации недвижимости» (далее – Федеральный закон № 218-ФЗ). До него (до 01.01.2017) действовали Федеральный закон от 21.07.1997 № 122-</w:t>
      </w:r>
      <w:proofErr w:type="gramStart"/>
      <w:r w:rsidRPr="007B4774">
        <w:rPr>
          <w:rFonts w:ascii="Roboto" w:hAnsi="Roboto"/>
          <w:bCs/>
          <w:color w:val="292C2F"/>
          <w:sz w:val="28"/>
          <w:szCs w:val="28"/>
        </w:rPr>
        <w:t>ФЗ  «</w:t>
      </w:r>
      <w:proofErr w:type="gramEnd"/>
      <w:r w:rsidRPr="007B4774">
        <w:rPr>
          <w:rFonts w:ascii="Roboto" w:hAnsi="Roboto"/>
          <w:bCs/>
          <w:color w:val="292C2F"/>
          <w:sz w:val="28"/>
          <w:szCs w:val="28"/>
        </w:rPr>
        <w:t>О государственной регистрации прав на недвижимое имущество и сделок с ним»(далее – Федеральный закон № 122-ФЗ) и Федеральный закон от 24.06.2007 № 221-ФЗ «О государственном кадастре недвижимости» (далее – Федеральный закон № 221-ФЗ) . Ранее возникшие права на объекты недвижимости – это права на ранее учтенные объекты недвижимости, которые возникли и правоустанавливающие документы на них оформлены до дня вступления в силу Федерального закона № 122-ФЗ (до 31.01.1998). При этом стоит отметить, что государственная регистрация ранее возникших прав в ЕГРН проводится по желанию собственников недвижимости.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color w:val="292C2F"/>
          <w:sz w:val="28"/>
          <w:szCs w:val="28"/>
        </w:rPr>
      </w:pPr>
      <w:r w:rsidRPr="007B4774">
        <w:rPr>
          <w:rFonts w:ascii="Roboto" w:hAnsi="Roboto"/>
          <w:bCs/>
          <w:color w:val="292C2F"/>
          <w:sz w:val="28"/>
          <w:szCs w:val="28"/>
        </w:rPr>
        <w:t>В свою очередь, ранее учтенными объектами недвижимости считаются объекты, в отношении которых осуществлен технический учет или государственный учет, в том числе осуществленный в установленном до дня вступления в силу Федерального закона № 221-ФЗ (до 01.03.2008) порядке, а также объекты, в отношении которых такой учет не осуществлен, но права на них зарегистрированы в ЕГРН и не прекращены и которым присвоены были условные номера в порядке, установленном в соответствии с Федеральным законом № 122-ФЗ.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/>
          <w:bCs/>
          <w:color w:val="292C2F"/>
          <w:sz w:val="28"/>
          <w:szCs w:val="28"/>
        </w:rPr>
      </w:pPr>
      <w:r w:rsidRPr="007B4774">
        <w:rPr>
          <w:rFonts w:ascii="Roboto" w:hAnsi="Roboto"/>
          <w:b/>
          <w:bCs/>
          <w:color w:val="292C2F"/>
          <w:sz w:val="28"/>
          <w:szCs w:val="28"/>
        </w:rPr>
        <w:t>Что дает новый закон?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color w:val="292C2F"/>
          <w:sz w:val="28"/>
          <w:szCs w:val="28"/>
        </w:rPr>
      </w:pPr>
      <w:r w:rsidRPr="007B4774">
        <w:rPr>
          <w:rFonts w:ascii="Roboto" w:hAnsi="Roboto"/>
          <w:bCs/>
          <w:color w:val="292C2F"/>
          <w:sz w:val="28"/>
          <w:szCs w:val="28"/>
        </w:rPr>
        <w:lastRenderedPageBreak/>
        <w:t>Новый закон направлен на установление актуальных и достоверных сведений о правообладателях ранее учтенных объектов недвижимости, а также на защиту их прав и имущественных интересов, в том числе связанных с согласованием границ смежных земельных участков.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color w:val="292C2F"/>
          <w:sz w:val="28"/>
          <w:szCs w:val="28"/>
        </w:rPr>
      </w:pPr>
      <w:r w:rsidRPr="007B4774">
        <w:rPr>
          <w:rFonts w:ascii="Roboto" w:hAnsi="Roboto"/>
          <w:bCs/>
          <w:color w:val="292C2F"/>
          <w:sz w:val="28"/>
          <w:szCs w:val="28"/>
        </w:rPr>
        <w:t>Реализация закона позволит исключить из ЕГРН неактуальные сведения о прекративших существование ранее учтенных объектах недвижимости на основании акта осмотра, подготовленного самим органом местного самоуправления. Составление кадастровым инженером акта обследования в указанном случае для снятия объекта с кадастрового учета не потребуется.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/>
          <w:bCs/>
          <w:color w:val="292C2F"/>
          <w:sz w:val="28"/>
          <w:szCs w:val="28"/>
        </w:rPr>
      </w:pPr>
      <w:r w:rsidRPr="007B4774">
        <w:rPr>
          <w:rFonts w:ascii="Roboto" w:hAnsi="Roboto"/>
          <w:b/>
          <w:bCs/>
          <w:color w:val="292C2F"/>
          <w:sz w:val="28"/>
          <w:szCs w:val="28"/>
        </w:rPr>
        <w:t>Как выявляются объекты недвижимости с ранее возникшими правами?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color w:val="292C2F"/>
          <w:sz w:val="28"/>
          <w:szCs w:val="28"/>
        </w:rPr>
      </w:pPr>
      <w:r w:rsidRPr="007B4774">
        <w:rPr>
          <w:rFonts w:ascii="Roboto" w:hAnsi="Roboto"/>
          <w:bCs/>
          <w:color w:val="292C2F"/>
          <w:sz w:val="28"/>
          <w:szCs w:val="28"/>
        </w:rPr>
        <w:t>Если объект недвижимости – земельный участок, то уполномоченные на проведение работ по выявлению правообладателей объектов недвижимости органы вправе дополнительно организовать проведение комплексных кадастровых работ, чтобы установить либо уточнить границы этого земельного участка.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color w:val="292C2F"/>
          <w:sz w:val="28"/>
          <w:szCs w:val="28"/>
        </w:rPr>
      </w:pPr>
      <w:r w:rsidRPr="007B4774">
        <w:rPr>
          <w:rFonts w:ascii="Roboto" w:hAnsi="Roboto"/>
          <w:bCs/>
          <w:color w:val="292C2F"/>
          <w:sz w:val="28"/>
          <w:szCs w:val="28"/>
        </w:rPr>
        <w:t>В случае выявления собственников ранее учтенных объектов недвижимости уполномоченные органы готовят проект решения и в течение пяти рабочих дней с момента его подготовки размещает информацию о выявленном правообладателе ранее учтенного объекта недвижимости в официальных источниках в сети Интернет, на информационных щитах в границах населенного пункта, на территории которого расположены ранее учтенные объекты недвижимости, путем опубликования в средствах массовой информации. Также проект решения направляется выявленному лицу заказным письмом или в электронном виде на адрес электронной почты – в случае, если правообладатель указал соответствующие сведения для связи с ним.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color w:val="292C2F"/>
          <w:sz w:val="28"/>
          <w:szCs w:val="28"/>
        </w:rPr>
      </w:pPr>
      <w:r w:rsidRPr="007B4774">
        <w:rPr>
          <w:rFonts w:ascii="Roboto" w:hAnsi="Roboto"/>
          <w:bCs/>
          <w:color w:val="292C2F"/>
          <w:sz w:val="28"/>
          <w:szCs w:val="28"/>
        </w:rPr>
        <w:t>Если в течение 45 дней со дня получения проекта решения не поступит возражений со стороны выявленных правообладателей ранее учтенных объектов недвижимости, уполномоченные органы принимают решение о выявлении правообладателя и самостоятельно направляют его в Росреестр с заявлением о внесении в ЕГРН соответствующих сведений.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color w:val="292C2F"/>
          <w:sz w:val="28"/>
          <w:szCs w:val="28"/>
        </w:rPr>
      </w:pPr>
      <w:r w:rsidRPr="007B4774">
        <w:rPr>
          <w:rFonts w:ascii="Roboto" w:hAnsi="Roboto"/>
          <w:bCs/>
          <w:color w:val="292C2F"/>
          <w:sz w:val="28"/>
          <w:szCs w:val="28"/>
        </w:rPr>
        <w:t>Дополнительных действий со стороны правообладателей не требуется. При этом владельцы ранее учтенных объектов недвижимости могут самостоятельно зарегистрировать свои права. Для этого необходимо обратиться в офисы Росреестра, Федеральной кадастровой палаты или в МФЦ с заявлением о внесении сведений в ЕГРН о ранее учтенном объекте недвижимости и (или) государственной регистрации прав, приложив к нему правоустанавливающий документ на объект недвижимости.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i/>
          <w:color w:val="292C2F"/>
          <w:sz w:val="28"/>
          <w:szCs w:val="28"/>
        </w:rPr>
      </w:pPr>
      <w:r w:rsidRPr="007B4774">
        <w:rPr>
          <w:rFonts w:ascii="Roboto" w:hAnsi="Roboto"/>
          <w:bCs/>
          <w:i/>
          <w:color w:val="292C2F"/>
          <w:sz w:val="28"/>
          <w:szCs w:val="28"/>
        </w:rPr>
        <w:t xml:space="preserve">Важно! С 1 января 2021 года государственная пошлина за регистрацию ранее возникших прав на объекты недвижимости не уплачивается. </w:t>
      </w:r>
      <w:r w:rsidRPr="007B4774">
        <w:rPr>
          <w:rFonts w:ascii="Roboto" w:hAnsi="Roboto"/>
          <w:bCs/>
          <w:i/>
          <w:color w:val="292C2F"/>
          <w:sz w:val="28"/>
          <w:szCs w:val="28"/>
        </w:rPr>
        <w:lastRenderedPageBreak/>
        <w:t xml:space="preserve">Соответствующие изменения внесены в Налоговый кодекс Российской Федерации, и действуют с 29 декабря 2020 года. 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/>
          <w:bCs/>
          <w:color w:val="292C2F"/>
          <w:sz w:val="28"/>
          <w:szCs w:val="28"/>
        </w:rPr>
      </w:pPr>
      <w:r w:rsidRPr="007B4774">
        <w:rPr>
          <w:rFonts w:ascii="Roboto" w:hAnsi="Roboto"/>
          <w:b/>
          <w:bCs/>
          <w:color w:val="292C2F"/>
          <w:sz w:val="28"/>
          <w:szCs w:val="28"/>
        </w:rPr>
        <w:t>Как узнать, есть ли в ЕГРН сведения об объекте недвижимости?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color w:val="292C2F"/>
          <w:sz w:val="28"/>
          <w:szCs w:val="28"/>
        </w:rPr>
      </w:pPr>
      <w:r w:rsidRPr="007B4774">
        <w:rPr>
          <w:rFonts w:ascii="Roboto" w:hAnsi="Roboto"/>
          <w:bCs/>
          <w:color w:val="292C2F"/>
          <w:sz w:val="28"/>
          <w:szCs w:val="28"/>
        </w:rPr>
        <w:t xml:space="preserve">Проверить наличие сведений об объекте недвижимости в ЕГРН собственники могут самостоятельно. В этом им может помочь портал Росреестра. Самый простой вариант – сделать онлайн-запрос. Для этого достаточно обратиться к электронному сервису «Справочная информация по объектам недвижимости в режиме </w:t>
      </w:r>
      <w:proofErr w:type="spellStart"/>
      <w:r w:rsidRPr="007B4774">
        <w:rPr>
          <w:rFonts w:ascii="Roboto" w:hAnsi="Roboto"/>
          <w:bCs/>
          <w:color w:val="292C2F"/>
          <w:sz w:val="28"/>
          <w:szCs w:val="28"/>
        </w:rPr>
        <w:t>online</w:t>
      </w:r>
      <w:proofErr w:type="spellEnd"/>
      <w:r w:rsidRPr="007B4774">
        <w:rPr>
          <w:rFonts w:ascii="Roboto" w:hAnsi="Roboto"/>
          <w:bCs/>
          <w:color w:val="292C2F"/>
          <w:sz w:val="28"/>
          <w:szCs w:val="28"/>
        </w:rPr>
        <w:t xml:space="preserve">» на сайте </w:t>
      </w:r>
      <w:proofErr w:type="spellStart"/>
      <w:r w:rsidRPr="007B4774">
        <w:rPr>
          <w:rFonts w:ascii="Roboto" w:hAnsi="Roboto"/>
          <w:bCs/>
          <w:color w:val="292C2F"/>
          <w:sz w:val="28"/>
          <w:szCs w:val="28"/>
        </w:rPr>
        <w:t>Росреестра</w:t>
      </w:r>
      <w:proofErr w:type="spellEnd"/>
      <w:r w:rsidRPr="007B4774">
        <w:rPr>
          <w:rFonts w:ascii="Roboto" w:hAnsi="Roboto"/>
          <w:bCs/>
          <w:color w:val="292C2F"/>
          <w:sz w:val="28"/>
          <w:szCs w:val="28"/>
        </w:rPr>
        <w:t>.</w:t>
      </w:r>
    </w:p>
    <w:p w:rsidR="007B4774" w:rsidRPr="007B4774" w:rsidRDefault="007B4774" w:rsidP="007B4774">
      <w:pPr>
        <w:pStyle w:val="a3"/>
        <w:jc w:val="both"/>
        <w:rPr>
          <w:rFonts w:ascii="Roboto" w:hAnsi="Roboto"/>
          <w:bCs/>
          <w:color w:val="292C2F"/>
          <w:sz w:val="28"/>
          <w:szCs w:val="28"/>
        </w:rPr>
      </w:pPr>
      <w:r w:rsidRPr="007B4774">
        <w:rPr>
          <w:rFonts w:ascii="Roboto" w:hAnsi="Roboto"/>
          <w:bCs/>
          <w:color w:val="292C2F"/>
          <w:sz w:val="28"/>
          <w:szCs w:val="28"/>
        </w:rPr>
        <w:t>Чтобы получить более подробные сведения, необходимо заказать выписку с помощью сервиса Росреест</w:t>
      </w:r>
      <w:r>
        <w:rPr>
          <w:rFonts w:ascii="Roboto" w:hAnsi="Roboto"/>
          <w:bCs/>
          <w:color w:val="292C2F"/>
          <w:sz w:val="28"/>
          <w:szCs w:val="28"/>
        </w:rPr>
        <w:t>ра (</w:t>
      </w:r>
      <w:hyperlink r:id="rId5" w:history="1">
        <w:r w:rsidRPr="008D181D">
          <w:rPr>
            <w:rStyle w:val="a4"/>
            <w:rFonts w:ascii="Roboto" w:hAnsi="Roboto"/>
            <w:bCs/>
            <w:sz w:val="28"/>
            <w:szCs w:val="28"/>
          </w:rPr>
          <w:t>https://rosreestr.gov.ru/</w:t>
        </w:r>
      </w:hyperlink>
      <w:r>
        <w:rPr>
          <w:rFonts w:ascii="Roboto" w:hAnsi="Roboto"/>
          <w:bCs/>
          <w:color w:val="292C2F"/>
          <w:sz w:val="28"/>
          <w:szCs w:val="28"/>
        </w:rPr>
        <w:t xml:space="preserve">), </w:t>
      </w:r>
      <w:r w:rsidRPr="007B4774">
        <w:rPr>
          <w:rFonts w:ascii="Roboto" w:hAnsi="Roboto"/>
          <w:bCs/>
          <w:color w:val="292C2F"/>
          <w:sz w:val="28"/>
          <w:szCs w:val="28"/>
        </w:rPr>
        <w:t>Единого портала государственных и муниципальных ус</w:t>
      </w:r>
      <w:r>
        <w:rPr>
          <w:rFonts w:ascii="Roboto" w:hAnsi="Roboto"/>
          <w:bCs/>
          <w:color w:val="292C2F"/>
          <w:sz w:val="28"/>
          <w:szCs w:val="28"/>
        </w:rPr>
        <w:t>луг (</w:t>
      </w:r>
      <w:hyperlink r:id="rId6" w:history="1">
        <w:r w:rsidRPr="008D181D">
          <w:rPr>
            <w:rStyle w:val="a4"/>
            <w:rFonts w:ascii="Roboto" w:hAnsi="Roboto"/>
            <w:bCs/>
            <w:sz w:val="28"/>
            <w:szCs w:val="28"/>
          </w:rPr>
          <w:t>https://www.gosuslugi.ru/</w:t>
        </w:r>
      </w:hyperlink>
      <w:r>
        <w:rPr>
          <w:rFonts w:ascii="Roboto" w:hAnsi="Roboto"/>
          <w:bCs/>
          <w:color w:val="292C2F"/>
          <w:sz w:val="28"/>
          <w:szCs w:val="28"/>
        </w:rPr>
        <w:t xml:space="preserve">) </w:t>
      </w:r>
      <w:r w:rsidRPr="007B4774">
        <w:rPr>
          <w:rFonts w:ascii="Roboto" w:hAnsi="Roboto"/>
          <w:bCs/>
          <w:color w:val="292C2F"/>
          <w:sz w:val="28"/>
          <w:szCs w:val="28"/>
        </w:rPr>
        <w:t>или на сайте Федеральной кадастровой палаты (</w:t>
      </w:r>
      <w:hyperlink r:id="rId7" w:history="1">
        <w:r w:rsidRPr="008D181D">
          <w:rPr>
            <w:rStyle w:val="a4"/>
            <w:rFonts w:ascii="Roboto" w:hAnsi="Roboto"/>
            <w:bCs/>
            <w:sz w:val="28"/>
            <w:szCs w:val="28"/>
          </w:rPr>
          <w:t>https://spv.kadastr.ru/</w:t>
        </w:r>
      </w:hyperlink>
      <w:r w:rsidRPr="007B4774">
        <w:rPr>
          <w:rFonts w:ascii="Roboto" w:hAnsi="Roboto"/>
          <w:bCs/>
          <w:color w:val="292C2F"/>
          <w:sz w:val="28"/>
          <w:szCs w:val="28"/>
        </w:rPr>
        <w:t>).</w:t>
      </w:r>
    </w:p>
    <w:p w:rsidR="00E9092D" w:rsidRPr="007B4774" w:rsidRDefault="007B4774" w:rsidP="007B4774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7B4774">
        <w:rPr>
          <w:rFonts w:ascii="Roboto" w:hAnsi="Roboto"/>
          <w:b/>
          <w:bCs/>
          <w:i/>
          <w:color w:val="292C2F"/>
          <w:sz w:val="28"/>
          <w:szCs w:val="28"/>
        </w:rPr>
        <w:t xml:space="preserve"> </w:t>
      </w:r>
      <w:r w:rsidR="00CE7795" w:rsidRPr="00CE7795">
        <w:rPr>
          <w:rFonts w:ascii="Roboto" w:hAnsi="Roboto"/>
          <w:b/>
          <w:bCs/>
          <w:i/>
          <w:color w:val="292C2F"/>
          <w:sz w:val="28"/>
          <w:szCs w:val="28"/>
        </w:rPr>
        <w:t xml:space="preserve">Аргаяшский отдел Управления </w:t>
      </w:r>
      <w:proofErr w:type="spellStart"/>
      <w:r w:rsidR="00CE7795" w:rsidRPr="00CE7795">
        <w:rPr>
          <w:rFonts w:ascii="Roboto" w:hAnsi="Roboto"/>
          <w:b/>
          <w:bCs/>
          <w:i/>
          <w:color w:val="292C2F"/>
          <w:sz w:val="28"/>
          <w:szCs w:val="28"/>
        </w:rPr>
        <w:t>Росреестра</w:t>
      </w:r>
      <w:bookmarkStart w:id="0" w:name="_GoBack"/>
      <w:bookmarkEnd w:id="0"/>
      <w:proofErr w:type="spellEnd"/>
    </w:p>
    <w:sectPr w:rsidR="00E9092D" w:rsidRPr="007B4774" w:rsidSect="008412C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64"/>
    <w:rsid w:val="001B1433"/>
    <w:rsid w:val="007B4774"/>
    <w:rsid w:val="008412C8"/>
    <w:rsid w:val="00BA1D25"/>
    <w:rsid w:val="00CE7795"/>
    <w:rsid w:val="00E9092D"/>
    <w:rsid w:val="00F6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ABA5-CA64-4CCC-9D35-B3352B8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2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412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77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7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3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2022-01-13T10:38:00Z</cp:lastPrinted>
  <dcterms:created xsi:type="dcterms:W3CDTF">2022-01-13T09:05:00Z</dcterms:created>
  <dcterms:modified xsi:type="dcterms:W3CDTF">2022-01-13T10:38:00Z</dcterms:modified>
</cp:coreProperties>
</file>