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20" w:rsidRPr="00F80596" w:rsidRDefault="00182420" w:rsidP="00182420">
      <w:pPr>
        <w:jc w:val="center"/>
        <w:rPr>
          <w:b/>
          <w:sz w:val="16"/>
          <w:szCs w:val="16"/>
          <w:u w:val="single"/>
        </w:rPr>
      </w:pPr>
      <w:r w:rsidRPr="00F80596">
        <w:rPr>
          <w:b/>
          <w:sz w:val="16"/>
          <w:szCs w:val="16"/>
        </w:rPr>
        <w:t xml:space="preserve">УПРАВЛЕНИЕ </w:t>
      </w:r>
      <w:proofErr w:type="gramStart"/>
      <w:r w:rsidRPr="00F80596">
        <w:rPr>
          <w:b/>
          <w:sz w:val="16"/>
          <w:szCs w:val="16"/>
        </w:rPr>
        <w:t>ФЕДЕРАЛЬНОЙ  СЛУЖБЫ</w:t>
      </w:r>
      <w:proofErr w:type="gramEnd"/>
      <w:r w:rsidRPr="00F80596">
        <w:rPr>
          <w:b/>
          <w:sz w:val="16"/>
          <w:szCs w:val="16"/>
        </w:rPr>
        <w:t xml:space="preserve"> ГОСУДАРСТВЕННОЙ  РЕГИСТРАЦИИ, </w:t>
      </w:r>
    </w:p>
    <w:p w:rsidR="00182420" w:rsidRPr="00F95436" w:rsidRDefault="00182420" w:rsidP="00182420">
      <w:pPr>
        <w:jc w:val="center"/>
        <w:rPr>
          <w:b/>
          <w:sz w:val="18"/>
          <w:szCs w:val="18"/>
        </w:rPr>
      </w:pPr>
      <w:r w:rsidRPr="00F80596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F80596">
        <w:rPr>
          <w:b/>
          <w:sz w:val="16"/>
          <w:szCs w:val="16"/>
          <w:u w:val="single"/>
        </w:rPr>
        <w:t>РОСРЕЕСТР)  ПО</w:t>
      </w:r>
      <w:proofErr w:type="gramEnd"/>
      <w:r w:rsidRPr="00F80596">
        <w:rPr>
          <w:b/>
          <w:sz w:val="16"/>
          <w:szCs w:val="16"/>
          <w:u w:val="single"/>
        </w:rPr>
        <w:t xml:space="preserve"> ЧЕЛЯБИНСКОЙ ОБЛАСТИ</w:t>
      </w:r>
    </w:p>
    <w:p w:rsidR="00182420" w:rsidRPr="00F95436" w:rsidRDefault="00182420" w:rsidP="00182420">
      <w:pPr>
        <w:rPr>
          <w:b/>
          <w:sz w:val="18"/>
          <w:szCs w:val="18"/>
        </w:rPr>
      </w:pP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</w:p>
    <w:p w:rsidR="00182420" w:rsidRDefault="00182420" w:rsidP="0018242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2358243" wp14:editId="69D32AB1">
            <wp:extent cx="1618735" cy="6053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247" cy="6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E2B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182420" w:rsidRPr="00F80596" w:rsidRDefault="00182420" w:rsidP="00255C91">
      <w:pPr>
        <w:ind w:left="7788" w:right="141"/>
        <w:jc w:val="right"/>
        <w:rPr>
          <w:sz w:val="25"/>
          <w:szCs w:val="25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5"/>
          <w:szCs w:val="25"/>
        </w:rPr>
        <w:t>07.11</w:t>
      </w:r>
      <w:r w:rsidRPr="00F80596">
        <w:rPr>
          <w:sz w:val="25"/>
          <w:szCs w:val="25"/>
        </w:rPr>
        <w:t>.2019</w:t>
      </w:r>
    </w:p>
    <w:p w:rsidR="005E407A" w:rsidRDefault="00182420" w:rsidP="00182420">
      <w:pPr>
        <w:jc w:val="center"/>
        <w:rPr>
          <w:sz w:val="28"/>
          <w:szCs w:val="28"/>
        </w:rPr>
      </w:pPr>
      <w:r w:rsidRPr="00255C91">
        <w:rPr>
          <w:sz w:val="28"/>
          <w:szCs w:val="28"/>
        </w:rPr>
        <w:t>Управление</w:t>
      </w:r>
      <w:r w:rsidR="005E407A">
        <w:rPr>
          <w:sz w:val="28"/>
          <w:szCs w:val="28"/>
        </w:rPr>
        <w:t xml:space="preserve"> </w:t>
      </w:r>
      <w:proofErr w:type="gramStart"/>
      <w:r w:rsidR="005E407A">
        <w:rPr>
          <w:sz w:val="28"/>
          <w:szCs w:val="28"/>
        </w:rPr>
        <w:t xml:space="preserve">Росреестра </w:t>
      </w:r>
      <w:r w:rsidRPr="00255C91">
        <w:rPr>
          <w:sz w:val="28"/>
          <w:szCs w:val="28"/>
        </w:rPr>
        <w:t xml:space="preserve"> приняло</w:t>
      </w:r>
      <w:proofErr w:type="gramEnd"/>
      <w:r w:rsidRPr="00255C91">
        <w:rPr>
          <w:sz w:val="28"/>
          <w:szCs w:val="28"/>
        </w:rPr>
        <w:t xml:space="preserve"> участие в совещании </w:t>
      </w:r>
    </w:p>
    <w:p w:rsidR="00182420" w:rsidRPr="00255C91" w:rsidRDefault="00182420" w:rsidP="00182420">
      <w:pPr>
        <w:jc w:val="center"/>
        <w:rPr>
          <w:sz w:val="28"/>
          <w:szCs w:val="28"/>
        </w:rPr>
      </w:pPr>
      <w:proofErr w:type="gramStart"/>
      <w:r w:rsidRPr="00255C91">
        <w:rPr>
          <w:sz w:val="28"/>
          <w:szCs w:val="28"/>
        </w:rPr>
        <w:t>по</w:t>
      </w:r>
      <w:proofErr w:type="gramEnd"/>
      <w:r w:rsidRPr="00255C91">
        <w:rPr>
          <w:sz w:val="28"/>
          <w:szCs w:val="28"/>
        </w:rPr>
        <w:t xml:space="preserve"> достижению целевых показателей </w:t>
      </w:r>
    </w:p>
    <w:p w:rsidR="00182420" w:rsidRPr="00255C91" w:rsidRDefault="00182420" w:rsidP="00182420">
      <w:pPr>
        <w:jc w:val="center"/>
        <w:rPr>
          <w:sz w:val="28"/>
          <w:szCs w:val="28"/>
        </w:rPr>
      </w:pPr>
    </w:p>
    <w:p w:rsidR="003E5414" w:rsidRPr="00255C91" w:rsidRDefault="00182420" w:rsidP="00182420">
      <w:pPr>
        <w:pStyle w:val="a4"/>
        <w:spacing w:before="0" w:beforeAutospacing="0" w:after="0" w:afterAutospacing="0"/>
        <w:ind w:left="74" w:right="136"/>
        <w:jc w:val="both"/>
        <w:rPr>
          <w:rFonts w:ascii="Times New Roman" w:hAnsi="Times New Roman"/>
          <w:sz w:val="28"/>
          <w:szCs w:val="28"/>
        </w:rPr>
      </w:pPr>
      <w:r w:rsidRPr="00255C91">
        <w:rPr>
          <w:rFonts w:ascii="Times New Roman" w:hAnsi="Times New Roman"/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</w:t>
      </w:r>
      <w:r w:rsidR="00E50FDA" w:rsidRPr="00255C91">
        <w:rPr>
          <w:rFonts w:ascii="Times New Roman" w:hAnsi="Times New Roman"/>
          <w:b/>
          <w:sz w:val="28"/>
          <w:szCs w:val="28"/>
        </w:rPr>
        <w:t xml:space="preserve"> приняло участие в совещании по вопросу достижения показателей целевой модели «Постановка на кадастровый учет земельных участков и объектов недвижимого имущества»</w:t>
      </w:r>
      <w:r w:rsidRPr="00255C91">
        <w:rPr>
          <w:rFonts w:ascii="Times New Roman" w:hAnsi="Times New Roman"/>
          <w:b/>
          <w:sz w:val="28"/>
          <w:szCs w:val="28"/>
        </w:rPr>
        <w:t>.</w:t>
      </w:r>
      <w:r w:rsidR="003E5414" w:rsidRPr="00255C91">
        <w:rPr>
          <w:rFonts w:ascii="Times New Roman" w:hAnsi="Times New Roman"/>
          <w:sz w:val="28"/>
          <w:szCs w:val="28"/>
        </w:rPr>
        <w:t xml:space="preserve"> </w:t>
      </w:r>
    </w:p>
    <w:p w:rsidR="00B31A6A" w:rsidRPr="00255C91" w:rsidRDefault="00B31A6A" w:rsidP="00B31A6A">
      <w:pPr>
        <w:pStyle w:val="a4"/>
        <w:spacing w:before="0" w:beforeAutospacing="0" w:after="0" w:afterAutospacing="0"/>
        <w:ind w:left="74" w:right="136" w:firstLine="777"/>
        <w:jc w:val="both"/>
        <w:rPr>
          <w:rFonts w:ascii="Times New Roman" w:hAnsi="Times New Roman"/>
          <w:sz w:val="28"/>
          <w:szCs w:val="28"/>
        </w:rPr>
      </w:pPr>
      <w:r w:rsidRPr="00255C91">
        <w:rPr>
          <w:rFonts w:ascii="Times New Roman" w:hAnsi="Times New Roman"/>
          <w:sz w:val="28"/>
          <w:szCs w:val="28"/>
        </w:rPr>
        <w:t>Данная целевая модель находится в зоне ответственности Управления Росреестра и Кадастровой палаты и входит в число 12 моделей</w:t>
      </w:r>
      <w:r w:rsidR="00B96BC5" w:rsidRPr="00255C91">
        <w:rPr>
          <w:rFonts w:ascii="Times New Roman" w:hAnsi="Times New Roman"/>
          <w:sz w:val="28"/>
          <w:szCs w:val="28"/>
        </w:rPr>
        <w:t>, у</w:t>
      </w:r>
      <w:r w:rsidRPr="00255C91">
        <w:rPr>
          <w:rFonts w:ascii="Times New Roman" w:hAnsi="Times New Roman"/>
          <w:sz w:val="28"/>
          <w:szCs w:val="28"/>
        </w:rPr>
        <w:t xml:space="preserve">твержденных по поручению </w:t>
      </w:r>
      <w:r w:rsidR="00B96BC5" w:rsidRPr="00255C91">
        <w:rPr>
          <w:rFonts w:ascii="Times New Roman" w:hAnsi="Times New Roman"/>
          <w:sz w:val="28"/>
          <w:szCs w:val="28"/>
        </w:rPr>
        <w:t>П</w:t>
      </w:r>
      <w:r w:rsidRPr="00255C91">
        <w:rPr>
          <w:rFonts w:ascii="Times New Roman" w:hAnsi="Times New Roman"/>
          <w:sz w:val="28"/>
          <w:szCs w:val="28"/>
        </w:rPr>
        <w:t xml:space="preserve">резидента РФ </w:t>
      </w:r>
      <w:r w:rsidR="00B96BC5" w:rsidRPr="00255C91">
        <w:rPr>
          <w:rFonts w:ascii="Times New Roman" w:hAnsi="Times New Roman"/>
          <w:sz w:val="28"/>
          <w:szCs w:val="28"/>
        </w:rPr>
        <w:t>распоряжением Правительства России (от 31.01.2017 № 147-р) в целях создания благоприятных условий для ведения бизнеса и повышения инвестиционной привлекательности регионов РФ.</w:t>
      </w:r>
    </w:p>
    <w:p w:rsidR="003E5414" w:rsidRPr="00255C91" w:rsidRDefault="00B96BC5" w:rsidP="003E5414">
      <w:pPr>
        <w:pStyle w:val="a4"/>
        <w:spacing w:before="0" w:beforeAutospacing="0" w:after="0" w:afterAutospacing="0"/>
        <w:ind w:left="74" w:right="136" w:firstLine="777"/>
        <w:jc w:val="both"/>
        <w:rPr>
          <w:rFonts w:ascii="Times New Roman" w:hAnsi="Times New Roman"/>
          <w:sz w:val="28"/>
          <w:szCs w:val="28"/>
        </w:rPr>
      </w:pPr>
      <w:r w:rsidRPr="00255C91">
        <w:rPr>
          <w:rFonts w:ascii="Times New Roman" w:hAnsi="Times New Roman"/>
          <w:sz w:val="28"/>
          <w:szCs w:val="28"/>
        </w:rPr>
        <w:t xml:space="preserve">Совещание </w:t>
      </w:r>
      <w:r w:rsidR="003E5414" w:rsidRPr="00255C91">
        <w:rPr>
          <w:rFonts w:ascii="Times New Roman" w:hAnsi="Times New Roman"/>
          <w:sz w:val="28"/>
          <w:szCs w:val="28"/>
        </w:rPr>
        <w:t xml:space="preserve">прошло вчера под председательством первого заместителя Губернатора Челябинской области </w:t>
      </w:r>
      <w:r w:rsidR="003E5414" w:rsidRPr="00255C91">
        <w:rPr>
          <w:rFonts w:ascii="Times New Roman" w:hAnsi="Times New Roman"/>
          <w:b/>
          <w:sz w:val="28"/>
          <w:szCs w:val="28"/>
        </w:rPr>
        <w:t>Виктора Мамина</w:t>
      </w:r>
      <w:r w:rsidRPr="00255C91">
        <w:rPr>
          <w:rFonts w:ascii="Times New Roman" w:hAnsi="Times New Roman"/>
          <w:b/>
          <w:sz w:val="28"/>
          <w:szCs w:val="28"/>
        </w:rPr>
        <w:t xml:space="preserve">. </w:t>
      </w:r>
      <w:r w:rsidRPr="00255C91">
        <w:rPr>
          <w:rFonts w:ascii="Times New Roman" w:hAnsi="Times New Roman"/>
          <w:sz w:val="28"/>
          <w:szCs w:val="28"/>
        </w:rPr>
        <w:t xml:space="preserve">С докладом на соответствующую тему выступила руководитель Управления </w:t>
      </w:r>
      <w:r w:rsidRPr="00255C91">
        <w:rPr>
          <w:rFonts w:ascii="Times New Roman" w:hAnsi="Times New Roman"/>
          <w:b/>
          <w:sz w:val="28"/>
          <w:szCs w:val="28"/>
        </w:rPr>
        <w:t xml:space="preserve">Ольга Смирных. </w:t>
      </w:r>
      <w:r w:rsidR="001171D3" w:rsidRPr="00255C91">
        <w:rPr>
          <w:rFonts w:ascii="Times New Roman" w:hAnsi="Times New Roman"/>
          <w:sz w:val="28"/>
          <w:szCs w:val="28"/>
        </w:rPr>
        <w:t>Она отмети</w:t>
      </w:r>
      <w:r w:rsidRPr="00255C91">
        <w:rPr>
          <w:rFonts w:ascii="Times New Roman" w:hAnsi="Times New Roman"/>
          <w:sz w:val="28"/>
          <w:szCs w:val="28"/>
        </w:rPr>
        <w:t>ла, ч</w:t>
      </w:r>
      <w:r w:rsidR="001171D3" w:rsidRPr="00255C91">
        <w:rPr>
          <w:rFonts w:ascii="Times New Roman" w:hAnsi="Times New Roman"/>
          <w:sz w:val="28"/>
          <w:szCs w:val="28"/>
        </w:rPr>
        <w:t>то</w:t>
      </w:r>
      <w:r w:rsidRPr="00255C91">
        <w:rPr>
          <w:rFonts w:ascii="Times New Roman" w:hAnsi="Times New Roman"/>
          <w:sz w:val="28"/>
          <w:szCs w:val="28"/>
        </w:rPr>
        <w:t xml:space="preserve"> </w:t>
      </w:r>
      <w:r w:rsidR="00722E91" w:rsidRPr="00255C91">
        <w:rPr>
          <w:rFonts w:ascii="Times New Roman" w:hAnsi="Times New Roman"/>
          <w:sz w:val="28"/>
          <w:szCs w:val="28"/>
        </w:rPr>
        <w:t xml:space="preserve">более половины </w:t>
      </w:r>
      <w:r w:rsidR="001171D3" w:rsidRPr="00255C91">
        <w:rPr>
          <w:rFonts w:ascii="Times New Roman" w:hAnsi="Times New Roman"/>
          <w:sz w:val="28"/>
          <w:szCs w:val="28"/>
        </w:rPr>
        <w:t xml:space="preserve">показателей </w:t>
      </w:r>
      <w:proofErr w:type="spellStart"/>
      <w:r w:rsidR="001171D3" w:rsidRPr="00255C91">
        <w:rPr>
          <w:rFonts w:ascii="Times New Roman" w:hAnsi="Times New Roman"/>
          <w:sz w:val="28"/>
          <w:szCs w:val="28"/>
        </w:rPr>
        <w:t>вышеобозначенной</w:t>
      </w:r>
      <w:proofErr w:type="spellEnd"/>
      <w:r w:rsidR="001171D3" w:rsidRPr="00255C91">
        <w:rPr>
          <w:rFonts w:ascii="Times New Roman" w:hAnsi="Times New Roman"/>
          <w:sz w:val="28"/>
          <w:szCs w:val="28"/>
        </w:rPr>
        <w:t xml:space="preserve"> целевой модели (14 из 23) </w:t>
      </w:r>
      <w:r w:rsidR="00722E91" w:rsidRPr="00255C91">
        <w:rPr>
          <w:rFonts w:ascii="Times New Roman" w:hAnsi="Times New Roman"/>
          <w:sz w:val="28"/>
          <w:szCs w:val="28"/>
        </w:rPr>
        <w:t xml:space="preserve">на настоящий момент </w:t>
      </w:r>
      <w:r w:rsidR="001171D3" w:rsidRPr="00255C91">
        <w:rPr>
          <w:rFonts w:ascii="Times New Roman" w:hAnsi="Times New Roman"/>
          <w:sz w:val="28"/>
          <w:szCs w:val="28"/>
        </w:rPr>
        <w:t>достигнуты, а</w:t>
      </w:r>
      <w:r w:rsidR="00722E91" w:rsidRPr="00255C91">
        <w:rPr>
          <w:rFonts w:ascii="Times New Roman" w:hAnsi="Times New Roman"/>
          <w:sz w:val="28"/>
          <w:szCs w:val="28"/>
        </w:rPr>
        <w:t xml:space="preserve"> большинство</w:t>
      </w:r>
      <w:r w:rsidR="00AF491D" w:rsidRPr="00255C91">
        <w:rPr>
          <w:rFonts w:ascii="Times New Roman" w:hAnsi="Times New Roman"/>
          <w:sz w:val="28"/>
          <w:szCs w:val="28"/>
        </w:rPr>
        <w:t xml:space="preserve"> из достигнутых даже улучшены по сравнению с установленными. Тем не менее есть и ряд проблемных показателей, над которыми в Управлении и Кадастровой палате ведется постоянная работа. На совещании речь шла о двух из них – «Доля населенных пунктов</w:t>
      </w:r>
      <w:r w:rsidR="005F4E7B" w:rsidRPr="00255C91">
        <w:rPr>
          <w:rFonts w:ascii="Times New Roman" w:hAnsi="Times New Roman"/>
          <w:sz w:val="28"/>
          <w:szCs w:val="28"/>
        </w:rPr>
        <w:t xml:space="preserve"> субъекта Российской Федерации, сведения о границах которых</w:t>
      </w:r>
      <w:r w:rsidR="00722E91" w:rsidRPr="00255C91">
        <w:rPr>
          <w:rFonts w:ascii="Times New Roman" w:hAnsi="Times New Roman"/>
          <w:sz w:val="28"/>
          <w:szCs w:val="28"/>
        </w:rPr>
        <w:t xml:space="preserve"> внесены в Единый государственный реестр недвижимости (ЕГРН), в общем количестве населенных пунктов субъекта Российской Федерации» и «Доля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застройки, на территории субъекта Российской Федерации»</w:t>
      </w:r>
      <w:r w:rsidR="007E09A1" w:rsidRPr="00255C91">
        <w:rPr>
          <w:rFonts w:ascii="Times New Roman" w:hAnsi="Times New Roman"/>
          <w:sz w:val="28"/>
          <w:szCs w:val="28"/>
        </w:rPr>
        <w:t xml:space="preserve">. Присутствие на совещании </w:t>
      </w:r>
      <w:r w:rsidR="003E5414" w:rsidRPr="00255C91">
        <w:rPr>
          <w:rFonts w:ascii="Times New Roman" w:hAnsi="Times New Roman"/>
          <w:sz w:val="28"/>
          <w:szCs w:val="28"/>
        </w:rPr>
        <w:t>пред</w:t>
      </w:r>
      <w:r w:rsidR="007E09A1" w:rsidRPr="00255C91">
        <w:rPr>
          <w:rFonts w:ascii="Times New Roman" w:hAnsi="Times New Roman"/>
          <w:sz w:val="28"/>
          <w:szCs w:val="28"/>
        </w:rPr>
        <w:t>ставителей</w:t>
      </w:r>
      <w:r w:rsidR="00B31A6A" w:rsidRPr="00255C91">
        <w:rPr>
          <w:rFonts w:ascii="Times New Roman" w:hAnsi="Times New Roman"/>
          <w:sz w:val="28"/>
          <w:szCs w:val="28"/>
        </w:rPr>
        <w:t xml:space="preserve"> двух Министерств Челябинской области – имущества и строительства</w:t>
      </w:r>
      <w:r w:rsidR="007E09A1" w:rsidRPr="00255C91">
        <w:rPr>
          <w:rFonts w:ascii="Times New Roman" w:hAnsi="Times New Roman"/>
          <w:sz w:val="28"/>
          <w:szCs w:val="28"/>
        </w:rPr>
        <w:t>, а также Главного управления лесами Челябинской области позволило комплексно оценить имеющиеся на данный момент проблемы в практическом решении вопросов, от которых зависит достижение данных целевых показателей, а также спланировать работу по их улучшению в 2020 году.</w:t>
      </w:r>
    </w:p>
    <w:p w:rsidR="003E5414" w:rsidRPr="00255C91" w:rsidRDefault="007E09A1" w:rsidP="003E5414">
      <w:pPr>
        <w:pStyle w:val="a4"/>
        <w:spacing w:before="0" w:beforeAutospacing="0" w:after="0" w:afterAutospacing="0"/>
        <w:ind w:left="74" w:right="136" w:firstLine="777"/>
        <w:jc w:val="both"/>
        <w:rPr>
          <w:rFonts w:ascii="Times New Roman" w:hAnsi="Times New Roman"/>
          <w:sz w:val="28"/>
          <w:szCs w:val="28"/>
        </w:rPr>
      </w:pPr>
      <w:r w:rsidRPr="00255C91">
        <w:rPr>
          <w:rFonts w:ascii="Times New Roman" w:hAnsi="Times New Roman"/>
          <w:i/>
          <w:sz w:val="28"/>
          <w:szCs w:val="28"/>
        </w:rPr>
        <w:t xml:space="preserve">Руководитель Управления </w:t>
      </w:r>
      <w:r w:rsidRPr="00255C91">
        <w:rPr>
          <w:rFonts w:ascii="Times New Roman" w:hAnsi="Times New Roman"/>
          <w:b/>
          <w:i/>
          <w:sz w:val="28"/>
          <w:szCs w:val="28"/>
        </w:rPr>
        <w:t>Ольга Смирных</w:t>
      </w:r>
      <w:r w:rsidRPr="00255C91">
        <w:rPr>
          <w:rFonts w:ascii="Times New Roman" w:hAnsi="Times New Roman"/>
          <w:i/>
          <w:sz w:val="28"/>
          <w:szCs w:val="28"/>
        </w:rPr>
        <w:t>: «</w:t>
      </w:r>
      <w:r w:rsidR="00A11267" w:rsidRPr="00255C91">
        <w:rPr>
          <w:rFonts w:ascii="Times New Roman" w:hAnsi="Times New Roman"/>
          <w:i/>
          <w:sz w:val="28"/>
          <w:szCs w:val="28"/>
        </w:rPr>
        <w:t>В</w:t>
      </w:r>
      <w:r w:rsidRPr="00255C91">
        <w:rPr>
          <w:rFonts w:ascii="Times New Roman" w:hAnsi="Times New Roman"/>
          <w:i/>
          <w:sz w:val="28"/>
          <w:szCs w:val="28"/>
        </w:rPr>
        <w:t xml:space="preserve">ажность </w:t>
      </w:r>
      <w:r w:rsidR="00A11267" w:rsidRPr="00255C91">
        <w:rPr>
          <w:rFonts w:ascii="Times New Roman" w:hAnsi="Times New Roman"/>
          <w:i/>
          <w:sz w:val="28"/>
          <w:szCs w:val="28"/>
        </w:rPr>
        <w:t xml:space="preserve">скорейшего </w:t>
      </w:r>
      <w:r w:rsidRPr="00255C91">
        <w:rPr>
          <w:rFonts w:ascii="Times New Roman" w:hAnsi="Times New Roman"/>
          <w:i/>
          <w:sz w:val="28"/>
          <w:szCs w:val="28"/>
        </w:rPr>
        <w:t>достижения показателей целевых моделей</w:t>
      </w:r>
      <w:r w:rsidR="00A11267" w:rsidRPr="00255C91">
        <w:rPr>
          <w:rFonts w:ascii="Times New Roman" w:hAnsi="Times New Roman"/>
          <w:i/>
          <w:sz w:val="28"/>
          <w:szCs w:val="28"/>
        </w:rPr>
        <w:t xml:space="preserve"> очевидна.  Это не только еще один шаг к наполнению ЕГРН полными и достоверными сведениями, но и мера, в конечном итоге напрямую способствующая повышению </w:t>
      </w:r>
      <w:proofErr w:type="spellStart"/>
      <w:r w:rsidR="00A11267" w:rsidRPr="00255C91">
        <w:rPr>
          <w:rFonts w:ascii="Times New Roman" w:hAnsi="Times New Roman"/>
          <w:i/>
          <w:sz w:val="28"/>
          <w:szCs w:val="28"/>
        </w:rPr>
        <w:t>инвестпривлекательности</w:t>
      </w:r>
      <w:proofErr w:type="spellEnd"/>
      <w:r w:rsidR="00A11267" w:rsidRPr="00255C91">
        <w:rPr>
          <w:rFonts w:ascii="Times New Roman" w:hAnsi="Times New Roman"/>
          <w:i/>
          <w:sz w:val="28"/>
          <w:szCs w:val="28"/>
        </w:rPr>
        <w:t xml:space="preserve"> нашего региона. </w:t>
      </w:r>
      <w:r w:rsidR="00ED12FF" w:rsidRPr="00255C91">
        <w:rPr>
          <w:rFonts w:ascii="Times New Roman" w:hAnsi="Times New Roman"/>
          <w:i/>
          <w:sz w:val="28"/>
          <w:szCs w:val="28"/>
        </w:rPr>
        <w:t>В</w:t>
      </w:r>
      <w:r w:rsidR="00A11267" w:rsidRPr="00255C91">
        <w:rPr>
          <w:rFonts w:ascii="Times New Roman" w:hAnsi="Times New Roman"/>
          <w:i/>
          <w:sz w:val="28"/>
          <w:szCs w:val="28"/>
        </w:rPr>
        <w:t>заимодействие</w:t>
      </w:r>
      <w:r w:rsidR="00ED12FF" w:rsidRPr="00255C91">
        <w:rPr>
          <w:rFonts w:ascii="Times New Roman" w:hAnsi="Times New Roman"/>
          <w:i/>
          <w:sz w:val="28"/>
          <w:szCs w:val="28"/>
        </w:rPr>
        <w:t xml:space="preserve"> Управления, </w:t>
      </w:r>
      <w:r w:rsidRPr="00255C91">
        <w:rPr>
          <w:rFonts w:ascii="Times New Roman" w:hAnsi="Times New Roman"/>
          <w:i/>
          <w:sz w:val="28"/>
          <w:szCs w:val="28"/>
        </w:rPr>
        <w:t>органов исполнительной власти Челябинской области</w:t>
      </w:r>
      <w:r w:rsidR="00ED12FF" w:rsidRPr="00255C91">
        <w:rPr>
          <w:rFonts w:ascii="Times New Roman" w:hAnsi="Times New Roman"/>
          <w:i/>
          <w:sz w:val="28"/>
          <w:szCs w:val="28"/>
        </w:rPr>
        <w:t xml:space="preserve"> и органов местного самоуправления</w:t>
      </w:r>
      <w:r w:rsidR="00A11267" w:rsidRPr="00255C91">
        <w:rPr>
          <w:rFonts w:ascii="Times New Roman" w:hAnsi="Times New Roman"/>
          <w:i/>
          <w:sz w:val="28"/>
          <w:szCs w:val="28"/>
        </w:rPr>
        <w:t xml:space="preserve"> </w:t>
      </w:r>
      <w:r w:rsidR="00ED12FF" w:rsidRPr="00255C91">
        <w:rPr>
          <w:rFonts w:ascii="Times New Roman" w:hAnsi="Times New Roman"/>
          <w:i/>
          <w:sz w:val="28"/>
          <w:szCs w:val="28"/>
        </w:rPr>
        <w:t xml:space="preserve">по этому вопросу позволяет нам спланировать работу по </w:t>
      </w:r>
      <w:r w:rsidR="001519F8" w:rsidRPr="00255C91">
        <w:rPr>
          <w:rFonts w:ascii="Times New Roman" w:hAnsi="Times New Roman"/>
          <w:i/>
          <w:sz w:val="28"/>
          <w:szCs w:val="28"/>
        </w:rPr>
        <w:t xml:space="preserve">реализации целевых моделей, входящих в зону ответственности Управления, </w:t>
      </w:r>
      <w:r w:rsidR="00ED12FF" w:rsidRPr="00255C91">
        <w:rPr>
          <w:rFonts w:ascii="Times New Roman" w:hAnsi="Times New Roman"/>
          <w:i/>
          <w:sz w:val="28"/>
          <w:szCs w:val="28"/>
        </w:rPr>
        <w:t>максимально эффективно».</w:t>
      </w:r>
    </w:p>
    <w:p w:rsidR="00182420" w:rsidRPr="00255C91" w:rsidRDefault="00182420" w:rsidP="00182420">
      <w:pPr>
        <w:ind w:left="3540" w:firstLine="708"/>
        <w:jc w:val="both"/>
        <w:rPr>
          <w:i/>
          <w:iCs/>
          <w:sz w:val="28"/>
          <w:szCs w:val="28"/>
        </w:rPr>
      </w:pPr>
    </w:p>
    <w:p w:rsidR="00182420" w:rsidRPr="00255C91" w:rsidRDefault="00182420" w:rsidP="00182420">
      <w:pPr>
        <w:ind w:left="3540" w:firstLine="708"/>
        <w:jc w:val="both"/>
        <w:rPr>
          <w:i/>
          <w:iCs/>
          <w:sz w:val="28"/>
          <w:szCs w:val="28"/>
        </w:rPr>
      </w:pPr>
    </w:p>
    <w:p w:rsidR="00182420" w:rsidRPr="00255C91" w:rsidRDefault="006507BA" w:rsidP="00182420">
      <w:pPr>
        <w:ind w:left="3540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Аргаяшский отдел </w:t>
      </w:r>
      <w:bookmarkStart w:id="0" w:name="_GoBack"/>
      <w:bookmarkEnd w:id="0"/>
      <w:r w:rsidR="00182420" w:rsidRPr="00255C91">
        <w:rPr>
          <w:i/>
          <w:iCs/>
          <w:sz w:val="28"/>
          <w:szCs w:val="28"/>
        </w:rPr>
        <w:t xml:space="preserve">Управления </w:t>
      </w:r>
      <w:proofErr w:type="spellStart"/>
      <w:r w:rsidR="00182420" w:rsidRPr="00255C91">
        <w:rPr>
          <w:i/>
          <w:iCs/>
          <w:sz w:val="28"/>
          <w:szCs w:val="28"/>
        </w:rPr>
        <w:t>Росреестра</w:t>
      </w:r>
      <w:proofErr w:type="spellEnd"/>
    </w:p>
    <w:p w:rsidR="00182420" w:rsidRPr="00255C91" w:rsidRDefault="00182420" w:rsidP="00182420">
      <w:pPr>
        <w:ind w:left="3540" w:firstLine="708"/>
        <w:jc w:val="both"/>
        <w:rPr>
          <w:sz w:val="28"/>
          <w:szCs w:val="28"/>
        </w:rPr>
      </w:pPr>
      <w:proofErr w:type="gramStart"/>
      <w:r w:rsidRPr="00255C91">
        <w:rPr>
          <w:i/>
          <w:iCs/>
          <w:sz w:val="28"/>
          <w:szCs w:val="28"/>
        </w:rPr>
        <w:t>по</w:t>
      </w:r>
      <w:proofErr w:type="gramEnd"/>
      <w:r w:rsidRPr="00255C91">
        <w:rPr>
          <w:i/>
          <w:iCs/>
          <w:sz w:val="28"/>
          <w:szCs w:val="28"/>
        </w:rPr>
        <w:t xml:space="preserve"> Челябинской области</w:t>
      </w:r>
    </w:p>
    <w:sectPr w:rsidR="00182420" w:rsidRPr="00255C91" w:rsidSect="008A491B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20"/>
    <w:rsid w:val="00050CAA"/>
    <w:rsid w:val="001171D3"/>
    <w:rsid w:val="001519F8"/>
    <w:rsid w:val="00154CA0"/>
    <w:rsid w:val="00182420"/>
    <w:rsid w:val="00255C91"/>
    <w:rsid w:val="003E5414"/>
    <w:rsid w:val="004A4DE4"/>
    <w:rsid w:val="005E407A"/>
    <w:rsid w:val="005F4E7B"/>
    <w:rsid w:val="006507BA"/>
    <w:rsid w:val="00722E91"/>
    <w:rsid w:val="007E09A1"/>
    <w:rsid w:val="008A491B"/>
    <w:rsid w:val="00A11267"/>
    <w:rsid w:val="00AF491D"/>
    <w:rsid w:val="00B31A6A"/>
    <w:rsid w:val="00B96BC5"/>
    <w:rsid w:val="00D263E9"/>
    <w:rsid w:val="00E50FDA"/>
    <w:rsid w:val="00ED12FF"/>
    <w:rsid w:val="00E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A334E-68D1-4A1E-B940-F1AD990C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420"/>
    <w:rPr>
      <w:color w:val="0000FF"/>
      <w:u w:val="single"/>
    </w:rPr>
  </w:style>
  <w:style w:type="paragraph" w:styleId="a4">
    <w:name w:val="Normal (Web)"/>
    <w:basedOn w:val="a"/>
    <w:semiHidden/>
    <w:unhideWhenUsed/>
    <w:rsid w:val="0018242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nsPlusNormal">
    <w:name w:val="ConsPlusNormal"/>
    <w:rsid w:val="00182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5">
    <w:name w:val="Balloon Text"/>
    <w:basedOn w:val="a"/>
    <w:link w:val="a6"/>
    <w:uiPriority w:val="99"/>
    <w:semiHidden/>
    <w:unhideWhenUsed/>
    <w:rsid w:val="001519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2019-11-07T10:05:00Z</cp:lastPrinted>
  <dcterms:created xsi:type="dcterms:W3CDTF">2019-11-07T05:29:00Z</dcterms:created>
  <dcterms:modified xsi:type="dcterms:W3CDTF">2019-11-19T11:05:00Z</dcterms:modified>
</cp:coreProperties>
</file>