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6" w:rsidRPr="00B83AC0" w:rsidRDefault="004C3186" w:rsidP="004C3186">
      <w:pPr>
        <w:jc w:val="center"/>
        <w:rPr>
          <w:b/>
          <w:sz w:val="16"/>
          <w:szCs w:val="16"/>
          <w:u w:val="single"/>
        </w:rPr>
      </w:pPr>
      <w:r w:rsidRPr="00B83AC0">
        <w:rPr>
          <w:b/>
          <w:sz w:val="16"/>
          <w:szCs w:val="16"/>
        </w:rPr>
        <w:t xml:space="preserve">УПРАВЛЕНИЕ </w:t>
      </w:r>
      <w:proofErr w:type="gramStart"/>
      <w:r w:rsidRPr="00B83AC0">
        <w:rPr>
          <w:b/>
          <w:sz w:val="16"/>
          <w:szCs w:val="16"/>
        </w:rPr>
        <w:t>ФЕДЕРАЛЬНОЙ  СЛУЖБЫ</w:t>
      </w:r>
      <w:proofErr w:type="gramEnd"/>
      <w:r w:rsidRPr="00B83AC0">
        <w:rPr>
          <w:b/>
          <w:sz w:val="16"/>
          <w:szCs w:val="16"/>
        </w:rPr>
        <w:t xml:space="preserve"> ГОСУДАРСТВЕННОЙ  РЕГИСТРАЦИИ, </w:t>
      </w:r>
    </w:p>
    <w:p w:rsidR="004C3186" w:rsidRPr="00B83AC0" w:rsidRDefault="004C3186" w:rsidP="004C3186">
      <w:pPr>
        <w:jc w:val="center"/>
        <w:rPr>
          <w:b/>
          <w:sz w:val="16"/>
          <w:szCs w:val="16"/>
        </w:rPr>
      </w:pPr>
      <w:r w:rsidRPr="00B83AC0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B83AC0">
        <w:rPr>
          <w:b/>
          <w:sz w:val="16"/>
          <w:szCs w:val="16"/>
          <w:u w:val="single"/>
        </w:rPr>
        <w:t>РОСРЕЕСТР)  ПО</w:t>
      </w:r>
      <w:proofErr w:type="gramEnd"/>
      <w:r w:rsidRPr="00B83AC0">
        <w:rPr>
          <w:b/>
          <w:sz w:val="16"/>
          <w:szCs w:val="16"/>
          <w:u w:val="single"/>
        </w:rPr>
        <w:t xml:space="preserve"> ЧЕЛЯБИНСКОЙ ОБЛАСТИ </w:t>
      </w:r>
    </w:p>
    <w:p w:rsidR="004C3186" w:rsidRPr="00A032B7" w:rsidRDefault="004C3186" w:rsidP="004C3186">
      <w:pPr>
        <w:rPr>
          <w:b/>
          <w:sz w:val="16"/>
          <w:szCs w:val="16"/>
        </w:rPr>
      </w:pP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</w:p>
    <w:p w:rsidR="004C3186" w:rsidRPr="00685A10" w:rsidRDefault="004C3186" w:rsidP="004C3186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159969FA" wp14:editId="3983682C">
            <wp:extent cx="1514139" cy="766119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37" cy="8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765E20">
        <w:rPr>
          <w:sz w:val="28"/>
          <w:szCs w:val="28"/>
        </w:rPr>
        <w:t>15</w:t>
      </w:r>
      <w:r w:rsidRPr="00765E20">
        <w:rPr>
          <w:sz w:val="28"/>
          <w:szCs w:val="28"/>
        </w:rPr>
        <w:t>.0</w:t>
      </w:r>
      <w:r w:rsidR="00176CE2" w:rsidRPr="00765E20">
        <w:rPr>
          <w:sz w:val="28"/>
          <w:szCs w:val="28"/>
        </w:rPr>
        <w:t>8</w:t>
      </w:r>
      <w:r w:rsidRPr="00765E20">
        <w:rPr>
          <w:sz w:val="28"/>
          <w:szCs w:val="28"/>
        </w:rPr>
        <w:t>.201</w:t>
      </w:r>
      <w:r w:rsidR="00176CE2" w:rsidRPr="00765E20">
        <w:rPr>
          <w:sz w:val="28"/>
          <w:szCs w:val="28"/>
        </w:rPr>
        <w:t>9</w:t>
      </w:r>
    </w:p>
    <w:p w:rsidR="004C3186" w:rsidRDefault="00176CE2" w:rsidP="004C3186">
      <w:pPr>
        <w:jc w:val="center"/>
        <w:rPr>
          <w:sz w:val="28"/>
          <w:szCs w:val="28"/>
        </w:rPr>
      </w:pPr>
      <w:r w:rsidRPr="005766EB">
        <w:rPr>
          <w:sz w:val="28"/>
          <w:szCs w:val="28"/>
        </w:rPr>
        <w:t xml:space="preserve">Управление Росреестра </w:t>
      </w:r>
      <w:r w:rsidR="00765E20">
        <w:rPr>
          <w:sz w:val="28"/>
          <w:szCs w:val="28"/>
        </w:rPr>
        <w:t xml:space="preserve">успешно </w:t>
      </w:r>
      <w:r w:rsidRPr="005766EB">
        <w:rPr>
          <w:sz w:val="28"/>
          <w:szCs w:val="28"/>
        </w:rPr>
        <w:t xml:space="preserve">реализует одну из 12 </w:t>
      </w:r>
      <w:r w:rsidR="007B6D4F" w:rsidRPr="005766EB">
        <w:rPr>
          <w:sz w:val="28"/>
          <w:szCs w:val="28"/>
        </w:rPr>
        <w:t>целев</w:t>
      </w:r>
      <w:r w:rsidRPr="005766EB">
        <w:rPr>
          <w:sz w:val="28"/>
          <w:szCs w:val="28"/>
        </w:rPr>
        <w:t>ых</w:t>
      </w:r>
      <w:r w:rsidR="007B6D4F" w:rsidRPr="005766EB">
        <w:rPr>
          <w:sz w:val="28"/>
          <w:szCs w:val="28"/>
        </w:rPr>
        <w:t xml:space="preserve"> </w:t>
      </w:r>
      <w:r w:rsidR="004C3186" w:rsidRPr="005766EB">
        <w:rPr>
          <w:sz w:val="28"/>
          <w:szCs w:val="28"/>
        </w:rPr>
        <w:t>модел</w:t>
      </w:r>
      <w:r w:rsidRPr="005766EB">
        <w:rPr>
          <w:sz w:val="28"/>
          <w:szCs w:val="28"/>
        </w:rPr>
        <w:t>ей</w:t>
      </w:r>
      <w:r w:rsidR="00765E20">
        <w:rPr>
          <w:sz w:val="28"/>
          <w:szCs w:val="28"/>
        </w:rPr>
        <w:t xml:space="preserve"> </w:t>
      </w:r>
    </w:p>
    <w:p w:rsidR="00765E20" w:rsidRPr="00176CE2" w:rsidRDefault="00765E20" w:rsidP="004C3186">
      <w:pPr>
        <w:jc w:val="center"/>
        <w:rPr>
          <w:sz w:val="16"/>
          <w:szCs w:val="16"/>
          <w:highlight w:val="yellow"/>
        </w:rPr>
      </w:pPr>
    </w:p>
    <w:p w:rsidR="004C3186" w:rsidRPr="00000908" w:rsidRDefault="004C3186" w:rsidP="004C318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5E20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000908" w:rsidRPr="00765E20">
        <w:rPr>
          <w:b/>
          <w:sz w:val="28"/>
          <w:szCs w:val="28"/>
        </w:rPr>
        <w:t>информирует о достижении контрольных</w:t>
      </w:r>
      <w:r w:rsidRPr="00765E20">
        <w:rPr>
          <w:b/>
          <w:sz w:val="28"/>
          <w:szCs w:val="28"/>
        </w:rPr>
        <w:t xml:space="preserve"> показател</w:t>
      </w:r>
      <w:r w:rsidR="00000908" w:rsidRPr="00765E20">
        <w:rPr>
          <w:b/>
          <w:sz w:val="28"/>
          <w:szCs w:val="28"/>
        </w:rPr>
        <w:t>ей</w:t>
      </w:r>
      <w:r w:rsidRPr="00765E20">
        <w:rPr>
          <w:b/>
          <w:sz w:val="28"/>
          <w:szCs w:val="28"/>
        </w:rPr>
        <w:t xml:space="preserve"> по своей целевой модели</w:t>
      </w:r>
      <w:r w:rsidR="00765E20" w:rsidRPr="00765E20">
        <w:rPr>
          <w:b/>
          <w:sz w:val="28"/>
          <w:szCs w:val="28"/>
        </w:rPr>
        <w:t>.</w:t>
      </w:r>
      <w:r w:rsidR="007B6D4F" w:rsidRPr="00765E20">
        <w:rPr>
          <w:b/>
          <w:sz w:val="28"/>
          <w:szCs w:val="28"/>
        </w:rPr>
        <w:t xml:space="preserve"> </w:t>
      </w:r>
    </w:p>
    <w:p w:rsidR="00A875FE" w:rsidRPr="00765E20" w:rsidRDefault="00E61A10" w:rsidP="00A875FE">
      <w:pPr>
        <w:pStyle w:val="a3"/>
        <w:spacing w:before="0" w:beforeAutospacing="0" w:after="0" w:afterAutospacing="0"/>
        <w:ind w:left="74" w:right="136" w:firstLine="493"/>
        <w:jc w:val="both"/>
        <w:rPr>
          <w:rFonts w:ascii="Times New Roman" w:hAnsi="Times New Roman"/>
          <w:sz w:val="28"/>
          <w:szCs w:val="28"/>
        </w:rPr>
      </w:pPr>
      <w:r w:rsidRPr="00765E20">
        <w:rPr>
          <w:rFonts w:ascii="Times New Roman" w:hAnsi="Times New Roman"/>
          <w:sz w:val="28"/>
          <w:szCs w:val="28"/>
        </w:rPr>
        <w:t>К зоне</w:t>
      </w:r>
      <w:r w:rsidR="00A875FE" w:rsidRPr="00765E20">
        <w:rPr>
          <w:rFonts w:ascii="Times New Roman" w:hAnsi="Times New Roman"/>
          <w:sz w:val="28"/>
          <w:szCs w:val="28"/>
        </w:rPr>
        <w:t xml:space="preserve"> ответственности Управления Росреестра по Челябинской области отнесена одна из 12 моделей, утвержденных по поручению Президента России распоряжением Правительства Российской Федерации (от 31.01.2017 №147-р) в целях упрощения процедур ведения бизнеса и повышения инвестиционной привлекательности регионов. Это – модель «Регистрация права собственности на земельные участки и объекты недвижимого имущества», котор</w:t>
      </w:r>
      <w:r w:rsidR="00BB1561">
        <w:rPr>
          <w:rFonts w:ascii="Times New Roman" w:hAnsi="Times New Roman"/>
          <w:sz w:val="28"/>
          <w:szCs w:val="28"/>
        </w:rPr>
        <w:t>ая</w:t>
      </w:r>
      <w:r w:rsidR="00A875FE" w:rsidRPr="00765E20">
        <w:rPr>
          <w:rFonts w:ascii="Times New Roman" w:hAnsi="Times New Roman"/>
          <w:sz w:val="28"/>
          <w:szCs w:val="28"/>
        </w:rPr>
        <w:t xml:space="preserve"> </w:t>
      </w:r>
      <w:r w:rsidR="00BB1561">
        <w:rPr>
          <w:rFonts w:ascii="Times New Roman" w:hAnsi="Times New Roman"/>
          <w:sz w:val="28"/>
          <w:szCs w:val="28"/>
        </w:rPr>
        <w:t xml:space="preserve">на </w:t>
      </w:r>
      <w:r w:rsidR="00BB1561" w:rsidRPr="00765E20">
        <w:rPr>
          <w:rFonts w:ascii="Times New Roman" w:hAnsi="Times New Roman"/>
          <w:sz w:val="28"/>
          <w:szCs w:val="28"/>
        </w:rPr>
        <w:t>Южно</w:t>
      </w:r>
      <w:r w:rsidR="00BB1561">
        <w:rPr>
          <w:rFonts w:ascii="Times New Roman" w:hAnsi="Times New Roman"/>
          <w:sz w:val="28"/>
          <w:szCs w:val="28"/>
        </w:rPr>
        <w:t>м</w:t>
      </w:r>
      <w:r w:rsidR="00BB1561" w:rsidRPr="00765E20">
        <w:rPr>
          <w:rFonts w:ascii="Times New Roman" w:hAnsi="Times New Roman"/>
          <w:sz w:val="28"/>
          <w:szCs w:val="28"/>
        </w:rPr>
        <w:t xml:space="preserve"> Урал</w:t>
      </w:r>
      <w:r w:rsidR="00BB1561">
        <w:rPr>
          <w:rFonts w:ascii="Times New Roman" w:hAnsi="Times New Roman"/>
          <w:sz w:val="28"/>
          <w:szCs w:val="28"/>
        </w:rPr>
        <w:t>е</w:t>
      </w:r>
      <w:r w:rsidR="00BB1561" w:rsidRPr="00765E20">
        <w:rPr>
          <w:rFonts w:ascii="Times New Roman" w:hAnsi="Times New Roman"/>
          <w:sz w:val="28"/>
          <w:szCs w:val="28"/>
        </w:rPr>
        <w:t xml:space="preserve"> </w:t>
      </w:r>
      <w:r w:rsidR="00BB1561">
        <w:rPr>
          <w:rFonts w:ascii="Times New Roman" w:hAnsi="Times New Roman"/>
          <w:sz w:val="28"/>
          <w:szCs w:val="28"/>
        </w:rPr>
        <w:t xml:space="preserve">реализуется </w:t>
      </w:r>
      <w:r w:rsidR="00A875FE" w:rsidRPr="00765E20">
        <w:rPr>
          <w:rFonts w:ascii="Times New Roman" w:hAnsi="Times New Roman"/>
          <w:sz w:val="28"/>
          <w:szCs w:val="28"/>
        </w:rPr>
        <w:t xml:space="preserve">Управлением совместно с </w:t>
      </w:r>
      <w:r w:rsidR="00BB1561">
        <w:rPr>
          <w:rFonts w:ascii="Times New Roman" w:hAnsi="Times New Roman"/>
          <w:sz w:val="28"/>
          <w:szCs w:val="28"/>
        </w:rPr>
        <w:t xml:space="preserve">региональным правительством, </w:t>
      </w:r>
      <w:proofErr w:type="gramStart"/>
      <w:r w:rsidR="00BB1561">
        <w:rPr>
          <w:rFonts w:ascii="Times New Roman" w:hAnsi="Times New Roman"/>
          <w:sz w:val="28"/>
          <w:szCs w:val="28"/>
        </w:rPr>
        <w:t>государственными  органами</w:t>
      </w:r>
      <w:proofErr w:type="gramEnd"/>
      <w:r w:rsidR="00BB1561">
        <w:rPr>
          <w:rFonts w:ascii="Times New Roman" w:hAnsi="Times New Roman"/>
          <w:sz w:val="28"/>
          <w:szCs w:val="28"/>
        </w:rPr>
        <w:t xml:space="preserve"> власти и органами местного самоуправления</w:t>
      </w:r>
      <w:r w:rsidR="00A875FE" w:rsidRPr="00765E20">
        <w:rPr>
          <w:rFonts w:ascii="Times New Roman" w:hAnsi="Times New Roman"/>
          <w:sz w:val="28"/>
          <w:szCs w:val="28"/>
        </w:rPr>
        <w:t>.</w:t>
      </w:r>
    </w:p>
    <w:p w:rsidR="00A57BCA" w:rsidRPr="00765E20" w:rsidRDefault="00A57BCA" w:rsidP="00A875FE">
      <w:pPr>
        <w:pStyle w:val="a3"/>
        <w:spacing w:before="0" w:beforeAutospacing="0" w:after="0" w:afterAutospacing="0"/>
        <w:ind w:left="74" w:right="136" w:firstLine="493"/>
        <w:jc w:val="both"/>
        <w:rPr>
          <w:rFonts w:ascii="Times New Roman" w:hAnsi="Times New Roman"/>
          <w:sz w:val="28"/>
          <w:szCs w:val="28"/>
        </w:rPr>
      </w:pPr>
      <w:r w:rsidRPr="00765E20">
        <w:rPr>
          <w:rFonts w:ascii="Times New Roman" w:hAnsi="Times New Roman"/>
          <w:sz w:val="28"/>
          <w:szCs w:val="28"/>
        </w:rPr>
        <w:t xml:space="preserve">К </w:t>
      </w:r>
      <w:r w:rsidR="00E61A10" w:rsidRPr="00765E20">
        <w:rPr>
          <w:rFonts w:ascii="Times New Roman" w:hAnsi="Times New Roman"/>
          <w:sz w:val="28"/>
          <w:szCs w:val="28"/>
        </w:rPr>
        <w:t>числу вошедших</w:t>
      </w:r>
      <w:r w:rsidRPr="00765E20">
        <w:rPr>
          <w:rFonts w:ascii="Times New Roman" w:hAnsi="Times New Roman"/>
          <w:sz w:val="28"/>
          <w:szCs w:val="28"/>
        </w:rPr>
        <w:t xml:space="preserve"> в </w:t>
      </w:r>
      <w:r w:rsidR="00765E20">
        <w:rPr>
          <w:rFonts w:ascii="Times New Roman" w:hAnsi="Times New Roman"/>
          <w:sz w:val="28"/>
          <w:szCs w:val="28"/>
        </w:rPr>
        <w:t xml:space="preserve">указанную </w:t>
      </w:r>
      <w:r w:rsidRPr="00765E20">
        <w:rPr>
          <w:rFonts w:ascii="Times New Roman" w:hAnsi="Times New Roman"/>
          <w:sz w:val="28"/>
          <w:szCs w:val="28"/>
        </w:rPr>
        <w:t xml:space="preserve">целевую </w:t>
      </w:r>
      <w:r w:rsidR="00E61A10" w:rsidRPr="00765E20">
        <w:rPr>
          <w:rFonts w:ascii="Times New Roman" w:hAnsi="Times New Roman"/>
          <w:sz w:val="28"/>
          <w:szCs w:val="28"/>
        </w:rPr>
        <w:t>модел</w:t>
      </w:r>
      <w:r w:rsidR="00E61A10">
        <w:rPr>
          <w:rFonts w:ascii="Times New Roman" w:hAnsi="Times New Roman"/>
          <w:sz w:val="28"/>
          <w:szCs w:val="28"/>
        </w:rPr>
        <w:t>ь</w:t>
      </w:r>
      <w:r w:rsidR="00E61A10" w:rsidRPr="00765E20">
        <w:rPr>
          <w:rFonts w:ascii="Times New Roman" w:hAnsi="Times New Roman"/>
          <w:sz w:val="28"/>
          <w:szCs w:val="28"/>
        </w:rPr>
        <w:t xml:space="preserve"> показателей</w:t>
      </w:r>
      <w:r w:rsidRPr="00765E20">
        <w:rPr>
          <w:rFonts w:ascii="Times New Roman" w:hAnsi="Times New Roman"/>
          <w:sz w:val="28"/>
          <w:szCs w:val="28"/>
        </w:rPr>
        <w:t xml:space="preserve">, наиболее влияющими на качество </w:t>
      </w:r>
      <w:r w:rsidR="00D2319B" w:rsidRPr="00765E20">
        <w:rPr>
          <w:rFonts w:ascii="Times New Roman" w:hAnsi="Times New Roman"/>
          <w:sz w:val="28"/>
          <w:szCs w:val="28"/>
        </w:rPr>
        <w:t xml:space="preserve">оказываемых Росреестром </w:t>
      </w:r>
      <w:r w:rsidRPr="00765E20">
        <w:rPr>
          <w:rFonts w:ascii="Times New Roman" w:hAnsi="Times New Roman"/>
          <w:sz w:val="28"/>
          <w:szCs w:val="28"/>
        </w:rPr>
        <w:t xml:space="preserve">услуг, </w:t>
      </w:r>
      <w:r w:rsidR="00D2319B" w:rsidRPr="00765E20">
        <w:rPr>
          <w:rFonts w:ascii="Times New Roman" w:hAnsi="Times New Roman"/>
          <w:sz w:val="28"/>
          <w:szCs w:val="28"/>
        </w:rPr>
        <w:t>можно отнести</w:t>
      </w:r>
      <w:r w:rsidRPr="00765E20">
        <w:rPr>
          <w:rFonts w:ascii="Times New Roman" w:hAnsi="Times New Roman"/>
          <w:sz w:val="28"/>
          <w:szCs w:val="28"/>
        </w:rPr>
        <w:t xml:space="preserve"> следующие</w:t>
      </w:r>
      <w:r w:rsidR="00D2319B" w:rsidRPr="00765E20">
        <w:rPr>
          <w:rFonts w:ascii="Times New Roman" w:hAnsi="Times New Roman"/>
          <w:sz w:val="28"/>
          <w:szCs w:val="28"/>
        </w:rPr>
        <w:t xml:space="preserve">. </w:t>
      </w:r>
    </w:p>
    <w:p w:rsidR="00D2319B" w:rsidRPr="00765E20" w:rsidRDefault="00A875FE" w:rsidP="00D2319B">
      <w:pPr>
        <w:pStyle w:val="a3"/>
        <w:spacing w:before="0" w:beforeAutospacing="0" w:after="0" w:afterAutospacing="0"/>
        <w:ind w:left="74" w:right="136" w:firstLine="493"/>
        <w:jc w:val="both"/>
        <w:rPr>
          <w:rFonts w:ascii="Times New Roman" w:hAnsi="Times New Roman"/>
          <w:sz w:val="28"/>
          <w:szCs w:val="28"/>
        </w:rPr>
      </w:pPr>
      <w:r w:rsidRPr="00765E20">
        <w:rPr>
          <w:rFonts w:ascii="Times New Roman" w:hAnsi="Times New Roman"/>
          <w:sz w:val="28"/>
          <w:szCs w:val="28"/>
        </w:rPr>
        <w:t xml:space="preserve"> </w:t>
      </w:r>
      <w:r w:rsidR="00D2319B" w:rsidRPr="00765E20">
        <w:rPr>
          <w:rFonts w:ascii="Times New Roman" w:hAnsi="Times New Roman"/>
          <w:sz w:val="28"/>
          <w:szCs w:val="28"/>
        </w:rPr>
        <w:t>Показатель «</w:t>
      </w:r>
      <w:r w:rsidR="00D2319B" w:rsidRPr="00765E20">
        <w:rPr>
          <w:rFonts w:ascii="Times New Roman" w:hAnsi="Times New Roman"/>
          <w:i/>
          <w:sz w:val="28"/>
          <w:szCs w:val="28"/>
        </w:rPr>
        <w:t>Доля заявлений о государственной регистрации прав, рассмотрение которых приостановлено государственным регистратором».</w:t>
      </w:r>
      <w:r w:rsidR="00D2319B" w:rsidRPr="00765E20">
        <w:rPr>
          <w:rFonts w:ascii="Times New Roman" w:hAnsi="Times New Roman"/>
          <w:sz w:val="28"/>
          <w:szCs w:val="28"/>
        </w:rPr>
        <w:t xml:space="preserve"> Его целевое значение в модели</w:t>
      </w:r>
      <w:r w:rsidR="00765E20">
        <w:rPr>
          <w:rFonts w:ascii="Times New Roman" w:hAnsi="Times New Roman"/>
          <w:sz w:val="28"/>
          <w:szCs w:val="28"/>
        </w:rPr>
        <w:t>:</w:t>
      </w:r>
      <w:r w:rsidR="00D2319B" w:rsidRPr="00765E20">
        <w:rPr>
          <w:rFonts w:ascii="Times New Roman" w:hAnsi="Times New Roman"/>
          <w:sz w:val="28"/>
          <w:szCs w:val="28"/>
        </w:rPr>
        <w:t xml:space="preserve"> к 31.12.2019 доля приостановок госрегистрации не должна превышать 5,5%. В Челябинской </w:t>
      </w:r>
      <w:r w:rsidR="00E61A10" w:rsidRPr="00765E20">
        <w:rPr>
          <w:rFonts w:ascii="Times New Roman" w:hAnsi="Times New Roman"/>
          <w:sz w:val="28"/>
          <w:szCs w:val="28"/>
        </w:rPr>
        <w:t>области в</w:t>
      </w:r>
      <w:r w:rsidR="00D2319B" w:rsidRPr="00765E20">
        <w:rPr>
          <w:rFonts w:ascii="Times New Roman" w:hAnsi="Times New Roman"/>
          <w:sz w:val="28"/>
          <w:szCs w:val="28"/>
        </w:rPr>
        <w:t xml:space="preserve"> результате постоянно </w:t>
      </w:r>
      <w:r w:rsidR="00E61A10" w:rsidRPr="00765E20">
        <w:rPr>
          <w:rFonts w:ascii="Times New Roman" w:hAnsi="Times New Roman"/>
          <w:sz w:val="28"/>
          <w:szCs w:val="28"/>
        </w:rPr>
        <w:t>проводимой Управлением</w:t>
      </w:r>
      <w:r w:rsidR="00D2319B" w:rsidRPr="00765E20">
        <w:rPr>
          <w:rFonts w:ascii="Times New Roman" w:hAnsi="Times New Roman"/>
          <w:sz w:val="28"/>
          <w:szCs w:val="28"/>
        </w:rPr>
        <w:t xml:space="preserve"> </w:t>
      </w:r>
      <w:r w:rsidR="00FC356E" w:rsidRPr="00765E20">
        <w:rPr>
          <w:rFonts w:ascii="Times New Roman" w:hAnsi="Times New Roman"/>
          <w:sz w:val="28"/>
          <w:szCs w:val="28"/>
        </w:rPr>
        <w:t xml:space="preserve">Росреестра </w:t>
      </w:r>
      <w:r w:rsidR="00D2319B" w:rsidRPr="00765E20">
        <w:rPr>
          <w:rFonts w:ascii="Times New Roman" w:hAnsi="Times New Roman"/>
          <w:sz w:val="28"/>
          <w:szCs w:val="28"/>
        </w:rPr>
        <w:t>работы значение показателя на 01.07.2019 составляет 0,8%, то есть ниже установленного почти в 7 раз.</w:t>
      </w:r>
    </w:p>
    <w:p w:rsidR="00FC356E" w:rsidRPr="00765E20" w:rsidRDefault="00FC356E" w:rsidP="00D2319B">
      <w:pPr>
        <w:pStyle w:val="a3"/>
        <w:spacing w:before="0" w:beforeAutospacing="0" w:after="0" w:afterAutospacing="0"/>
        <w:ind w:left="74" w:right="136" w:firstLine="493"/>
        <w:jc w:val="both"/>
        <w:rPr>
          <w:rFonts w:ascii="Times New Roman" w:hAnsi="Times New Roman"/>
          <w:sz w:val="28"/>
          <w:szCs w:val="28"/>
        </w:rPr>
      </w:pPr>
      <w:r w:rsidRPr="00765E20">
        <w:rPr>
          <w:rFonts w:ascii="Times New Roman" w:hAnsi="Times New Roman"/>
          <w:sz w:val="28"/>
          <w:szCs w:val="28"/>
        </w:rPr>
        <w:t xml:space="preserve">Значительно снижен на сегодня (почти в 4 раза) и целевой показатель, характеризующий количество отказов в госрегистрации недвижимости. Если установлено, что на 31.12.2019 </w:t>
      </w:r>
      <w:r w:rsidRPr="00765E20">
        <w:rPr>
          <w:rFonts w:ascii="Times New Roman" w:hAnsi="Times New Roman"/>
          <w:i/>
          <w:sz w:val="28"/>
          <w:szCs w:val="28"/>
        </w:rPr>
        <w:t xml:space="preserve">«Доля заявлений о государственной регистрации прав, по которым государственным регистратором отказано» </w:t>
      </w:r>
      <w:r w:rsidRPr="00765E20">
        <w:rPr>
          <w:rFonts w:ascii="Times New Roman" w:hAnsi="Times New Roman"/>
          <w:sz w:val="28"/>
          <w:szCs w:val="28"/>
        </w:rPr>
        <w:t xml:space="preserve">должна составлять не </w:t>
      </w:r>
      <w:r w:rsidR="007E12E9" w:rsidRPr="00765E20">
        <w:rPr>
          <w:rFonts w:ascii="Times New Roman" w:hAnsi="Times New Roman"/>
          <w:sz w:val="28"/>
          <w:szCs w:val="28"/>
        </w:rPr>
        <w:t>более 0</w:t>
      </w:r>
      <w:r w:rsidRPr="00765E20">
        <w:rPr>
          <w:rFonts w:ascii="Times New Roman" w:hAnsi="Times New Roman"/>
          <w:sz w:val="28"/>
          <w:szCs w:val="28"/>
        </w:rPr>
        <w:t xml:space="preserve">,95%, то уже </w:t>
      </w:r>
      <w:r w:rsidR="00E61A10" w:rsidRPr="00765E20">
        <w:rPr>
          <w:rFonts w:ascii="Times New Roman" w:hAnsi="Times New Roman"/>
          <w:sz w:val="28"/>
          <w:szCs w:val="28"/>
        </w:rPr>
        <w:t xml:space="preserve">на 01.07.2019 </w:t>
      </w:r>
      <w:r w:rsidRPr="00765E20">
        <w:rPr>
          <w:rFonts w:ascii="Times New Roman" w:hAnsi="Times New Roman"/>
          <w:sz w:val="28"/>
          <w:szCs w:val="28"/>
        </w:rPr>
        <w:t>значение данного показателя</w:t>
      </w:r>
      <w:r w:rsidR="00E61A10">
        <w:rPr>
          <w:rFonts w:ascii="Times New Roman" w:hAnsi="Times New Roman"/>
          <w:sz w:val="28"/>
          <w:szCs w:val="28"/>
        </w:rPr>
        <w:t xml:space="preserve"> </w:t>
      </w:r>
      <w:r w:rsidRPr="00765E20">
        <w:rPr>
          <w:rFonts w:ascii="Times New Roman" w:hAnsi="Times New Roman"/>
          <w:sz w:val="28"/>
          <w:szCs w:val="28"/>
        </w:rPr>
        <w:t>– 0,24%.</w:t>
      </w:r>
    </w:p>
    <w:p w:rsidR="00FC356E" w:rsidRPr="00765E20" w:rsidRDefault="00FC356E" w:rsidP="00FC356E">
      <w:pPr>
        <w:ind w:firstLine="705"/>
        <w:jc w:val="both"/>
        <w:rPr>
          <w:sz w:val="28"/>
          <w:szCs w:val="28"/>
        </w:rPr>
      </w:pPr>
      <w:r w:rsidRPr="00765E20">
        <w:rPr>
          <w:sz w:val="28"/>
          <w:szCs w:val="28"/>
        </w:rPr>
        <w:t xml:space="preserve">Положительные результаты дало проведение </w:t>
      </w:r>
      <w:r w:rsidR="00BB1561">
        <w:rPr>
          <w:sz w:val="28"/>
          <w:szCs w:val="28"/>
        </w:rPr>
        <w:t>ряда</w:t>
      </w:r>
      <w:r w:rsidRPr="00765E20">
        <w:rPr>
          <w:sz w:val="28"/>
          <w:szCs w:val="28"/>
        </w:rPr>
        <w:t xml:space="preserve"> мероприятий по реализации и такого показателя, как «</w:t>
      </w:r>
      <w:r w:rsidRPr="00765E20">
        <w:rPr>
          <w:i/>
          <w:sz w:val="28"/>
          <w:szCs w:val="28"/>
        </w:rPr>
        <w:t xml:space="preserve">Доля услуг по государственной регистрации прав, оказываемых органам государственной власти субъектов Российской Федерации и местного самоуправления в электронном виде, в общем количестве таких услуг, оказываемых органам государственной власти и местного самоуправления». </w:t>
      </w:r>
      <w:r w:rsidRPr="00765E20">
        <w:rPr>
          <w:sz w:val="28"/>
          <w:szCs w:val="28"/>
        </w:rPr>
        <w:t>К концу текущего года в соответствии с целев</w:t>
      </w:r>
      <w:r w:rsidR="007E12E9" w:rsidRPr="00765E20">
        <w:rPr>
          <w:sz w:val="28"/>
          <w:szCs w:val="28"/>
        </w:rPr>
        <w:t>ой моделью</w:t>
      </w:r>
      <w:r w:rsidRPr="00765E20">
        <w:rPr>
          <w:sz w:val="28"/>
          <w:szCs w:val="28"/>
        </w:rPr>
        <w:t xml:space="preserve"> эта доля должна составлять </w:t>
      </w:r>
      <w:r w:rsidR="007E12E9" w:rsidRPr="00765E20">
        <w:rPr>
          <w:sz w:val="28"/>
          <w:szCs w:val="28"/>
        </w:rPr>
        <w:t>80%, а по итогам полугодия уже было достигнуто значение показателя, равное 89,52%</w:t>
      </w:r>
      <w:r w:rsidRPr="00765E20">
        <w:rPr>
          <w:sz w:val="28"/>
          <w:szCs w:val="28"/>
        </w:rPr>
        <w:t>.</w:t>
      </w:r>
      <w:r w:rsidR="007E12E9" w:rsidRPr="00765E20">
        <w:rPr>
          <w:sz w:val="28"/>
          <w:szCs w:val="28"/>
        </w:rPr>
        <w:t xml:space="preserve"> </w:t>
      </w:r>
    </w:p>
    <w:p w:rsidR="00FC356E" w:rsidRDefault="007E12E9" w:rsidP="007E12E9">
      <w:pPr>
        <w:ind w:firstLine="705"/>
        <w:jc w:val="both"/>
        <w:rPr>
          <w:sz w:val="28"/>
          <w:szCs w:val="28"/>
        </w:rPr>
      </w:pPr>
      <w:r w:rsidRPr="00765E20">
        <w:rPr>
          <w:sz w:val="28"/>
          <w:szCs w:val="28"/>
        </w:rPr>
        <w:t xml:space="preserve">Вместе с тем, останавливаться на достигнутом Управлению Росреестра не приходится. Даже наличие малой доли приостановок и отказов, которые чаще всего имеют место из-за предоставления на госрегистрацию некачественных документов, требуют </w:t>
      </w:r>
      <w:r w:rsidR="00765E20" w:rsidRPr="00765E20">
        <w:rPr>
          <w:sz w:val="28"/>
          <w:szCs w:val="28"/>
        </w:rPr>
        <w:t xml:space="preserve">в интересах заявителей </w:t>
      </w:r>
      <w:r w:rsidRPr="00765E20">
        <w:rPr>
          <w:sz w:val="28"/>
          <w:szCs w:val="28"/>
        </w:rPr>
        <w:t>постоянной работы.</w:t>
      </w:r>
      <w:r w:rsidR="00765E20" w:rsidRPr="00765E20">
        <w:rPr>
          <w:sz w:val="28"/>
          <w:szCs w:val="28"/>
        </w:rPr>
        <w:t xml:space="preserve"> Что касается показателя о доле оказываемых органам власти электронных услуг, то </w:t>
      </w:r>
      <w:r w:rsidR="00E61A10">
        <w:rPr>
          <w:sz w:val="28"/>
          <w:szCs w:val="28"/>
        </w:rPr>
        <w:t xml:space="preserve">и здесь есть к чему стремиться, так как </w:t>
      </w:r>
      <w:r w:rsidR="00765E20" w:rsidRPr="00765E20">
        <w:rPr>
          <w:sz w:val="28"/>
          <w:szCs w:val="28"/>
        </w:rPr>
        <w:t>к 01.01.2021 эта доля должна составить 100%.</w:t>
      </w:r>
    </w:p>
    <w:p w:rsidR="00E61A10" w:rsidRPr="00E61A10" w:rsidRDefault="00E61A10" w:rsidP="007E12E9">
      <w:pPr>
        <w:ind w:firstLine="705"/>
        <w:jc w:val="both"/>
        <w:rPr>
          <w:sz w:val="16"/>
          <w:szCs w:val="16"/>
        </w:rPr>
      </w:pPr>
    </w:p>
    <w:p w:rsidR="007B6D4F" w:rsidRPr="00043355" w:rsidRDefault="00043355" w:rsidP="007B6D4F">
      <w:pPr>
        <w:ind w:left="5664"/>
        <w:jc w:val="both"/>
        <w:rPr>
          <w:i/>
          <w:iCs/>
          <w:sz w:val="28"/>
          <w:szCs w:val="28"/>
        </w:rPr>
      </w:pPr>
      <w:r>
        <w:rPr>
          <w:i/>
          <w:iCs/>
          <w:sz w:val="27"/>
          <w:szCs w:val="27"/>
        </w:rPr>
        <w:t xml:space="preserve">  </w:t>
      </w:r>
      <w:r w:rsidR="00C67BBE">
        <w:rPr>
          <w:i/>
          <w:sz w:val="28"/>
          <w:szCs w:val="28"/>
        </w:rPr>
        <w:t xml:space="preserve">Аргаяшский отдел </w:t>
      </w:r>
      <w:bookmarkStart w:id="0" w:name="_GoBack"/>
      <w:bookmarkEnd w:id="0"/>
      <w:r w:rsidR="007B6D4F" w:rsidRPr="00043355">
        <w:rPr>
          <w:i/>
          <w:iCs/>
          <w:sz w:val="28"/>
          <w:szCs w:val="28"/>
        </w:rPr>
        <w:t xml:space="preserve">Управления </w:t>
      </w:r>
      <w:proofErr w:type="spellStart"/>
      <w:r w:rsidR="007B6D4F" w:rsidRPr="00043355">
        <w:rPr>
          <w:i/>
          <w:iCs/>
          <w:sz w:val="28"/>
          <w:szCs w:val="28"/>
        </w:rPr>
        <w:t>Росреестра</w:t>
      </w:r>
      <w:proofErr w:type="spellEnd"/>
    </w:p>
    <w:p w:rsidR="007B6D4F" w:rsidRPr="00043355" w:rsidRDefault="00043355" w:rsidP="007B6D4F">
      <w:pPr>
        <w:ind w:left="566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7B6D4F" w:rsidRPr="00043355">
        <w:rPr>
          <w:i/>
          <w:iCs/>
          <w:sz w:val="28"/>
          <w:szCs w:val="28"/>
        </w:rPr>
        <w:t>по Челябинской области</w:t>
      </w:r>
    </w:p>
    <w:p w:rsidR="007B6D4F" w:rsidRPr="005766EB" w:rsidRDefault="007B6D4F" w:rsidP="007B6D4F">
      <w:pPr>
        <w:rPr>
          <w:sz w:val="28"/>
          <w:szCs w:val="28"/>
          <w:lang w:val="en-US"/>
        </w:rPr>
      </w:pP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  <w:t xml:space="preserve">           </w:t>
      </w:r>
      <w:r w:rsidRPr="00043355">
        <w:rPr>
          <w:sz w:val="28"/>
          <w:szCs w:val="28"/>
        </w:rPr>
        <w:tab/>
        <w:t xml:space="preserve">                   </w:t>
      </w:r>
      <w:r w:rsidR="00043355">
        <w:rPr>
          <w:sz w:val="28"/>
          <w:szCs w:val="28"/>
        </w:rPr>
        <w:t xml:space="preserve">   </w:t>
      </w:r>
      <w:r w:rsidRPr="00043355">
        <w:rPr>
          <w:sz w:val="28"/>
          <w:szCs w:val="28"/>
          <w:lang w:val="en-US"/>
        </w:rPr>
        <w:t>E</w:t>
      </w:r>
      <w:r w:rsidRPr="005766EB">
        <w:rPr>
          <w:sz w:val="28"/>
          <w:szCs w:val="28"/>
          <w:lang w:val="en-US"/>
        </w:rPr>
        <w:t>-</w:t>
      </w:r>
      <w:r w:rsidRPr="00043355">
        <w:rPr>
          <w:sz w:val="28"/>
          <w:szCs w:val="28"/>
          <w:lang w:val="en-US"/>
        </w:rPr>
        <w:t>m</w:t>
      </w:r>
      <w:r w:rsidRPr="005766EB">
        <w:rPr>
          <w:sz w:val="28"/>
          <w:szCs w:val="28"/>
          <w:lang w:val="en-US"/>
        </w:rPr>
        <w:t xml:space="preserve">: </w:t>
      </w:r>
      <w:hyperlink r:id="rId6" w:history="1">
        <w:r w:rsidRPr="00043355">
          <w:rPr>
            <w:rStyle w:val="a4"/>
            <w:sz w:val="28"/>
            <w:szCs w:val="28"/>
            <w:lang w:val="en-US"/>
          </w:rPr>
          <w:t>pressafrs</w:t>
        </w:r>
        <w:r w:rsidRPr="005766EB">
          <w:rPr>
            <w:rStyle w:val="a4"/>
            <w:sz w:val="28"/>
            <w:szCs w:val="28"/>
            <w:lang w:val="en-US"/>
          </w:rPr>
          <w:t>74@</w:t>
        </w:r>
        <w:r w:rsidRPr="00043355">
          <w:rPr>
            <w:rStyle w:val="a4"/>
            <w:sz w:val="28"/>
            <w:szCs w:val="28"/>
            <w:lang w:val="en-US"/>
          </w:rPr>
          <w:t>chel</w:t>
        </w:r>
        <w:r w:rsidRPr="005766EB">
          <w:rPr>
            <w:rStyle w:val="a4"/>
            <w:sz w:val="28"/>
            <w:szCs w:val="28"/>
            <w:lang w:val="en-US"/>
          </w:rPr>
          <w:t>.</w:t>
        </w:r>
        <w:r w:rsidRPr="00043355">
          <w:rPr>
            <w:rStyle w:val="a4"/>
            <w:sz w:val="28"/>
            <w:szCs w:val="28"/>
            <w:lang w:val="en-US"/>
          </w:rPr>
          <w:t>surnet</w:t>
        </w:r>
        <w:r w:rsidRPr="005766EB">
          <w:rPr>
            <w:rStyle w:val="a4"/>
            <w:sz w:val="28"/>
            <w:szCs w:val="28"/>
            <w:lang w:val="en-US"/>
          </w:rPr>
          <w:t>.</w:t>
        </w:r>
        <w:r w:rsidRPr="00043355">
          <w:rPr>
            <w:rStyle w:val="a4"/>
            <w:sz w:val="28"/>
            <w:szCs w:val="28"/>
            <w:lang w:val="en-US"/>
          </w:rPr>
          <w:t>ru</w:t>
        </w:r>
      </w:hyperlink>
      <w:r w:rsidRPr="005766EB">
        <w:rPr>
          <w:rStyle w:val="a4"/>
          <w:sz w:val="28"/>
          <w:szCs w:val="28"/>
          <w:lang w:val="en-US"/>
        </w:rPr>
        <w:t xml:space="preserve"> </w:t>
      </w:r>
    </w:p>
    <w:p w:rsidR="005766EB" w:rsidRPr="00E61A10" w:rsidRDefault="007B6D4F" w:rsidP="007B6D4F">
      <w:pPr>
        <w:rPr>
          <w:color w:val="0000FF"/>
          <w:sz w:val="28"/>
          <w:szCs w:val="28"/>
          <w:u w:val="single"/>
        </w:rPr>
      </w:pPr>
      <w:r w:rsidRPr="005766EB">
        <w:rPr>
          <w:sz w:val="28"/>
          <w:szCs w:val="28"/>
          <w:lang w:val="en-US"/>
        </w:rPr>
        <w:t xml:space="preserve"> </w:t>
      </w:r>
      <w:r w:rsidRPr="005766EB">
        <w:rPr>
          <w:sz w:val="28"/>
          <w:szCs w:val="28"/>
          <w:lang w:val="en-US"/>
        </w:rPr>
        <w:tab/>
      </w:r>
      <w:r w:rsidRPr="005766EB">
        <w:rPr>
          <w:sz w:val="28"/>
          <w:szCs w:val="28"/>
          <w:lang w:val="en-US"/>
        </w:rPr>
        <w:tab/>
      </w:r>
      <w:r w:rsidRPr="005766EB">
        <w:rPr>
          <w:sz w:val="28"/>
          <w:szCs w:val="28"/>
          <w:lang w:val="en-US"/>
        </w:rPr>
        <w:tab/>
      </w:r>
      <w:r w:rsidRPr="005766EB">
        <w:rPr>
          <w:sz w:val="28"/>
          <w:szCs w:val="28"/>
          <w:lang w:val="en-US"/>
        </w:rPr>
        <w:tab/>
      </w:r>
      <w:r w:rsidRPr="005766EB">
        <w:rPr>
          <w:sz w:val="28"/>
          <w:szCs w:val="28"/>
          <w:lang w:val="en-US"/>
        </w:rPr>
        <w:tab/>
      </w:r>
      <w:r w:rsidRPr="005766EB">
        <w:rPr>
          <w:sz w:val="28"/>
          <w:szCs w:val="28"/>
          <w:lang w:val="en-US"/>
        </w:rPr>
        <w:tab/>
      </w:r>
      <w:r w:rsidRPr="005766EB">
        <w:rPr>
          <w:sz w:val="28"/>
          <w:szCs w:val="28"/>
          <w:lang w:val="en-US"/>
        </w:rPr>
        <w:tab/>
      </w:r>
      <w:r w:rsidRPr="005766EB">
        <w:rPr>
          <w:sz w:val="28"/>
          <w:szCs w:val="28"/>
          <w:lang w:val="en-US"/>
        </w:rPr>
        <w:tab/>
        <w:t xml:space="preserve">  </w:t>
      </w:r>
      <w:hyperlink r:id="rId7" w:history="1">
        <w:r w:rsidRPr="00043355">
          <w:rPr>
            <w:rStyle w:val="a4"/>
            <w:sz w:val="28"/>
            <w:szCs w:val="28"/>
          </w:rPr>
          <w:t>https://vk.com/rosreestr_chel</w:t>
        </w:r>
      </w:hyperlink>
    </w:p>
    <w:sectPr w:rsidR="005766EB" w:rsidRPr="00E61A10" w:rsidSect="00E61A1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C7AA4"/>
    <w:multiLevelType w:val="hybridMultilevel"/>
    <w:tmpl w:val="385EE534"/>
    <w:lvl w:ilvl="0" w:tplc="7B1C40DA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7F523BC9"/>
    <w:multiLevelType w:val="hybridMultilevel"/>
    <w:tmpl w:val="386A953A"/>
    <w:lvl w:ilvl="0" w:tplc="CA1C37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7E"/>
    <w:rsid w:val="00000908"/>
    <w:rsid w:val="00043355"/>
    <w:rsid w:val="00073078"/>
    <w:rsid w:val="00176CE2"/>
    <w:rsid w:val="002478BD"/>
    <w:rsid w:val="002E6845"/>
    <w:rsid w:val="0040187E"/>
    <w:rsid w:val="004C3186"/>
    <w:rsid w:val="005766EB"/>
    <w:rsid w:val="00672FD0"/>
    <w:rsid w:val="006E1D0B"/>
    <w:rsid w:val="00734850"/>
    <w:rsid w:val="00765E20"/>
    <w:rsid w:val="007B6D4F"/>
    <w:rsid w:val="007E12E9"/>
    <w:rsid w:val="00850962"/>
    <w:rsid w:val="00852FD7"/>
    <w:rsid w:val="00934A6C"/>
    <w:rsid w:val="00A20243"/>
    <w:rsid w:val="00A57BCA"/>
    <w:rsid w:val="00A875FE"/>
    <w:rsid w:val="00BB1561"/>
    <w:rsid w:val="00BC6131"/>
    <w:rsid w:val="00C67BBE"/>
    <w:rsid w:val="00D2319B"/>
    <w:rsid w:val="00E35C26"/>
    <w:rsid w:val="00E61A10"/>
    <w:rsid w:val="00E870B3"/>
    <w:rsid w:val="00F12F9E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3609-562F-4861-A562-71471FC0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318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21">
    <w:name w:val="Основной текст 21"/>
    <w:basedOn w:val="a"/>
    <w:rsid w:val="00E870B3"/>
    <w:pPr>
      <w:suppressAutoHyphens/>
      <w:jc w:val="center"/>
    </w:pPr>
    <w:rPr>
      <w:bCs/>
      <w:sz w:val="28"/>
      <w:szCs w:val="28"/>
      <w:lang w:eastAsia="ar-SA"/>
    </w:rPr>
  </w:style>
  <w:style w:type="character" w:styleId="a4">
    <w:name w:val="Hyperlink"/>
    <w:basedOn w:val="a0"/>
    <w:uiPriority w:val="99"/>
    <w:semiHidden/>
    <w:unhideWhenUsed/>
    <w:rsid w:val="007B6D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9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11</cp:revision>
  <cp:lastPrinted>2019-08-15T07:09:00Z</cp:lastPrinted>
  <dcterms:created xsi:type="dcterms:W3CDTF">2018-08-22T05:25:00Z</dcterms:created>
  <dcterms:modified xsi:type="dcterms:W3CDTF">2019-08-21T08:51:00Z</dcterms:modified>
</cp:coreProperties>
</file>