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B" w:rsidRPr="00C2294C" w:rsidRDefault="0016383B" w:rsidP="0016383B">
      <w:pPr>
        <w:jc w:val="center"/>
        <w:rPr>
          <w:b/>
          <w:sz w:val="18"/>
          <w:szCs w:val="18"/>
          <w:u w:val="single"/>
        </w:rPr>
      </w:pPr>
      <w:r w:rsidRPr="00C2294C">
        <w:rPr>
          <w:b/>
          <w:sz w:val="18"/>
          <w:szCs w:val="18"/>
        </w:rPr>
        <w:t xml:space="preserve">УПРАВЛЕНИЕ </w:t>
      </w:r>
      <w:proofErr w:type="gramStart"/>
      <w:r w:rsidRPr="00C2294C">
        <w:rPr>
          <w:b/>
          <w:sz w:val="18"/>
          <w:szCs w:val="18"/>
        </w:rPr>
        <w:t>ФЕДЕРАЛЬНОЙ  СЛУЖБЫ</w:t>
      </w:r>
      <w:proofErr w:type="gramEnd"/>
      <w:r w:rsidRPr="00C2294C">
        <w:rPr>
          <w:b/>
          <w:sz w:val="18"/>
          <w:szCs w:val="18"/>
        </w:rPr>
        <w:t xml:space="preserve"> ГОСУДАРСТВЕННОЙ  РЕГИСТРАЦИИ, </w:t>
      </w:r>
    </w:p>
    <w:p w:rsidR="0016383B" w:rsidRPr="00C2294C" w:rsidRDefault="0016383B" w:rsidP="0016383B">
      <w:pPr>
        <w:jc w:val="center"/>
        <w:rPr>
          <w:b/>
          <w:sz w:val="18"/>
          <w:szCs w:val="18"/>
        </w:rPr>
      </w:pPr>
      <w:r w:rsidRPr="00C2294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C2294C">
        <w:rPr>
          <w:b/>
          <w:sz w:val="18"/>
          <w:szCs w:val="18"/>
          <w:u w:val="single"/>
        </w:rPr>
        <w:t>РОСРЕЕСТР)  ПО</w:t>
      </w:r>
      <w:proofErr w:type="gramEnd"/>
      <w:r w:rsidRPr="00C2294C">
        <w:rPr>
          <w:b/>
          <w:sz w:val="18"/>
          <w:szCs w:val="18"/>
          <w:u w:val="single"/>
        </w:rPr>
        <w:t xml:space="preserve"> ЧЕЛЯБИНСКОЙ ОБЛАСТИ </w:t>
      </w:r>
    </w:p>
    <w:p w:rsidR="0016383B" w:rsidRPr="00C2294C" w:rsidRDefault="0016383B" w:rsidP="0016383B">
      <w:pPr>
        <w:rPr>
          <w:b/>
          <w:sz w:val="18"/>
          <w:szCs w:val="18"/>
        </w:rPr>
      </w:pP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  <w:r w:rsidRPr="00C2294C">
        <w:rPr>
          <w:b/>
          <w:sz w:val="18"/>
          <w:szCs w:val="18"/>
        </w:rPr>
        <w:tab/>
      </w:r>
    </w:p>
    <w:p w:rsidR="00996944" w:rsidRDefault="00C2294C" w:rsidP="00C2294C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3AA5BD6A" wp14:editId="03607190">
            <wp:extent cx="1507524" cy="73898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913" cy="76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BA" w:rsidRPr="00F427D5" w:rsidRDefault="00F427D5" w:rsidP="00F427D5">
      <w:pPr>
        <w:jc w:val="center"/>
        <w:rPr>
          <w:sz w:val="28"/>
          <w:szCs w:val="28"/>
        </w:rPr>
      </w:pPr>
      <w:r w:rsidRPr="00F427D5">
        <w:rPr>
          <w:sz w:val="28"/>
          <w:szCs w:val="28"/>
        </w:rPr>
        <w:t xml:space="preserve">Закон строго регламентирует назначение </w:t>
      </w:r>
      <w:r w:rsidR="00A11F35" w:rsidRPr="00F427D5">
        <w:rPr>
          <w:sz w:val="28"/>
          <w:szCs w:val="28"/>
        </w:rPr>
        <w:t>арбитражных управляющих</w:t>
      </w:r>
    </w:p>
    <w:p w:rsidR="0016383B" w:rsidRPr="006F608B" w:rsidRDefault="0016383B" w:rsidP="00472FBA">
      <w:pPr>
        <w:jc w:val="center"/>
        <w:rPr>
          <w:sz w:val="16"/>
          <w:szCs w:val="16"/>
          <w:highlight w:val="yellow"/>
        </w:rPr>
      </w:pPr>
      <w:r w:rsidRPr="006F608B">
        <w:rPr>
          <w:b/>
          <w:sz w:val="16"/>
          <w:szCs w:val="16"/>
          <w:highlight w:val="yellow"/>
        </w:rPr>
        <w:t xml:space="preserve"> </w:t>
      </w:r>
    </w:p>
    <w:p w:rsidR="0016383B" w:rsidRPr="006C7BA3" w:rsidRDefault="00136493" w:rsidP="009314AD">
      <w:pPr>
        <w:jc w:val="both"/>
        <w:rPr>
          <w:b/>
          <w:sz w:val="28"/>
          <w:szCs w:val="28"/>
        </w:rPr>
      </w:pPr>
      <w:r w:rsidRPr="00136493">
        <w:rPr>
          <w:b/>
          <w:sz w:val="28"/>
          <w:szCs w:val="28"/>
        </w:rPr>
        <w:t>17 июня</w:t>
      </w:r>
      <w:r w:rsidR="0016383B" w:rsidRPr="00136493">
        <w:rPr>
          <w:b/>
          <w:sz w:val="28"/>
          <w:szCs w:val="28"/>
        </w:rPr>
        <w:t xml:space="preserve"> 201</w:t>
      </w:r>
      <w:r w:rsidR="00C079AA" w:rsidRPr="00136493">
        <w:rPr>
          <w:b/>
          <w:sz w:val="28"/>
          <w:szCs w:val="28"/>
        </w:rPr>
        <w:t>9</w:t>
      </w:r>
      <w:r w:rsidR="0016383B" w:rsidRPr="00136493">
        <w:rPr>
          <w:b/>
          <w:sz w:val="28"/>
          <w:szCs w:val="28"/>
        </w:rPr>
        <w:t xml:space="preserve"> года в Управлении Федеральной службы государственной регистрации, кадастра и картографии по Челябинской области заслушали отчет</w:t>
      </w:r>
      <w:r w:rsidR="0047097B" w:rsidRPr="00136493">
        <w:rPr>
          <w:b/>
          <w:sz w:val="28"/>
          <w:szCs w:val="28"/>
        </w:rPr>
        <w:t xml:space="preserve"> </w:t>
      </w:r>
      <w:r w:rsidRPr="00136493">
        <w:rPr>
          <w:b/>
          <w:sz w:val="28"/>
          <w:szCs w:val="28"/>
        </w:rPr>
        <w:t>«Реализация Управлением полномочий при рассмотрении вопросов, связанных с утверждением арбитражных управляющих»</w:t>
      </w:r>
      <w:r w:rsidR="0016383B" w:rsidRPr="00136493">
        <w:rPr>
          <w:b/>
          <w:sz w:val="28"/>
          <w:szCs w:val="28"/>
        </w:rPr>
        <w:t>.</w:t>
      </w:r>
    </w:p>
    <w:p w:rsidR="00136493" w:rsidRDefault="00136493" w:rsidP="00136493">
      <w:pPr>
        <w:ind w:firstLine="708"/>
        <w:jc w:val="both"/>
        <w:rPr>
          <w:sz w:val="28"/>
          <w:szCs w:val="28"/>
        </w:rPr>
      </w:pPr>
      <w:r w:rsidRPr="006C7BA3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отчетом по указанной теме</w:t>
      </w:r>
      <w:r w:rsidRPr="006C7BA3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очередном оперативном совещании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Челябинской области </w:t>
      </w:r>
      <w:r>
        <w:rPr>
          <w:color w:val="000000"/>
          <w:sz w:val="28"/>
          <w:szCs w:val="28"/>
        </w:rPr>
        <w:t>выступила начальник</w:t>
      </w:r>
      <w:r>
        <w:rPr>
          <w:sz w:val="28"/>
          <w:szCs w:val="28"/>
        </w:rPr>
        <w:t xml:space="preserve"> отдела </w:t>
      </w:r>
      <w:r w:rsidRPr="00AC34DD">
        <w:rPr>
          <w:sz w:val="28"/>
          <w:szCs w:val="28"/>
        </w:rPr>
        <w:t>по контролю</w:t>
      </w:r>
      <w:r w:rsidRPr="00842D71">
        <w:rPr>
          <w:sz w:val="28"/>
          <w:szCs w:val="28"/>
        </w:rPr>
        <w:t xml:space="preserve"> </w:t>
      </w:r>
      <w:r w:rsidRPr="00AC34DD">
        <w:rPr>
          <w:sz w:val="28"/>
          <w:szCs w:val="28"/>
        </w:rPr>
        <w:t>и надзору в сфере</w:t>
      </w:r>
      <w:r w:rsidRPr="00842D71">
        <w:rPr>
          <w:sz w:val="28"/>
          <w:szCs w:val="28"/>
        </w:rPr>
        <w:t xml:space="preserve"> </w:t>
      </w:r>
      <w:r w:rsidRPr="00AC34DD">
        <w:rPr>
          <w:sz w:val="28"/>
          <w:szCs w:val="28"/>
        </w:rPr>
        <w:t>саморегулируемых организаций</w:t>
      </w:r>
      <w:r w:rsidRPr="00842D7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Евгения Бисерова</w:t>
      </w:r>
      <w:r>
        <w:rPr>
          <w:sz w:val="28"/>
          <w:szCs w:val="28"/>
        </w:rPr>
        <w:t xml:space="preserve">. </w:t>
      </w:r>
    </w:p>
    <w:p w:rsidR="006F608B" w:rsidRPr="000A4152" w:rsidRDefault="00136493" w:rsidP="006F60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Она напомнила, что </w:t>
      </w:r>
      <w:r w:rsidR="001F2603">
        <w:rPr>
          <w:rFonts w:eastAsia="Calibri"/>
          <w:sz w:val="28"/>
          <w:szCs w:val="28"/>
          <w:lang w:eastAsia="en-US"/>
        </w:rPr>
        <w:t xml:space="preserve">в </w:t>
      </w:r>
      <w:r w:rsidR="001F2603" w:rsidRPr="000A4152">
        <w:rPr>
          <w:rFonts w:eastAsia="Calibri"/>
          <w:sz w:val="28"/>
          <w:szCs w:val="28"/>
          <w:lang w:eastAsia="en-US"/>
        </w:rPr>
        <w:t>соответствии</w:t>
      </w:r>
      <w:r w:rsidR="006F608B" w:rsidRPr="000A4152">
        <w:rPr>
          <w:rFonts w:eastAsia="Calibri"/>
          <w:sz w:val="28"/>
          <w:szCs w:val="28"/>
          <w:lang w:eastAsia="en-US"/>
        </w:rPr>
        <w:t xml:space="preserve"> с </w:t>
      </w:r>
      <w:r w:rsidR="006F608B">
        <w:rPr>
          <w:rFonts w:eastAsia="Calibri"/>
          <w:sz w:val="28"/>
          <w:szCs w:val="28"/>
          <w:lang w:eastAsia="en-US"/>
        </w:rPr>
        <w:t>действующим законодательством</w:t>
      </w:r>
      <w:r w:rsidR="006F608B" w:rsidRPr="000A4152">
        <w:rPr>
          <w:rFonts w:eastAsia="Calibri"/>
          <w:sz w:val="28"/>
          <w:szCs w:val="28"/>
          <w:lang w:eastAsia="en-US"/>
        </w:rPr>
        <w:t xml:space="preserve"> Управление </w:t>
      </w:r>
      <w:proofErr w:type="spellStart"/>
      <w:r>
        <w:rPr>
          <w:rFonts w:eastAsia="Calibri"/>
          <w:sz w:val="28"/>
          <w:szCs w:val="28"/>
          <w:lang w:eastAsia="en-US"/>
        </w:rPr>
        <w:t>Росреестра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6F608B" w:rsidRPr="000A4152">
        <w:rPr>
          <w:rFonts w:eastAsia="Calibri"/>
          <w:sz w:val="28"/>
          <w:szCs w:val="28"/>
          <w:lang w:eastAsia="en-US"/>
        </w:rPr>
        <w:t xml:space="preserve">имеет право участвовать в арбитражном процессе по делу о банкротстве при рассмотрении </w:t>
      </w:r>
      <w:r w:rsidR="006F608B">
        <w:rPr>
          <w:rFonts w:eastAsia="Calibri"/>
          <w:sz w:val="28"/>
          <w:szCs w:val="28"/>
          <w:lang w:eastAsia="en-US"/>
        </w:rPr>
        <w:t xml:space="preserve">ряда </w:t>
      </w:r>
      <w:r w:rsidR="006F608B" w:rsidRPr="000A4152">
        <w:rPr>
          <w:rFonts w:eastAsia="Calibri"/>
          <w:sz w:val="28"/>
          <w:szCs w:val="28"/>
          <w:lang w:eastAsia="en-US"/>
        </w:rPr>
        <w:t xml:space="preserve">вопросов, </w:t>
      </w:r>
      <w:r w:rsidR="006F608B">
        <w:rPr>
          <w:rFonts w:eastAsia="Calibri"/>
          <w:sz w:val="28"/>
          <w:szCs w:val="28"/>
          <w:lang w:eastAsia="en-US"/>
        </w:rPr>
        <w:t xml:space="preserve">в том числе </w:t>
      </w:r>
      <w:r w:rsidR="006F608B" w:rsidRPr="000A4152">
        <w:rPr>
          <w:rFonts w:eastAsia="Calibri"/>
          <w:sz w:val="28"/>
          <w:szCs w:val="28"/>
          <w:lang w:eastAsia="en-US"/>
        </w:rPr>
        <w:t>связанных с утверждением, освобождением, отстранением арбитражных управляющих</w:t>
      </w:r>
      <w:r w:rsidR="006F608B">
        <w:rPr>
          <w:rFonts w:eastAsia="Calibri"/>
          <w:sz w:val="28"/>
          <w:szCs w:val="28"/>
          <w:lang w:eastAsia="en-US"/>
        </w:rPr>
        <w:t>.</w:t>
      </w:r>
      <w:r w:rsidR="006F608B" w:rsidRPr="000A4152">
        <w:rPr>
          <w:rFonts w:eastAsia="Calibri"/>
          <w:sz w:val="28"/>
          <w:szCs w:val="28"/>
          <w:lang w:eastAsia="en-US"/>
        </w:rPr>
        <w:t xml:space="preserve"> </w:t>
      </w:r>
      <w:r w:rsidR="006F608B">
        <w:rPr>
          <w:rFonts w:eastAsia="Calibri"/>
          <w:sz w:val="28"/>
          <w:szCs w:val="28"/>
          <w:lang w:eastAsia="en-US"/>
        </w:rPr>
        <w:t xml:space="preserve"> </w:t>
      </w:r>
    </w:p>
    <w:p w:rsidR="001F2603" w:rsidRDefault="00136493" w:rsidP="000D2E54">
      <w:pPr>
        <w:ind w:left="-59" w:firstLine="7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текущем году Управление получило </w:t>
      </w:r>
      <w:r w:rsidRPr="00623764">
        <w:rPr>
          <w:rFonts w:eastAsia="Calibri"/>
          <w:sz w:val="28"/>
          <w:szCs w:val="28"/>
          <w:lang w:eastAsia="en-US"/>
        </w:rPr>
        <w:t>804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23764">
        <w:rPr>
          <w:rFonts w:eastAsia="Calibri"/>
          <w:sz w:val="28"/>
          <w:szCs w:val="28"/>
          <w:lang w:eastAsia="en-US"/>
        </w:rPr>
        <w:t>уведомлени</w:t>
      </w:r>
      <w:r>
        <w:rPr>
          <w:rFonts w:eastAsia="Calibri"/>
          <w:sz w:val="28"/>
          <w:szCs w:val="28"/>
          <w:lang w:eastAsia="en-US"/>
        </w:rPr>
        <w:t>я</w:t>
      </w:r>
      <w:r w:rsidRPr="00623764">
        <w:rPr>
          <w:rFonts w:eastAsia="Calibri"/>
          <w:sz w:val="28"/>
          <w:szCs w:val="28"/>
          <w:lang w:eastAsia="en-US"/>
        </w:rPr>
        <w:t xml:space="preserve"> о заседании арбитражных судов</w:t>
      </w:r>
      <w:r>
        <w:rPr>
          <w:rFonts w:eastAsia="Calibri"/>
          <w:sz w:val="28"/>
          <w:szCs w:val="28"/>
          <w:lang w:eastAsia="en-US"/>
        </w:rPr>
        <w:t xml:space="preserve">, на которых должны были рассматриваться </w:t>
      </w:r>
      <w:r w:rsidRPr="00623764">
        <w:rPr>
          <w:rFonts w:eastAsia="Calibri"/>
          <w:sz w:val="28"/>
          <w:szCs w:val="28"/>
          <w:lang w:eastAsia="en-US"/>
        </w:rPr>
        <w:t>вопрос</w:t>
      </w:r>
      <w:r>
        <w:rPr>
          <w:rFonts w:eastAsia="Calibri"/>
          <w:sz w:val="28"/>
          <w:szCs w:val="28"/>
          <w:lang w:eastAsia="en-US"/>
        </w:rPr>
        <w:t>ы</w:t>
      </w:r>
      <w:r w:rsidRPr="006237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 </w:t>
      </w:r>
      <w:r w:rsidRPr="00623764">
        <w:rPr>
          <w:rFonts w:eastAsia="Calibri"/>
          <w:sz w:val="28"/>
          <w:szCs w:val="28"/>
          <w:lang w:eastAsia="en-US"/>
        </w:rPr>
        <w:t>утверждени</w:t>
      </w:r>
      <w:r>
        <w:rPr>
          <w:rFonts w:eastAsia="Calibri"/>
          <w:sz w:val="28"/>
          <w:szCs w:val="28"/>
          <w:lang w:eastAsia="en-US"/>
        </w:rPr>
        <w:t>и</w:t>
      </w:r>
      <w:r w:rsidRPr="00623764">
        <w:rPr>
          <w:rFonts w:eastAsia="Calibri"/>
          <w:sz w:val="28"/>
          <w:szCs w:val="28"/>
          <w:lang w:eastAsia="en-US"/>
        </w:rPr>
        <w:t xml:space="preserve"> арбитражного управляющего</w:t>
      </w:r>
      <w:r>
        <w:rPr>
          <w:rFonts w:eastAsia="Calibri"/>
          <w:sz w:val="28"/>
          <w:szCs w:val="28"/>
          <w:lang w:eastAsia="en-US"/>
        </w:rPr>
        <w:t xml:space="preserve"> (для сравнения в </w:t>
      </w:r>
      <w:r w:rsidRPr="00623764">
        <w:rPr>
          <w:rFonts w:eastAsia="Calibri"/>
          <w:sz w:val="28"/>
          <w:szCs w:val="28"/>
          <w:lang w:val="en-US" w:eastAsia="en-US"/>
        </w:rPr>
        <w:t>I</w:t>
      </w:r>
      <w:r w:rsidRPr="000D2E54">
        <w:rPr>
          <w:rFonts w:eastAsia="Calibri"/>
          <w:sz w:val="28"/>
          <w:szCs w:val="28"/>
          <w:lang w:eastAsia="en-US"/>
        </w:rPr>
        <w:t xml:space="preserve"> </w:t>
      </w:r>
      <w:r w:rsidRPr="00623764">
        <w:rPr>
          <w:rFonts w:eastAsia="Calibri"/>
          <w:sz w:val="28"/>
          <w:szCs w:val="28"/>
          <w:lang w:eastAsia="en-US"/>
        </w:rPr>
        <w:t>полугоди</w:t>
      </w:r>
      <w:r>
        <w:rPr>
          <w:rFonts w:eastAsia="Calibri"/>
          <w:sz w:val="28"/>
          <w:szCs w:val="28"/>
          <w:lang w:eastAsia="en-US"/>
        </w:rPr>
        <w:t>и</w:t>
      </w:r>
      <w:r w:rsidRPr="00623764">
        <w:rPr>
          <w:rFonts w:eastAsia="Calibri"/>
          <w:sz w:val="28"/>
          <w:szCs w:val="28"/>
          <w:lang w:eastAsia="en-US"/>
        </w:rPr>
        <w:t xml:space="preserve"> 2018 года</w:t>
      </w:r>
      <w:r>
        <w:rPr>
          <w:rFonts w:eastAsia="Calibri"/>
          <w:sz w:val="28"/>
          <w:szCs w:val="28"/>
          <w:lang w:eastAsia="en-US"/>
        </w:rPr>
        <w:t xml:space="preserve"> было получено </w:t>
      </w:r>
      <w:r w:rsidRPr="00623764">
        <w:rPr>
          <w:rFonts w:eastAsia="Calibri"/>
          <w:sz w:val="28"/>
          <w:szCs w:val="28"/>
          <w:lang w:eastAsia="en-US"/>
        </w:rPr>
        <w:t>498</w:t>
      </w:r>
      <w:r w:rsidRPr="000D2E54">
        <w:rPr>
          <w:rFonts w:eastAsia="Calibri"/>
          <w:sz w:val="28"/>
          <w:szCs w:val="28"/>
          <w:lang w:eastAsia="en-US"/>
        </w:rPr>
        <w:t xml:space="preserve"> </w:t>
      </w:r>
      <w:r w:rsidR="001F2603">
        <w:rPr>
          <w:rFonts w:eastAsia="Calibri"/>
          <w:sz w:val="28"/>
          <w:szCs w:val="28"/>
          <w:lang w:eastAsia="en-US"/>
        </w:rPr>
        <w:t xml:space="preserve">таких </w:t>
      </w:r>
      <w:r w:rsidRPr="00623764">
        <w:rPr>
          <w:rFonts w:eastAsia="Calibri"/>
          <w:sz w:val="28"/>
          <w:szCs w:val="28"/>
          <w:lang w:eastAsia="en-US"/>
        </w:rPr>
        <w:t>уведомлений</w:t>
      </w:r>
      <w:r>
        <w:rPr>
          <w:rFonts w:eastAsia="Calibri"/>
          <w:sz w:val="28"/>
          <w:szCs w:val="28"/>
          <w:lang w:eastAsia="en-US"/>
        </w:rPr>
        <w:t xml:space="preserve">). </w:t>
      </w:r>
    </w:p>
    <w:p w:rsidR="006F608B" w:rsidRDefault="00136493" w:rsidP="001F2603">
      <w:pPr>
        <w:ind w:left="-59" w:firstLine="7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а</w:t>
      </w:r>
      <w:r w:rsidR="006F608B" w:rsidRPr="000A4152">
        <w:rPr>
          <w:rFonts w:eastAsia="Calibri"/>
          <w:sz w:val="28"/>
          <w:szCs w:val="28"/>
          <w:lang w:eastAsia="en-US"/>
        </w:rPr>
        <w:t xml:space="preserve">рбитражный суд Челябинской области направляет определения для подготовки </w:t>
      </w:r>
      <w:r w:rsidR="001F2603" w:rsidRPr="000A4152">
        <w:rPr>
          <w:rFonts w:eastAsia="Calibri"/>
          <w:sz w:val="28"/>
          <w:szCs w:val="28"/>
          <w:lang w:eastAsia="en-US"/>
        </w:rPr>
        <w:t>Управлени</w:t>
      </w:r>
      <w:r w:rsidR="001F2603">
        <w:rPr>
          <w:rFonts w:eastAsia="Calibri"/>
          <w:sz w:val="28"/>
          <w:szCs w:val="28"/>
          <w:lang w:eastAsia="en-US"/>
        </w:rPr>
        <w:t>ем</w:t>
      </w:r>
      <w:r w:rsidR="001F2603" w:rsidRPr="000A4152">
        <w:rPr>
          <w:rFonts w:eastAsia="Calibri"/>
          <w:sz w:val="28"/>
          <w:szCs w:val="28"/>
          <w:lang w:eastAsia="en-US"/>
        </w:rPr>
        <w:t xml:space="preserve"> </w:t>
      </w:r>
      <w:r w:rsidR="006F608B" w:rsidRPr="000A4152">
        <w:rPr>
          <w:rFonts w:eastAsia="Calibri"/>
          <w:sz w:val="28"/>
          <w:szCs w:val="28"/>
          <w:lang w:eastAsia="en-US"/>
        </w:rPr>
        <w:t>соответствующего мнения</w:t>
      </w:r>
      <w:r w:rsidR="001F2603" w:rsidRPr="001F2603">
        <w:rPr>
          <w:rFonts w:eastAsia="Calibri"/>
          <w:sz w:val="28"/>
          <w:szCs w:val="28"/>
          <w:lang w:eastAsia="en-US"/>
        </w:rPr>
        <w:t xml:space="preserve"> </w:t>
      </w:r>
      <w:r w:rsidR="001F2603" w:rsidRPr="000A4152">
        <w:rPr>
          <w:rFonts w:eastAsia="Calibri"/>
          <w:sz w:val="28"/>
          <w:szCs w:val="28"/>
          <w:lang w:eastAsia="en-US"/>
        </w:rPr>
        <w:t>по вопросу утверждения кандидатуры арбитражного управляющего</w:t>
      </w:r>
      <w:r w:rsidR="006F608B" w:rsidRPr="000A4152">
        <w:rPr>
          <w:rFonts w:eastAsia="Calibri"/>
          <w:sz w:val="28"/>
          <w:szCs w:val="28"/>
          <w:lang w:eastAsia="en-US"/>
        </w:rPr>
        <w:t>.</w:t>
      </w:r>
      <w:r w:rsidR="000D2E54">
        <w:rPr>
          <w:rFonts w:eastAsia="Calibri"/>
          <w:sz w:val="28"/>
          <w:szCs w:val="28"/>
          <w:lang w:eastAsia="en-US"/>
        </w:rPr>
        <w:t xml:space="preserve"> </w:t>
      </w:r>
      <w:r w:rsidR="001F2603">
        <w:rPr>
          <w:rFonts w:eastAsia="Calibri"/>
          <w:sz w:val="28"/>
          <w:szCs w:val="28"/>
          <w:lang w:eastAsia="en-US"/>
        </w:rPr>
        <w:t xml:space="preserve">В своем </w:t>
      </w:r>
      <w:r w:rsidR="003047DC">
        <w:rPr>
          <w:rFonts w:eastAsia="Calibri"/>
          <w:sz w:val="28"/>
          <w:szCs w:val="28"/>
          <w:lang w:eastAsia="en-US"/>
        </w:rPr>
        <w:t>докладе</w:t>
      </w:r>
      <w:r w:rsidR="001F2603" w:rsidRPr="001F2603">
        <w:rPr>
          <w:rFonts w:eastAsia="Calibri"/>
          <w:sz w:val="28"/>
          <w:szCs w:val="28"/>
          <w:lang w:eastAsia="en-US"/>
        </w:rPr>
        <w:t xml:space="preserve"> Евгения Бисерова привела</w:t>
      </w:r>
      <w:r w:rsidR="001F2603">
        <w:rPr>
          <w:rFonts w:eastAsia="Calibri"/>
          <w:sz w:val="28"/>
          <w:szCs w:val="28"/>
          <w:lang w:eastAsia="en-US"/>
        </w:rPr>
        <w:t xml:space="preserve"> ряд</w:t>
      </w:r>
      <w:r w:rsidR="006B2998">
        <w:rPr>
          <w:rFonts w:eastAsia="Calibri"/>
          <w:sz w:val="28"/>
          <w:szCs w:val="28"/>
          <w:lang w:eastAsia="en-US"/>
        </w:rPr>
        <w:t xml:space="preserve"> ситуаций</w:t>
      </w:r>
      <w:r w:rsidR="001F2603">
        <w:rPr>
          <w:rFonts w:eastAsia="Calibri"/>
          <w:sz w:val="28"/>
          <w:szCs w:val="28"/>
          <w:lang w:eastAsia="en-US"/>
        </w:rPr>
        <w:t xml:space="preserve">, когда специалистами отдела были выявлены препятствия для назначения </w:t>
      </w:r>
      <w:r w:rsidR="001F2603">
        <w:rPr>
          <w:rFonts w:eastAsia="Arial"/>
          <w:sz w:val="28"/>
          <w:szCs w:val="28"/>
        </w:rPr>
        <w:t>конкретной кандидатуры</w:t>
      </w:r>
      <w:r w:rsidR="00DD5444">
        <w:rPr>
          <w:rFonts w:eastAsia="Arial"/>
          <w:sz w:val="28"/>
          <w:szCs w:val="28"/>
        </w:rPr>
        <w:t>.</w:t>
      </w:r>
      <w:r w:rsidR="001F2603">
        <w:rPr>
          <w:rFonts w:eastAsia="Arial"/>
          <w:sz w:val="28"/>
          <w:szCs w:val="28"/>
        </w:rPr>
        <w:t xml:space="preserve"> </w:t>
      </w:r>
      <w:r w:rsidR="00DD5444">
        <w:rPr>
          <w:rFonts w:eastAsia="Arial"/>
          <w:sz w:val="28"/>
          <w:szCs w:val="28"/>
        </w:rPr>
        <w:t xml:space="preserve"> </w:t>
      </w:r>
    </w:p>
    <w:p w:rsidR="00E7511E" w:rsidRDefault="001F2603" w:rsidP="00E7511E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Так</w:t>
      </w:r>
      <w:r w:rsidR="006B2998">
        <w:rPr>
          <w:rFonts w:eastAsia="Arial"/>
          <w:sz w:val="28"/>
          <w:szCs w:val="28"/>
        </w:rPr>
        <w:t xml:space="preserve">, </w:t>
      </w:r>
      <w:r w:rsidR="00E7511E">
        <w:rPr>
          <w:sz w:val="28"/>
          <w:szCs w:val="28"/>
        </w:rPr>
        <w:t>гражданина В.</w:t>
      </w:r>
      <w:r w:rsidR="006B2998">
        <w:rPr>
          <w:sz w:val="28"/>
          <w:szCs w:val="28"/>
        </w:rPr>
        <w:t xml:space="preserve"> нельзя было назначить </w:t>
      </w:r>
      <w:r w:rsidR="006B2998" w:rsidRPr="004F1242">
        <w:rPr>
          <w:sz w:val="28"/>
          <w:szCs w:val="28"/>
        </w:rPr>
        <w:t>арбитражн</w:t>
      </w:r>
      <w:r w:rsidR="006B2998">
        <w:rPr>
          <w:sz w:val="28"/>
          <w:szCs w:val="28"/>
        </w:rPr>
        <w:t xml:space="preserve">ым </w:t>
      </w:r>
      <w:r w:rsidR="006B2998" w:rsidRPr="004F1242">
        <w:rPr>
          <w:sz w:val="28"/>
          <w:szCs w:val="28"/>
        </w:rPr>
        <w:t>управляющ</w:t>
      </w:r>
      <w:r w:rsidR="006B2998">
        <w:rPr>
          <w:sz w:val="28"/>
          <w:szCs w:val="28"/>
        </w:rPr>
        <w:t xml:space="preserve">им, </w:t>
      </w:r>
      <w:r w:rsidR="00E7511E">
        <w:rPr>
          <w:sz w:val="28"/>
          <w:szCs w:val="28"/>
        </w:rPr>
        <w:t>потому что</w:t>
      </w:r>
      <w:r w:rsidR="006B2998" w:rsidRPr="002634FA">
        <w:rPr>
          <w:sz w:val="28"/>
          <w:szCs w:val="28"/>
        </w:rPr>
        <w:t xml:space="preserve"> </w:t>
      </w:r>
      <w:r w:rsidR="006B2998">
        <w:rPr>
          <w:sz w:val="28"/>
          <w:szCs w:val="28"/>
        </w:rPr>
        <w:t xml:space="preserve"> </w:t>
      </w:r>
      <w:r w:rsidR="006B2998" w:rsidRPr="006B2998">
        <w:rPr>
          <w:sz w:val="28"/>
          <w:szCs w:val="28"/>
        </w:rPr>
        <w:t xml:space="preserve"> </w:t>
      </w:r>
      <w:r w:rsidR="006B2998">
        <w:rPr>
          <w:sz w:val="28"/>
          <w:szCs w:val="28"/>
        </w:rPr>
        <w:t>отсутствовала</w:t>
      </w:r>
      <w:r w:rsidR="006B2998" w:rsidRPr="006B2998">
        <w:rPr>
          <w:sz w:val="28"/>
          <w:szCs w:val="28"/>
        </w:rPr>
        <w:t xml:space="preserve"> </w:t>
      </w:r>
      <w:r w:rsidR="006B2998" w:rsidRPr="004F1242">
        <w:rPr>
          <w:sz w:val="28"/>
          <w:szCs w:val="28"/>
        </w:rPr>
        <w:t xml:space="preserve">информация </w:t>
      </w:r>
      <w:r w:rsidR="006B2998" w:rsidRPr="002634FA">
        <w:rPr>
          <w:sz w:val="28"/>
          <w:szCs w:val="28"/>
        </w:rPr>
        <w:t xml:space="preserve">о наличии </w:t>
      </w:r>
      <w:r w:rsidR="00E7511E">
        <w:rPr>
          <w:sz w:val="28"/>
          <w:szCs w:val="28"/>
        </w:rPr>
        <w:t xml:space="preserve">у него </w:t>
      </w:r>
      <w:r w:rsidR="006B2998" w:rsidRPr="002634FA">
        <w:rPr>
          <w:sz w:val="28"/>
          <w:szCs w:val="28"/>
        </w:rPr>
        <w:t>надлежащего договора обязательного страхования ответственности арбитражного управляющего</w:t>
      </w:r>
      <w:r w:rsidR="00E7511E">
        <w:rPr>
          <w:sz w:val="28"/>
          <w:szCs w:val="28"/>
        </w:rPr>
        <w:t xml:space="preserve">. </w:t>
      </w:r>
    </w:p>
    <w:p w:rsidR="00E7511E" w:rsidRPr="00D5650A" w:rsidRDefault="00E7511E" w:rsidP="00D565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0A">
        <w:rPr>
          <w:rFonts w:ascii="Times New Roman" w:hAnsi="Times New Roman" w:cs="Times New Roman"/>
          <w:sz w:val="28"/>
          <w:szCs w:val="28"/>
        </w:rPr>
        <w:t xml:space="preserve">К </w:t>
      </w:r>
      <w:r w:rsidRPr="00D5650A">
        <w:rPr>
          <w:rFonts w:ascii="Times New Roman" w:eastAsia="Calibri" w:hAnsi="Times New Roman" w:cs="Times New Roman"/>
          <w:sz w:val="28"/>
          <w:szCs w:val="28"/>
          <w:lang w:eastAsia="en-US"/>
        </w:rPr>
        <w:t>примеру,</w:t>
      </w:r>
      <w:r w:rsidRPr="00D5650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D5650A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D5650A">
        <w:rPr>
          <w:rFonts w:ascii="Times New Roman" w:hAnsi="Times New Roman" w:cs="Times New Roman"/>
          <w:sz w:val="28"/>
          <w:szCs w:val="28"/>
          <w:lang w:eastAsia="ar-SA"/>
        </w:rPr>
        <w:t>арбитражн</w:t>
      </w:r>
      <w:r w:rsidRPr="00D5650A">
        <w:rPr>
          <w:rFonts w:ascii="Times New Roman" w:hAnsi="Times New Roman" w:cs="Times New Roman"/>
          <w:sz w:val="28"/>
          <w:szCs w:val="28"/>
        </w:rPr>
        <w:t>ого</w:t>
      </w:r>
      <w:r w:rsidRPr="00D5650A">
        <w:rPr>
          <w:rFonts w:ascii="Times New Roman" w:hAnsi="Times New Roman" w:cs="Times New Roman"/>
          <w:sz w:val="28"/>
          <w:szCs w:val="28"/>
          <w:lang w:eastAsia="ar-SA"/>
        </w:rPr>
        <w:t xml:space="preserve"> управляющ</w:t>
      </w:r>
      <w:r w:rsidRPr="00D5650A">
        <w:rPr>
          <w:rFonts w:ascii="Times New Roman" w:hAnsi="Times New Roman" w:cs="Times New Roman"/>
          <w:sz w:val="28"/>
          <w:szCs w:val="28"/>
        </w:rPr>
        <w:t>его</w:t>
      </w:r>
      <w:r w:rsidRPr="00D5650A">
        <w:rPr>
          <w:rFonts w:ascii="Times New Roman" w:hAnsi="Times New Roman" w:cs="Times New Roman"/>
          <w:sz w:val="28"/>
          <w:szCs w:val="28"/>
          <w:lang w:eastAsia="ar-SA"/>
        </w:rPr>
        <w:t xml:space="preserve"> П., на которого</w:t>
      </w:r>
      <w:r w:rsidRPr="00D5650A">
        <w:rPr>
          <w:rFonts w:ascii="Times New Roman" w:hAnsi="Times New Roman" w:cs="Times New Roman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z w:val="28"/>
          <w:szCs w:val="28"/>
          <w:lang w:eastAsia="ar-SA"/>
        </w:rPr>
        <w:t>определением Арбитражного суда Челябинской области был</w:t>
      </w:r>
      <w:r w:rsidR="00DD5444">
        <w:rPr>
          <w:rFonts w:ascii="Times New Roman" w:hAnsi="Times New Roman" w:cs="Times New Roman"/>
          <w:sz w:val="28"/>
          <w:szCs w:val="28"/>
          <w:lang w:eastAsia="ar-SA"/>
        </w:rPr>
        <w:t>о наложено</w:t>
      </w:r>
      <w:r w:rsidRPr="00D5650A">
        <w:rPr>
          <w:rFonts w:ascii="Times New Roman" w:hAnsi="Times New Roman" w:cs="Times New Roman"/>
          <w:sz w:val="28"/>
          <w:szCs w:val="28"/>
          <w:lang w:eastAsia="ar-SA"/>
        </w:rPr>
        <w:t xml:space="preserve"> взыскан</w:t>
      </w:r>
      <w:r w:rsidR="00DD5444">
        <w:rPr>
          <w:rFonts w:ascii="Times New Roman" w:hAnsi="Times New Roman" w:cs="Times New Roman"/>
          <w:sz w:val="28"/>
          <w:szCs w:val="28"/>
          <w:lang w:eastAsia="ar-SA"/>
        </w:rPr>
        <w:t xml:space="preserve">ие </w:t>
      </w:r>
      <w:r w:rsidRPr="00D5650A">
        <w:rPr>
          <w:rFonts w:ascii="Times New Roman" w:hAnsi="Times New Roman" w:cs="Times New Roman"/>
          <w:sz w:val="28"/>
          <w:szCs w:val="28"/>
          <w:lang w:eastAsia="ar-SA"/>
        </w:rPr>
        <w:t>убытк</w:t>
      </w:r>
      <w:r w:rsidR="00DD5444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Pr="00D5650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D5650A">
        <w:rPr>
          <w:rFonts w:ascii="Times New Roman" w:hAnsi="Times New Roman" w:cs="Times New Roman"/>
          <w:sz w:val="28"/>
          <w:szCs w:val="28"/>
        </w:rPr>
        <w:t>у Управления на момент подготовки мнения отсутствовали сведения о</w:t>
      </w:r>
      <w:r w:rsidR="00D5650A">
        <w:rPr>
          <w:rFonts w:ascii="Times New Roman" w:hAnsi="Times New Roman" w:cs="Times New Roman"/>
          <w:sz w:val="28"/>
          <w:szCs w:val="28"/>
        </w:rPr>
        <w:t>б их</w:t>
      </w:r>
      <w:r w:rsidRPr="00D5650A">
        <w:rPr>
          <w:rFonts w:ascii="Times New Roman" w:hAnsi="Times New Roman" w:cs="Times New Roman"/>
          <w:sz w:val="28"/>
          <w:szCs w:val="28"/>
        </w:rPr>
        <w:t xml:space="preserve"> возмещении. </w:t>
      </w:r>
      <w:r w:rsidR="00D5650A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Pr="00D5650A">
        <w:rPr>
          <w:rFonts w:ascii="Times New Roman" w:hAnsi="Times New Roman" w:cs="Times New Roman"/>
          <w:sz w:val="28"/>
          <w:szCs w:val="28"/>
          <w:lang w:eastAsia="ar-SA"/>
        </w:rPr>
        <w:t>как абзацем третьим пункта 2 статьи 20.3 Закона о банкротстве</w:t>
      </w:r>
      <w:r w:rsidR="00D5650A" w:rsidRPr="00D5650A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установлено</w:t>
      </w:r>
      <w:r w:rsidRPr="00D5650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D5650A">
        <w:rPr>
          <w:rFonts w:ascii="Times New Roman" w:hAnsi="Times New Roman" w:cs="Times New Roman"/>
          <w:sz w:val="28"/>
          <w:szCs w:val="28"/>
          <w:lang w:eastAsia="ar-SA"/>
        </w:rPr>
        <w:t xml:space="preserve">что </w:t>
      </w:r>
      <w:r w:rsidRPr="00D5650A">
        <w:rPr>
          <w:rFonts w:ascii="Times New Roman" w:hAnsi="Times New Roman" w:cs="Times New Roman"/>
          <w:sz w:val="28"/>
          <w:szCs w:val="28"/>
        </w:rPr>
        <w:t xml:space="preserve">арбитражным судом в качестве </w:t>
      </w:r>
      <w:r w:rsidR="00D5650A">
        <w:rPr>
          <w:rFonts w:ascii="Times New Roman" w:hAnsi="Times New Roman" w:cs="Times New Roman"/>
          <w:sz w:val="28"/>
          <w:szCs w:val="28"/>
        </w:rPr>
        <w:t xml:space="preserve">кризисных управленцев </w:t>
      </w:r>
      <w:r w:rsidRPr="00D5650A">
        <w:rPr>
          <w:rFonts w:ascii="Times New Roman" w:hAnsi="Times New Roman" w:cs="Times New Roman"/>
          <w:sz w:val="28"/>
          <w:szCs w:val="28"/>
        </w:rPr>
        <w:t xml:space="preserve"> не могут быть утверждены арбитражные управляющие, которые полностью не возместили убытки, причиненные должнику,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</w:t>
      </w:r>
      <w:r w:rsidR="00D5650A">
        <w:rPr>
          <w:rFonts w:ascii="Times New Roman" w:hAnsi="Times New Roman" w:cs="Times New Roman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z w:val="28"/>
          <w:szCs w:val="28"/>
        </w:rPr>
        <w:t xml:space="preserve"> банкротств</w:t>
      </w:r>
      <w:r w:rsidR="00D5650A">
        <w:rPr>
          <w:rFonts w:ascii="Times New Roman" w:hAnsi="Times New Roman" w:cs="Times New Roman"/>
          <w:sz w:val="28"/>
          <w:szCs w:val="28"/>
        </w:rPr>
        <w:t>а</w:t>
      </w:r>
      <w:r w:rsidR="00DD5444">
        <w:rPr>
          <w:rFonts w:ascii="Times New Roman" w:hAnsi="Times New Roman" w:cs="Times New Roman"/>
          <w:sz w:val="28"/>
          <w:szCs w:val="28"/>
        </w:rPr>
        <w:t>,</w:t>
      </w:r>
      <w:r w:rsidR="00D5650A">
        <w:rPr>
          <w:rFonts w:ascii="Times New Roman" w:hAnsi="Times New Roman" w:cs="Times New Roman"/>
          <w:sz w:val="28"/>
          <w:szCs w:val="28"/>
        </w:rPr>
        <w:t xml:space="preserve"> </w:t>
      </w:r>
      <w:r w:rsidRPr="00D5650A">
        <w:rPr>
          <w:rFonts w:ascii="Times New Roman" w:hAnsi="Times New Roman" w:cs="Times New Roman"/>
          <w:sz w:val="28"/>
          <w:szCs w:val="28"/>
        </w:rPr>
        <w:t xml:space="preserve"> и факт причинения которых установлен вступившим в законную силу решением суда.</w:t>
      </w:r>
    </w:p>
    <w:p w:rsidR="007E2F3B" w:rsidRDefault="00D5650A" w:rsidP="007E2F3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Еще одна ситуация</w:t>
      </w:r>
      <w:r w:rsidR="007E2F3B">
        <w:rPr>
          <w:color w:val="000000"/>
          <w:sz w:val="28"/>
          <w:szCs w:val="28"/>
        </w:rPr>
        <w:t xml:space="preserve"> касалась</w:t>
      </w:r>
      <w:r>
        <w:rPr>
          <w:color w:val="000000"/>
          <w:sz w:val="28"/>
          <w:szCs w:val="28"/>
        </w:rPr>
        <w:t xml:space="preserve"> </w:t>
      </w:r>
      <w:r w:rsidRPr="002634FA">
        <w:rPr>
          <w:sz w:val="28"/>
          <w:szCs w:val="28"/>
        </w:rPr>
        <w:t>арбитражно</w:t>
      </w:r>
      <w:r w:rsidR="007E2F3B">
        <w:rPr>
          <w:sz w:val="28"/>
          <w:szCs w:val="28"/>
        </w:rPr>
        <w:t>го</w:t>
      </w:r>
      <w:r w:rsidRPr="002634FA">
        <w:rPr>
          <w:sz w:val="28"/>
          <w:szCs w:val="28"/>
        </w:rPr>
        <w:t xml:space="preserve"> управляюще</w:t>
      </w:r>
      <w:r w:rsidR="007E2F3B">
        <w:rPr>
          <w:sz w:val="28"/>
          <w:szCs w:val="28"/>
        </w:rPr>
        <w:t>го</w:t>
      </w:r>
      <w:r w:rsidRPr="002634FA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7E2F3B">
        <w:rPr>
          <w:sz w:val="28"/>
          <w:szCs w:val="28"/>
        </w:rPr>
        <w:t xml:space="preserve">, в отношении которого, как стало известно </w:t>
      </w:r>
      <w:r w:rsidR="001F045E">
        <w:rPr>
          <w:sz w:val="28"/>
          <w:szCs w:val="28"/>
        </w:rPr>
        <w:t xml:space="preserve">Управлению </w:t>
      </w:r>
      <w:r w:rsidR="001F045E" w:rsidRPr="002634FA">
        <w:rPr>
          <w:sz w:val="28"/>
          <w:szCs w:val="28"/>
        </w:rPr>
        <w:t>из</w:t>
      </w:r>
      <w:r w:rsidR="007E2F3B" w:rsidRPr="002634FA">
        <w:rPr>
          <w:sz w:val="28"/>
          <w:szCs w:val="28"/>
        </w:rPr>
        <w:t xml:space="preserve"> открытых источников </w:t>
      </w:r>
      <w:r w:rsidR="001F045E" w:rsidRPr="002634FA">
        <w:rPr>
          <w:sz w:val="28"/>
          <w:szCs w:val="28"/>
        </w:rPr>
        <w:t>информации</w:t>
      </w:r>
      <w:r w:rsidR="001F045E">
        <w:rPr>
          <w:sz w:val="28"/>
          <w:szCs w:val="28"/>
        </w:rPr>
        <w:t xml:space="preserve">, </w:t>
      </w:r>
      <w:r w:rsidR="001F045E" w:rsidRPr="002634FA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Pr="002634FA">
        <w:rPr>
          <w:sz w:val="28"/>
          <w:szCs w:val="28"/>
        </w:rPr>
        <w:t>вынесен обвинительный приговор по факту совершения уголовно наказуемого деяния</w:t>
      </w:r>
      <w:r w:rsidR="007E2F3B">
        <w:rPr>
          <w:sz w:val="28"/>
          <w:szCs w:val="28"/>
        </w:rPr>
        <w:t>.  И хотя п</w:t>
      </w:r>
      <w:r w:rsidR="007E2F3B" w:rsidRPr="002634FA">
        <w:rPr>
          <w:sz w:val="28"/>
          <w:szCs w:val="28"/>
        </w:rPr>
        <w:t xml:space="preserve">риговор в законную силу не </w:t>
      </w:r>
      <w:r w:rsidR="001F045E" w:rsidRPr="002634FA">
        <w:rPr>
          <w:sz w:val="28"/>
          <w:szCs w:val="28"/>
        </w:rPr>
        <w:t>вступил</w:t>
      </w:r>
      <w:r w:rsidR="001F045E">
        <w:rPr>
          <w:sz w:val="28"/>
          <w:szCs w:val="28"/>
        </w:rPr>
        <w:t xml:space="preserve"> </w:t>
      </w:r>
      <w:r w:rsidR="001F045E" w:rsidRPr="002634FA">
        <w:rPr>
          <w:sz w:val="28"/>
          <w:szCs w:val="28"/>
        </w:rPr>
        <w:t>и</w:t>
      </w:r>
      <w:r w:rsidR="007E2F3B">
        <w:rPr>
          <w:sz w:val="28"/>
          <w:szCs w:val="28"/>
        </w:rPr>
        <w:t xml:space="preserve"> был</w:t>
      </w:r>
      <w:r w:rsidR="007E2F3B" w:rsidRPr="002634FA">
        <w:rPr>
          <w:sz w:val="28"/>
          <w:szCs w:val="28"/>
        </w:rPr>
        <w:t xml:space="preserve"> обжал</w:t>
      </w:r>
      <w:r w:rsidR="007E2F3B">
        <w:rPr>
          <w:sz w:val="28"/>
          <w:szCs w:val="28"/>
        </w:rPr>
        <w:t xml:space="preserve">ован, С. </w:t>
      </w:r>
      <w:r w:rsidR="007E2F3B">
        <w:rPr>
          <w:rFonts w:eastAsia="Arial"/>
          <w:sz w:val="28"/>
          <w:szCs w:val="28"/>
        </w:rPr>
        <w:t xml:space="preserve">не мог </w:t>
      </w:r>
      <w:r w:rsidR="003047DC">
        <w:rPr>
          <w:rFonts w:eastAsia="Arial"/>
          <w:sz w:val="28"/>
          <w:szCs w:val="28"/>
        </w:rPr>
        <w:t>быть назначен в деле о банкротстве</w:t>
      </w:r>
      <w:r w:rsidR="003047DC">
        <w:rPr>
          <w:sz w:val="28"/>
          <w:szCs w:val="28"/>
        </w:rPr>
        <w:t>, это</w:t>
      </w:r>
      <w:r w:rsidR="007E2F3B">
        <w:rPr>
          <w:sz w:val="28"/>
          <w:szCs w:val="28"/>
        </w:rPr>
        <w:t xml:space="preserve"> </w:t>
      </w:r>
      <w:r w:rsidR="002F4F8F">
        <w:rPr>
          <w:sz w:val="28"/>
          <w:szCs w:val="28"/>
        </w:rPr>
        <w:t xml:space="preserve">и </w:t>
      </w:r>
      <w:r w:rsidR="007E2F3B">
        <w:rPr>
          <w:sz w:val="28"/>
          <w:szCs w:val="28"/>
        </w:rPr>
        <w:t>стало препятствием</w:t>
      </w:r>
      <w:r w:rsidR="007E2F3B" w:rsidRPr="002634FA">
        <w:rPr>
          <w:sz w:val="28"/>
          <w:szCs w:val="28"/>
        </w:rPr>
        <w:t xml:space="preserve"> </w:t>
      </w:r>
      <w:r w:rsidR="001F045E">
        <w:rPr>
          <w:sz w:val="28"/>
          <w:szCs w:val="28"/>
        </w:rPr>
        <w:t>для утверждения</w:t>
      </w:r>
      <w:r w:rsidR="007E2F3B">
        <w:rPr>
          <w:rFonts w:eastAsia="Calibri"/>
          <w:sz w:val="28"/>
          <w:szCs w:val="28"/>
          <w:lang w:eastAsia="en-US"/>
        </w:rPr>
        <w:t xml:space="preserve"> его кандидатуры</w:t>
      </w:r>
      <w:r w:rsidR="007E2F3B" w:rsidRPr="002634FA">
        <w:rPr>
          <w:sz w:val="28"/>
          <w:szCs w:val="28"/>
        </w:rPr>
        <w:t>.</w:t>
      </w:r>
    </w:p>
    <w:p w:rsidR="0016383B" w:rsidRPr="00034A25" w:rsidRDefault="00034A25" w:rsidP="00034A25">
      <w:pPr>
        <w:ind w:left="4956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Аргаяшский отдел </w:t>
      </w:r>
      <w:r w:rsidR="0016383B">
        <w:rPr>
          <w:i/>
          <w:iCs/>
          <w:sz w:val="28"/>
          <w:szCs w:val="28"/>
        </w:rPr>
        <w:t xml:space="preserve">Управления </w:t>
      </w:r>
      <w:proofErr w:type="spellStart"/>
      <w:r w:rsidR="0016383B">
        <w:rPr>
          <w:i/>
          <w:iCs/>
          <w:sz w:val="28"/>
          <w:szCs w:val="28"/>
        </w:rPr>
        <w:t>Росреестра</w:t>
      </w:r>
      <w:proofErr w:type="spellEnd"/>
      <w:r>
        <w:rPr>
          <w:i/>
          <w:iCs/>
          <w:sz w:val="28"/>
          <w:szCs w:val="28"/>
        </w:rPr>
        <w:t xml:space="preserve"> </w:t>
      </w:r>
      <w:r w:rsidR="0016383B">
        <w:rPr>
          <w:i/>
          <w:iCs/>
          <w:sz w:val="28"/>
          <w:szCs w:val="28"/>
        </w:rPr>
        <w:t>по Челябинской области</w:t>
      </w:r>
    </w:p>
    <w:p w:rsidR="0016383B" w:rsidRPr="00DD5444" w:rsidRDefault="0016383B" w:rsidP="0016383B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034A25">
        <w:rPr>
          <w:sz w:val="28"/>
          <w:szCs w:val="28"/>
        </w:rPr>
        <w:tab/>
      </w:r>
      <w:r w:rsidRPr="00A11F35">
        <w:rPr>
          <w:i/>
          <w:sz w:val="28"/>
          <w:szCs w:val="28"/>
          <w:lang w:val="en-US"/>
        </w:rPr>
        <w:t>E</w:t>
      </w:r>
      <w:r w:rsidRPr="00DD5444">
        <w:rPr>
          <w:i/>
          <w:sz w:val="28"/>
          <w:szCs w:val="28"/>
          <w:lang w:val="en-US"/>
        </w:rPr>
        <w:t>-</w:t>
      </w:r>
      <w:r w:rsidRPr="00A11F35">
        <w:rPr>
          <w:i/>
          <w:sz w:val="28"/>
          <w:szCs w:val="28"/>
          <w:lang w:val="en-US"/>
        </w:rPr>
        <w:t>m</w:t>
      </w:r>
      <w:r w:rsidRPr="00DD5444">
        <w:rPr>
          <w:i/>
          <w:sz w:val="28"/>
          <w:szCs w:val="28"/>
          <w:lang w:val="en-US"/>
        </w:rPr>
        <w:t xml:space="preserve">: </w:t>
      </w:r>
      <w:hyperlink r:id="rId7" w:history="1">
        <w:r w:rsidRPr="00A11F35">
          <w:rPr>
            <w:rStyle w:val="a3"/>
            <w:i/>
            <w:sz w:val="28"/>
            <w:szCs w:val="28"/>
            <w:lang w:val="en-US"/>
          </w:rPr>
          <w:t>pressafrs</w:t>
        </w:r>
        <w:r w:rsidRPr="00DD5444">
          <w:rPr>
            <w:rStyle w:val="a3"/>
            <w:i/>
            <w:sz w:val="28"/>
            <w:szCs w:val="28"/>
            <w:lang w:val="en-US"/>
          </w:rPr>
          <w:t>74@</w:t>
        </w:r>
        <w:r w:rsidRPr="00A11F35">
          <w:rPr>
            <w:rStyle w:val="a3"/>
            <w:i/>
            <w:sz w:val="28"/>
            <w:szCs w:val="28"/>
            <w:lang w:val="en-US"/>
          </w:rPr>
          <w:t>chel</w:t>
        </w:r>
        <w:r w:rsidRPr="00DD5444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surnet</w:t>
        </w:r>
        <w:r w:rsidRPr="00DD5444">
          <w:rPr>
            <w:rStyle w:val="a3"/>
            <w:i/>
            <w:sz w:val="28"/>
            <w:szCs w:val="28"/>
            <w:lang w:val="en-US"/>
          </w:rPr>
          <w:t>.</w:t>
        </w:r>
        <w:r w:rsidRPr="00A11F35">
          <w:rPr>
            <w:rStyle w:val="a3"/>
            <w:i/>
            <w:sz w:val="28"/>
            <w:szCs w:val="28"/>
            <w:lang w:val="en-US"/>
          </w:rPr>
          <w:t>ru</w:t>
        </w:r>
      </w:hyperlink>
      <w:r w:rsidRPr="00DD5444">
        <w:rPr>
          <w:rStyle w:val="a3"/>
          <w:i/>
          <w:sz w:val="28"/>
          <w:szCs w:val="28"/>
          <w:lang w:val="en-US"/>
        </w:rPr>
        <w:t xml:space="preserve"> </w:t>
      </w:r>
    </w:p>
    <w:p w:rsidR="001955D8" w:rsidRPr="00A11F35" w:rsidRDefault="0016383B" w:rsidP="00713999">
      <w:pPr>
        <w:rPr>
          <w:color w:val="0000FF"/>
          <w:sz w:val="28"/>
          <w:szCs w:val="28"/>
          <w:u w:val="single"/>
        </w:rPr>
      </w:pPr>
      <w:r w:rsidRPr="00DD5444">
        <w:rPr>
          <w:i/>
          <w:lang w:val="en-US"/>
        </w:rPr>
        <w:t xml:space="preserve"> </w:t>
      </w:r>
      <w:r w:rsidRPr="00DD5444">
        <w:rPr>
          <w:i/>
          <w:lang w:val="en-US"/>
        </w:rPr>
        <w:tab/>
      </w:r>
      <w:r w:rsidRPr="00DD5444">
        <w:rPr>
          <w:i/>
          <w:lang w:val="en-US"/>
        </w:rPr>
        <w:tab/>
      </w:r>
      <w:r w:rsidRPr="00DD5444">
        <w:rPr>
          <w:i/>
          <w:lang w:val="en-US"/>
        </w:rPr>
        <w:tab/>
      </w:r>
      <w:r w:rsidRPr="00DD5444">
        <w:rPr>
          <w:i/>
          <w:lang w:val="en-US"/>
        </w:rPr>
        <w:tab/>
      </w:r>
      <w:r w:rsidRPr="00DD5444">
        <w:rPr>
          <w:i/>
          <w:lang w:val="en-US"/>
        </w:rPr>
        <w:tab/>
      </w:r>
      <w:r w:rsidRPr="00DD5444">
        <w:rPr>
          <w:i/>
          <w:lang w:val="en-US"/>
        </w:rPr>
        <w:tab/>
      </w:r>
      <w:r w:rsidR="00034A25">
        <w:rPr>
          <w:i/>
          <w:lang w:val="en-US"/>
        </w:rPr>
        <w:tab/>
      </w:r>
      <w:bookmarkStart w:id="0" w:name="_GoBack"/>
      <w:bookmarkEnd w:id="0"/>
      <w:r w:rsidR="00034A25">
        <w:fldChar w:fldCharType="begin"/>
      </w:r>
      <w:r w:rsidR="00034A25">
        <w:instrText xml:space="preserve"> HYPERLINK "https://vk.com/rosreestr_chel" </w:instrText>
      </w:r>
      <w:r w:rsidR="00034A25">
        <w:fldChar w:fldCharType="separate"/>
      </w:r>
      <w:r w:rsidRPr="00A11F35">
        <w:rPr>
          <w:rStyle w:val="a3"/>
          <w:i/>
          <w:sz w:val="28"/>
          <w:szCs w:val="28"/>
        </w:rPr>
        <w:t>https://vk.com/rosreestr_chel</w:t>
      </w:r>
      <w:r w:rsidR="00034A25">
        <w:rPr>
          <w:rStyle w:val="a3"/>
          <w:i/>
          <w:sz w:val="28"/>
          <w:szCs w:val="28"/>
        </w:rPr>
        <w:fldChar w:fldCharType="end"/>
      </w:r>
    </w:p>
    <w:sectPr w:rsidR="001955D8" w:rsidRPr="00A11F35" w:rsidSect="00F427D5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1F88"/>
    <w:multiLevelType w:val="hybridMultilevel"/>
    <w:tmpl w:val="CA54B5B2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95"/>
    <w:rsid w:val="00013585"/>
    <w:rsid w:val="00034A25"/>
    <w:rsid w:val="000478F3"/>
    <w:rsid w:val="000D2E54"/>
    <w:rsid w:val="00113F1D"/>
    <w:rsid w:val="00136493"/>
    <w:rsid w:val="0016383B"/>
    <w:rsid w:val="001955D8"/>
    <w:rsid w:val="001F045E"/>
    <w:rsid w:val="001F2603"/>
    <w:rsid w:val="002511BD"/>
    <w:rsid w:val="002A3ADA"/>
    <w:rsid w:val="002E4895"/>
    <w:rsid w:val="002F4F8F"/>
    <w:rsid w:val="003047DC"/>
    <w:rsid w:val="00385F91"/>
    <w:rsid w:val="0047097B"/>
    <w:rsid w:val="00472FBA"/>
    <w:rsid w:val="006B2998"/>
    <w:rsid w:val="006C7BA3"/>
    <w:rsid w:val="006F608B"/>
    <w:rsid w:val="00713999"/>
    <w:rsid w:val="00757412"/>
    <w:rsid w:val="007E0744"/>
    <w:rsid w:val="007E2F3B"/>
    <w:rsid w:val="0089784F"/>
    <w:rsid w:val="008A4EAD"/>
    <w:rsid w:val="008F2A00"/>
    <w:rsid w:val="009314AD"/>
    <w:rsid w:val="0098508B"/>
    <w:rsid w:val="00996944"/>
    <w:rsid w:val="009C346D"/>
    <w:rsid w:val="00A11F35"/>
    <w:rsid w:val="00C079AA"/>
    <w:rsid w:val="00C2294C"/>
    <w:rsid w:val="00D5650A"/>
    <w:rsid w:val="00D73683"/>
    <w:rsid w:val="00DD5444"/>
    <w:rsid w:val="00E7511E"/>
    <w:rsid w:val="00F427D5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A844-EAE5-4912-BEE1-009128DE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83B"/>
    <w:rPr>
      <w:color w:val="0000FF"/>
      <w:u w:val="single"/>
    </w:rPr>
  </w:style>
  <w:style w:type="paragraph" w:customStyle="1" w:styleId="a4">
    <w:name w:val="Знак"/>
    <w:basedOn w:val="a"/>
    <w:rsid w:val="0016383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8978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84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C07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D2E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DA43-E027-4142-B1AD-95AC4EC1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16</cp:revision>
  <cp:lastPrinted>2019-06-18T14:08:00Z</cp:lastPrinted>
  <dcterms:created xsi:type="dcterms:W3CDTF">2018-01-15T05:40:00Z</dcterms:created>
  <dcterms:modified xsi:type="dcterms:W3CDTF">2019-06-18T14:08:00Z</dcterms:modified>
</cp:coreProperties>
</file>