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A0" w:rsidRDefault="00A60DA0" w:rsidP="00A60DA0">
      <w:pPr>
        <w:pageBreakBefore/>
        <w:suppressAutoHyphens w:val="0"/>
        <w:ind w:firstLine="992"/>
        <w:jc w:val="center"/>
        <w:rPr>
          <w:b/>
          <w:bCs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В </w:t>
      </w:r>
      <w:proofErr w:type="spellStart"/>
      <w:r>
        <w:rPr>
          <w:b/>
          <w:bCs/>
          <w:color w:val="00000A"/>
          <w:sz w:val="28"/>
          <w:szCs w:val="28"/>
        </w:rPr>
        <w:t>Кадастровой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палате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рассказали</w:t>
      </w:r>
      <w:proofErr w:type="spellEnd"/>
      <w:r>
        <w:rPr>
          <w:b/>
          <w:bCs/>
          <w:color w:val="00000A"/>
          <w:sz w:val="28"/>
          <w:szCs w:val="28"/>
        </w:rPr>
        <w:t xml:space="preserve"> о </w:t>
      </w:r>
      <w:proofErr w:type="spellStart"/>
      <w:r>
        <w:rPr>
          <w:b/>
          <w:bCs/>
          <w:color w:val="00000A"/>
          <w:sz w:val="28"/>
          <w:szCs w:val="28"/>
        </w:rPr>
        <w:t>преимуществах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выездного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обслуживания</w:t>
      </w:r>
      <w:proofErr w:type="spellEnd"/>
    </w:p>
    <w:p w:rsidR="00A60DA0" w:rsidRDefault="00A60DA0" w:rsidP="00A60DA0">
      <w:pPr>
        <w:suppressAutoHyphens w:val="0"/>
        <w:ind w:firstLine="992"/>
        <w:jc w:val="center"/>
        <w:rPr>
          <w:b/>
          <w:bCs/>
          <w:sz w:val="28"/>
          <w:szCs w:val="28"/>
        </w:rPr>
      </w:pPr>
    </w:p>
    <w:p w:rsidR="00A60DA0" w:rsidRDefault="00A60DA0" w:rsidP="00A60DA0">
      <w:pPr>
        <w:suppressAutoHyphens w:val="0"/>
        <w:ind w:firstLine="992"/>
        <w:jc w:val="both"/>
        <w:rPr>
          <w:color w:val="00000A"/>
          <w:sz w:val="28"/>
          <w:szCs w:val="28"/>
        </w:rPr>
      </w:pPr>
      <w:r>
        <w:rPr>
          <w:i/>
          <w:color w:val="00000A"/>
          <w:sz w:val="28"/>
          <w:szCs w:val="28"/>
        </w:rPr>
        <w:t xml:space="preserve">В </w:t>
      </w:r>
      <w:proofErr w:type="spellStart"/>
      <w:r>
        <w:rPr>
          <w:i/>
          <w:color w:val="00000A"/>
          <w:sz w:val="28"/>
          <w:szCs w:val="28"/>
        </w:rPr>
        <w:t>понедельник</w:t>
      </w:r>
      <w:proofErr w:type="spellEnd"/>
      <w:r>
        <w:rPr>
          <w:i/>
          <w:color w:val="00000A"/>
          <w:sz w:val="28"/>
          <w:szCs w:val="28"/>
        </w:rPr>
        <w:t xml:space="preserve">, 9 </w:t>
      </w:r>
      <w:proofErr w:type="spellStart"/>
      <w:r>
        <w:rPr>
          <w:i/>
          <w:color w:val="00000A"/>
          <w:sz w:val="28"/>
          <w:szCs w:val="28"/>
        </w:rPr>
        <w:t>апреля</w:t>
      </w:r>
      <w:proofErr w:type="spellEnd"/>
      <w:r>
        <w:rPr>
          <w:i/>
          <w:color w:val="00000A"/>
          <w:sz w:val="28"/>
          <w:szCs w:val="28"/>
        </w:rPr>
        <w:t xml:space="preserve">, в </w:t>
      </w:r>
      <w:proofErr w:type="spellStart"/>
      <w:r>
        <w:rPr>
          <w:i/>
          <w:color w:val="00000A"/>
          <w:sz w:val="28"/>
          <w:szCs w:val="28"/>
        </w:rPr>
        <w:t>Кадастровой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палате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по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Челябинской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области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прошла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горячая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линия</w:t>
      </w:r>
      <w:proofErr w:type="spellEnd"/>
      <w:r>
        <w:rPr>
          <w:i/>
          <w:color w:val="00000A"/>
          <w:sz w:val="28"/>
          <w:szCs w:val="28"/>
        </w:rPr>
        <w:t xml:space="preserve">, </w:t>
      </w:r>
      <w:proofErr w:type="spellStart"/>
      <w:r>
        <w:rPr>
          <w:i/>
          <w:color w:val="00000A"/>
          <w:sz w:val="28"/>
          <w:szCs w:val="28"/>
        </w:rPr>
        <w:t>посвященная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дополнительным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услугам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ведомства</w:t>
      </w:r>
      <w:proofErr w:type="spellEnd"/>
      <w:r>
        <w:rPr>
          <w:i/>
          <w:color w:val="00000A"/>
          <w:sz w:val="28"/>
          <w:szCs w:val="28"/>
        </w:rPr>
        <w:t xml:space="preserve">. В </w:t>
      </w:r>
      <w:proofErr w:type="spellStart"/>
      <w:r>
        <w:rPr>
          <w:i/>
          <w:color w:val="00000A"/>
          <w:sz w:val="28"/>
          <w:szCs w:val="28"/>
        </w:rPr>
        <w:t>течение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двух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часов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сотрудники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межрайонного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отдела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филиала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отвечали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на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вопросы</w:t>
      </w:r>
      <w:proofErr w:type="spellEnd"/>
      <w:r>
        <w:rPr>
          <w:i/>
          <w:color w:val="00000A"/>
          <w:sz w:val="28"/>
          <w:szCs w:val="28"/>
        </w:rPr>
        <w:t xml:space="preserve"> </w:t>
      </w:r>
      <w:proofErr w:type="spellStart"/>
      <w:r>
        <w:rPr>
          <w:i/>
          <w:color w:val="00000A"/>
          <w:sz w:val="28"/>
          <w:szCs w:val="28"/>
        </w:rPr>
        <w:t>южноуральцев</w:t>
      </w:r>
      <w:proofErr w:type="spellEnd"/>
      <w:r>
        <w:rPr>
          <w:i/>
          <w:color w:val="00000A"/>
          <w:sz w:val="28"/>
          <w:szCs w:val="28"/>
        </w:rPr>
        <w:t>.</w:t>
      </w:r>
    </w:p>
    <w:p w:rsidR="00A60DA0" w:rsidRDefault="00A60DA0" w:rsidP="00A60DA0">
      <w:pPr>
        <w:suppressAutoHyphens w:val="0"/>
        <w:ind w:firstLine="992"/>
        <w:jc w:val="both"/>
        <w:rPr>
          <w:i/>
          <w:iCs/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Больше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всего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жителей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региона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интересовало</w:t>
      </w:r>
      <w:proofErr w:type="spellEnd"/>
      <w:r>
        <w:rPr>
          <w:color w:val="00000A"/>
          <w:sz w:val="28"/>
          <w:szCs w:val="28"/>
        </w:rPr>
        <w:t xml:space="preserve">, </w:t>
      </w:r>
      <w:proofErr w:type="spellStart"/>
      <w:r>
        <w:rPr>
          <w:color w:val="00000A"/>
          <w:sz w:val="28"/>
          <w:szCs w:val="28"/>
        </w:rPr>
        <w:t>какие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дополнительные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услуги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предлагает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учреждение</w:t>
      </w:r>
      <w:proofErr w:type="spellEnd"/>
      <w:r>
        <w:rPr>
          <w:color w:val="00000A"/>
          <w:sz w:val="28"/>
          <w:szCs w:val="28"/>
        </w:rPr>
        <w:t xml:space="preserve">. </w:t>
      </w:r>
      <w:proofErr w:type="spellStart"/>
      <w:r>
        <w:rPr>
          <w:color w:val="00000A"/>
          <w:sz w:val="28"/>
          <w:szCs w:val="28"/>
        </w:rPr>
        <w:t>Несколько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человек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заинтересовались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выездным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обслуживанием</w:t>
      </w:r>
      <w:proofErr w:type="spellEnd"/>
      <w:r>
        <w:rPr>
          <w:color w:val="00000A"/>
          <w:sz w:val="28"/>
          <w:szCs w:val="28"/>
        </w:rPr>
        <w:t xml:space="preserve">, </w:t>
      </w:r>
      <w:proofErr w:type="spellStart"/>
      <w:r>
        <w:rPr>
          <w:color w:val="00000A"/>
          <w:sz w:val="28"/>
          <w:szCs w:val="28"/>
        </w:rPr>
        <w:t>которое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позволяет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оперативно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получить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готовые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документы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любому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удобному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адресу</w:t>
      </w:r>
      <w:proofErr w:type="spellEnd"/>
      <w:r>
        <w:rPr>
          <w:color w:val="00000A"/>
          <w:sz w:val="28"/>
          <w:szCs w:val="28"/>
        </w:rPr>
        <w:t>.</w:t>
      </w:r>
    </w:p>
    <w:p w:rsidR="00A60DA0" w:rsidRDefault="00A60DA0" w:rsidP="00A60DA0">
      <w:pPr>
        <w:suppressAutoHyphens w:val="0"/>
        <w:ind w:firstLine="992"/>
        <w:jc w:val="both"/>
        <w:rPr>
          <w:color w:val="000000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>«</w:t>
      </w:r>
      <w:proofErr w:type="spellStart"/>
      <w:r>
        <w:rPr>
          <w:i/>
          <w:iCs/>
          <w:color w:val="00000A"/>
          <w:sz w:val="28"/>
          <w:szCs w:val="28"/>
        </w:rPr>
        <w:t>Заказав</w:t>
      </w:r>
      <w:proofErr w:type="spellEnd"/>
      <w:r>
        <w:rPr>
          <w:i/>
          <w:iCs/>
          <w:color w:val="00000A"/>
          <w:sz w:val="28"/>
          <w:szCs w:val="28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</w:rPr>
        <w:t>эту</w:t>
      </w:r>
      <w:proofErr w:type="spellEnd"/>
      <w:r>
        <w:rPr>
          <w:i/>
          <w:iCs/>
          <w:color w:val="00000A"/>
          <w:sz w:val="28"/>
          <w:szCs w:val="28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</w:rPr>
        <w:t>услугу</w:t>
      </w:r>
      <w:proofErr w:type="spellEnd"/>
      <w:r>
        <w:rPr>
          <w:i/>
          <w:iCs/>
          <w:color w:val="00000A"/>
          <w:sz w:val="28"/>
          <w:szCs w:val="28"/>
        </w:rPr>
        <w:t xml:space="preserve">, </w:t>
      </w:r>
      <w:proofErr w:type="spellStart"/>
      <w:r>
        <w:rPr>
          <w:i/>
          <w:iCs/>
          <w:color w:val="00000A"/>
          <w:sz w:val="28"/>
          <w:szCs w:val="28"/>
        </w:rPr>
        <w:t>можно</w:t>
      </w:r>
      <w:proofErr w:type="spellEnd"/>
      <w:r>
        <w:rPr>
          <w:i/>
          <w:iCs/>
          <w:color w:val="00000A"/>
          <w:sz w:val="28"/>
          <w:szCs w:val="28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</w:rPr>
        <w:t>получить</w:t>
      </w:r>
      <w:proofErr w:type="spellEnd"/>
      <w:r>
        <w:rPr>
          <w:i/>
          <w:iCs/>
          <w:color w:val="00000A"/>
          <w:sz w:val="28"/>
          <w:szCs w:val="28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</w:rPr>
        <w:t>готовые</w:t>
      </w:r>
      <w:proofErr w:type="spellEnd"/>
      <w:r>
        <w:rPr>
          <w:i/>
          <w:iCs/>
          <w:color w:val="00000A"/>
          <w:sz w:val="28"/>
          <w:szCs w:val="28"/>
        </w:rPr>
        <w:t xml:space="preserve"> </w:t>
      </w:r>
      <w:proofErr w:type="spellStart"/>
      <w:r>
        <w:rPr>
          <w:i/>
          <w:iCs/>
          <w:color w:val="00000A"/>
          <w:sz w:val="28"/>
          <w:szCs w:val="28"/>
        </w:rPr>
        <w:t>документы</w:t>
      </w:r>
      <w:proofErr w:type="spellEnd"/>
      <w:r>
        <w:rPr>
          <w:i/>
          <w:iCs/>
          <w:color w:val="00000A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после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осуществления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государственного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кадастрового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учета</w:t>
      </w:r>
      <w:proofErr w:type="spellEnd"/>
      <w:r>
        <w:rPr>
          <w:i/>
          <w:iCs/>
          <w:color w:val="000000"/>
          <w:sz w:val="28"/>
          <w:szCs w:val="28"/>
        </w:rPr>
        <w:t xml:space="preserve"> и (</w:t>
      </w:r>
      <w:proofErr w:type="spellStart"/>
      <w:r>
        <w:rPr>
          <w:i/>
          <w:iCs/>
          <w:color w:val="000000"/>
          <w:sz w:val="28"/>
          <w:szCs w:val="28"/>
        </w:rPr>
        <w:t>или</w:t>
      </w:r>
      <w:proofErr w:type="spellEnd"/>
      <w:r>
        <w:rPr>
          <w:i/>
          <w:iCs/>
          <w:color w:val="000000"/>
          <w:sz w:val="28"/>
          <w:szCs w:val="28"/>
        </w:rPr>
        <w:t xml:space="preserve">) </w:t>
      </w:r>
      <w:proofErr w:type="spellStart"/>
      <w:r>
        <w:rPr>
          <w:i/>
          <w:iCs/>
          <w:color w:val="000000"/>
          <w:sz w:val="28"/>
          <w:szCs w:val="28"/>
        </w:rPr>
        <w:t>регистрации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прав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или</w:t>
      </w:r>
      <w:proofErr w:type="spellEnd"/>
      <w:r>
        <w:rPr>
          <w:i/>
          <w:iCs/>
          <w:color w:val="00000A"/>
          <w:sz w:val="28"/>
          <w:szCs w:val="28"/>
        </w:rPr>
        <w:br/>
      </w:r>
      <w:proofErr w:type="spellStart"/>
      <w:r>
        <w:rPr>
          <w:i/>
          <w:iCs/>
          <w:color w:val="000000"/>
          <w:sz w:val="28"/>
          <w:szCs w:val="28"/>
        </w:rPr>
        <w:t>подать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запрос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предоставление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сведений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из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Единого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государственного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реестра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недвижимости</w:t>
      </w:r>
      <w:proofErr w:type="spellEnd"/>
      <w:r>
        <w:rPr>
          <w:i/>
          <w:iCs/>
          <w:color w:val="000000"/>
          <w:sz w:val="28"/>
          <w:szCs w:val="28"/>
        </w:rPr>
        <w:t xml:space="preserve"> (ЕГРН) и </w:t>
      </w:r>
      <w:proofErr w:type="spellStart"/>
      <w:r>
        <w:rPr>
          <w:i/>
          <w:iCs/>
          <w:color w:val="000000"/>
          <w:sz w:val="28"/>
          <w:szCs w:val="28"/>
        </w:rPr>
        <w:t>получить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готовые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документы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удобному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для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заявителя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адресу</w:t>
      </w:r>
      <w:proofErr w:type="spellEnd"/>
      <w:r>
        <w:rPr>
          <w:i/>
          <w:iCs/>
          <w:color w:val="00000A"/>
          <w:sz w:val="28"/>
          <w:szCs w:val="28"/>
        </w:rPr>
        <w:t>»</w:t>
      </w:r>
      <w:r>
        <w:rPr>
          <w:color w:val="00000A"/>
          <w:sz w:val="28"/>
          <w:szCs w:val="28"/>
        </w:rPr>
        <w:t xml:space="preserve">, — </w:t>
      </w:r>
      <w:proofErr w:type="spellStart"/>
      <w:r>
        <w:rPr>
          <w:color w:val="00000A"/>
          <w:sz w:val="28"/>
          <w:szCs w:val="28"/>
        </w:rPr>
        <w:t>пояснила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начальник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межрайонного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отдела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Елена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Захарова</w:t>
      </w:r>
      <w:proofErr w:type="spellEnd"/>
      <w:r>
        <w:rPr>
          <w:color w:val="00000A"/>
          <w:sz w:val="28"/>
          <w:szCs w:val="28"/>
        </w:rPr>
        <w:t>.</w:t>
      </w:r>
    </w:p>
    <w:p w:rsidR="00A60DA0" w:rsidRDefault="00A60DA0" w:rsidP="00A60DA0">
      <w:pPr>
        <w:suppressAutoHyphens w:val="0"/>
        <w:ind w:firstLine="99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Отметим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использование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услуги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выездного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обслуживания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значительно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экономит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время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обращаться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офисы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Кадастровой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палаты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МФЦ.</w:t>
      </w:r>
    </w:p>
    <w:p w:rsidR="00A60DA0" w:rsidRDefault="00A60DA0" w:rsidP="00A60DA0">
      <w:pPr>
        <w:suppressAutoHyphens w:val="0"/>
        <w:ind w:firstLine="992"/>
        <w:jc w:val="both"/>
        <w:rPr>
          <w:color w:val="00000A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Стоимость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выездного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приема</w:t>
      </w:r>
      <w:proofErr w:type="spellEnd"/>
      <w:r>
        <w:rPr>
          <w:color w:val="000000"/>
          <w:sz w:val="28"/>
          <w:szCs w:val="28"/>
        </w:rPr>
        <w:t xml:space="preserve"> документов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запросам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ЕГРН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физических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юридических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лиц</w:t>
      </w:r>
      <w:proofErr w:type="spellEnd"/>
      <w:r>
        <w:rPr>
          <w:color w:val="000000"/>
          <w:sz w:val="28"/>
          <w:szCs w:val="28"/>
        </w:rPr>
        <w:t xml:space="preserve"> – 1 500 </w:t>
      </w:r>
      <w:proofErr w:type="spellStart"/>
      <w:r>
        <w:rPr>
          <w:color w:val="000000"/>
          <w:sz w:val="28"/>
          <w:szCs w:val="28"/>
        </w:rPr>
        <w:t>рублей</w:t>
      </w:r>
      <w:proofErr w:type="spellEnd"/>
      <w:r>
        <w:rPr>
          <w:color w:val="000000"/>
          <w:sz w:val="28"/>
          <w:szCs w:val="28"/>
        </w:rPr>
        <w:t>.</w:t>
      </w:r>
    </w:p>
    <w:p w:rsidR="00A60DA0" w:rsidRDefault="00A60DA0" w:rsidP="00A60DA0">
      <w:pPr>
        <w:suppressAutoHyphens w:val="0"/>
        <w:ind w:firstLine="992"/>
        <w:jc w:val="both"/>
        <w:rPr>
          <w:rStyle w:val="9pt"/>
          <w:rFonts w:eastAsia="Arial"/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Помимо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выездного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обслуживания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Кадастровая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палата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Челябинской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области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предлагает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гражданам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воспользоваться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консультированием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вопросам</w:t>
      </w:r>
      <w:proofErr w:type="spellEnd"/>
      <w:r>
        <w:rPr>
          <w:color w:val="00000A"/>
          <w:sz w:val="28"/>
          <w:szCs w:val="28"/>
        </w:rPr>
        <w:t xml:space="preserve"> в </w:t>
      </w:r>
      <w:proofErr w:type="spellStart"/>
      <w:r>
        <w:rPr>
          <w:color w:val="00000A"/>
          <w:sz w:val="28"/>
          <w:szCs w:val="28"/>
        </w:rPr>
        <w:t>сфере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недвижимости</w:t>
      </w:r>
      <w:proofErr w:type="spellEnd"/>
      <w:r>
        <w:rPr>
          <w:color w:val="00000A"/>
          <w:sz w:val="28"/>
          <w:szCs w:val="28"/>
        </w:rPr>
        <w:t xml:space="preserve">, </w:t>
      </w:r>
      <w:proofErr w:type="spellStart"/>
      <w:r>
        <w:rPr>
          <w:color w:val="00000A"/>
          <w:sz w:val="28"/>
          <w:szCs w:val="28"/>
        </w:rPr>
        <w:t>помощью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при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подготовке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проектов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договоров</w:t>
      </w:r>
      <w:proofErr w:type="spellEnd"/>
      <w:r>
        <w:rPr>
          <w:color w:val="00000A"/>
          <w:sz w:val="28"/>
          <w:szCs w:val="28"/>
        </w:rPr>
        <w:t xml:space="preserve">; </w:t>
      </w:r>
      <w:proofErr w:type="spellStart"/>
      <w:r>
        <w:rPr>
          <w:color w:val="00000A"/>
          <w:sz w:val="28"/>
          <w:szCs w:val="28"/>
        </w:rPr>
        <w:t>услугой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выдаче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сертификатов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электронной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подписи</w:t>
      </w:r>
      <w:proofErr w:type="spellEnd"/>
      <w:r>
        <w:rPr>
          <w:color w:val="00000A"/>
          <w:sz w:val="28"/>
          <w:szCs w:val="28"/>
        </w:rPr>
        <w:t xml:space="preserve">. </w:t>
      </w:r>
      <w:proofErr w:type="spellStart"/>
      <w:r>
        <w:rPr>
          <w:color w:val="00000A"/>
          <w:sz w:val="28"/>
          <w:szCs w:val="28"/>
        </w:rPr>
        <w:t>Кроме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того</w:t>
      </w:r>
      <w:proofErr w:type="spellEnd"/>
      <w:r>
        <w:rPr>
          <w:color w:val="00000A"/>
          <w:sz w:val="28"/>
          <w:szCs w:val="28"/>
        </w:rPr>
        <w:t xml:space="preserve">, </w:t>
      </w:r>
      <w:proofErr w:type="spellStart"/>
      <w:r>
        <w:rPr>
          <w:color w:val="00000A"/>
          <w:sz w:val="28"/>
          <w:szCs w:val="28"/>
        </w:rPr>
        <w:t>желающие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могут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прослушать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лекции</w:t>
      </w:r>
      <w:proofErr w:type="spellEnd"/>
      <w:r>
        <w:rPr>
          <w:color w:val="00000A"/>
          <w:sz w:val="28"/>
          <w:szCs w:val="28"/>
        </w:rPr>
        <w:t xml:space="preserve"> и </w:t>
      </w:r>
      <w:proofErr w:type="spellStart"/>
      <w:r>
        <w:rPr>
          <w:color w:val="00000A"/>
          <w:sz w:val="28"/>
          <w:szCs w:val="28"/>
        </w:rPr>
        <w:t>поучаствовать</w:t>
      </w:r>
      <w:proofErr w:type="spellEnd"/>
      <w:r>
        <w:rPr>
          <w:color w:val="00000A"/>
          <w:sz w:val="28"/>
          <w:szCs w:val="28"/>
        </w:rPr>
        <w:t xml:space="preserve"> в </w:t>
      </w:r>
      <w:proofErr w:type="spellStart"/>
      <w:r>
        <w:rPr>
          <w:color w:val="00000A"/>
          <w:sz w:val="28"/>
          <w:szCs w:val="28"/>
        </w:rPr>
        <w:t>семинарах</w:t>
      </w:r>
      <w:proofErr w:type="spellEnd"/>
      <w:r>
        <w:rPr>
          <w:color w:val="00000A"/>
          <w:sz w:val="28"/>
          <w:szCs w:val="28"/>
        </w:rPr>
        <w:t>.</w:t>
      </w:r>
    </w:p>
    <w:p w:rsidR="00A60DA0" w:rsidRDefault="00A60DA0" w:rsidP="00A60DA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uppressAutoHyphens w:val="0"/>
        <w:ind w:firstLine="992"/>
        <w:jc w:val="both"/>
        <w:rPr>
          <w:rFonts w:eastAsia="Calibri"/>
          <w:color w:val="000000"/>
        </w:rPr>
      </w:pPr>
      <w:r>
        <w:rPr>
          <w:rStyle w:val="9pt"/>
          <w:rFonts w:eastAsia="Arial"/>
          <w:color w:val="00000A"/>
          <w:sz w:val="28"/>
          <w:szCs w:val="28"/>
        </w:rPr>
        <w:t xml:space="preserve">Более подробную информацию по перечисленным выше услугам можно получить по телефону: 8 (351) 728-63-14 или в официальной группе </w:t>
      </w:r>
      <w:proofErr w:type="spellStart"/>
      <w:r>
        <w:rPr>
          <w:rStyle w:val="9pt"/>
          <w:rFonts w:eastAsia="Arial"/>
          <w:color w:val="00000A"/>
          <w:sz w:val="28"/>
          <w:szCs w:val="28"/>
        </w:rPr>
        <w:t>ВКонтакте</w:t>
      </w:r>
      <w:proofErr w:type="spellEnd"/>
      <w:r>
        <w:rPr>
          <w:rStyle w:val="9pt"/>
          <w:rFonts w:eastAsia="Arial"/>
          <w:color w:val="00000A"/>
          <w:sz w:val="28"/>
          <w:szCs w:val="28"/>
        </w:rPr>
        <w:t>: vk.com/fkp174.</w:t>
      </w:r>
    </w:p>
    <w:p w:rsidR="00A60DA0" w:rsidRDefault="00A60DA0" w:rsidP="00A60DA0">
      <w:pPr>
        <w:shd w:val="clear" w:color="auto" w:fill="FFFFFF"/>
        <w:tabs>
          <w:tab w:val="left" w:pos="284"/>
          <w:tab w:val="left" w:pos="720"/>
        </w:tabs>
        <w:spacing w:line="276" w:lineRule="auto"/>
        <w:ind w:firstLine="709"/>
        <w:jc w:val="both"/>
        <w:rPr>
          <w:rFonts w:eastAsia="Calibri"/>
          <w:color w:val="000000"/>
        </w:rPr>
      </w:pPr>
    </w:p>
    <w:p w:rsidR="00A60DA0" w:rsidRDefault="00A60DA0" w:rsidP="00A60DA0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начальника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A60DA0" w:rsidRDefault="00A60DA0" w:rsidP="00A60DA0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A60DA0" w:rsidRDefault="00A60DA0" w:rsidP="00A60DA0">
      <w:pPr>
        <w:pStyle w:val="Standard"/>
        <w:spacing w:line="360" w:lineRule="auto"/>
        <w:jc w:val="right"/>
        <w:rPr>
          <w:b/>
          <w:bCs/>
          <w:sz w:val="28"/>
          <w:szCs w:val="28"/>
        </w:r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rStyle w:val="a3"/>
          <w:rFonts w:eastAsia="Times New Roman CYR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A60DA0" w:rsidRDefault="00A60DA0" w:rsidP="00A60DA0">
      <w:pPr>
        <w:widowControl/>
        <w:suppressAutoHyphens w:val="0"/>
        <w:spacing w:line="360" w:lineRule="auto"/>
        <w:rPr>
          <w:b/>
          <w:bCs/>
          <w:sz w:val="28"/>
          <w:szCs w:val="28"/>
        </w:rPr>
        <w:sectPr w:rsidR="00A60DA0">
          <w:pgSz w:w="11906" w:h="16838"/>
          <w:pgMar w:top="1134" w:right="545" w:bottom="1134" w:left="1134" w:header="720" w:footer="720" w:gutter="0"/>
          <w:cols w:space="720"/>
        </w:sectPr>
      </w:pPr>
    </w:p>
    <w:p w:rsidR="000139F1" w:rsidRPr="00A60DA0" w:rsidRDefault="000139F1">
      <w:bookmarkStart w:id="0" w:name="_GoBack"/>
      <w:bookmarkEnd w:id="0"/>
    </w:p>
    <w:sectPr w:rsidR="000139F1" w:rsidRPr="00A6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0"/>
    <w:rsid w:val="000139F1"/>
    <w:rsid w:val="00A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0DA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9pt">
    <w:name w:val="Основной текст + 9 pt"/>
    <w:aliases w:val="Интервал 0 pt"/>
    <w:basedOn w:val="a0"/>
    <w:rsid w:val="00A60DA0"/>
    <w:rPr>
      <w:color w:val="000000"/>
      <w:spacing w:val="0"/>
      <w:w w:val="100"/>
      <w:sz w:val="18"/>
      <w:szCs w:val="18"/>
      <w:lang w:val="ru-RU"/>
    </w:rPr>
  </w:style>
  <w:style w:type="character" w:styleId="a3">
    <w:name w:val="Emphasis"/>
    <w:basedOn w:val="a0"/>
    <w:qFormat/>
    <w:rsid w:val="00A60D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0DA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9pt">
    <w:name w:val="Основной текст + 9 pt"/>
    <w:aliases w:val="Интервал 0 pt"/>
    <w:basedOn w:val="a0"/>
    <w:rsid w:val="00A60DA0"/>
    <w:rPr>
      <w:color w:val="000000"/>
      <w:spacing w:val="0"/>
      <w:w w:val="100"/>
      <w:sz w:val="18"/>
      <w:szCs w:val="18"/>
      <w:lang w:val="ru-RU"/>
    </w:rPr>
  </w:style>
  <w:style w:type="character" w:styleId="a3">
    <w:name w:val="Emphasis"/>
    <w:basedOn w:val="a0"/>
    <w:qFormat/>
    <w:rsid w:val="00A60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2018-05-21T05:20:00Z</dcterms:created>
  <dcterms:modified xsi:type="dcterms:W3CDTF">2018-05-21T05:21:00Z</dcterms:modified>
</cp:coreProperties>
</file>