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9D" w:rsidRDefault="00FC3033" w:rsidP="00067E75">
      <w:pPr>
        <w:rPr>
          <w:b/>
          <w:sz w:val="22"/>
          <w:szCs w:val="22"/>
        </w:rPr>
      </w:pPr>
      <w:r>
        <w:rPr>
          <w:b/>
          <w:sz w:val="22"/>
          <w:szCs w:val="22"/>
        </w:rPr>
        <w:t xml:space="preserve">                                                                                                               </w:t>
      </w:r>
    </w:p>
    <w:p w:rsidR="0090119D" w:rsidRDefault="0090119D" w:rsidP="00067E75">
      <w:pPr>
        <w:rPr>
          <w:b/>
          <w:sz w:val="22"/>
          <w:szCs w:val="22"/>
        </w:rPr>
      </w:pPr>
    </w:p>
    <w:p w:rsidR="0090119D" w:rsidRDefault="0090119D" w:rsidP="00067E75">
      <w:pPr>
        <w:rPr>
          <w:b/>
          <w:sz w:val="22"/>
          <w:szCs w:val="22"/>
        </w:rPr>
      </w:pPr>
    </w:p>
    <w:p w:rsidR="00863B8D" w:rsidRDefault="0090119D" w:rsidP="00067E75">
      <w:pPr>
        <w:rPr>
          <w:b/>
        </w:rPr>
      </w:pPr>
      <w:r w:rsidRPr="008D5EC8">
        <w:rPr>
          <w:b/>
        </w:rPr>
        <w:t xml:space="preserve">                                                                               </w:t>
      </w:r>
      <w:r w:rsidR="008D5EC8">
        <w:rPr>
          <w:b/>
        </w:rPr>
        <w:t xml:space="preserve">                   </w:t>
      </w:r>
      <w:r w:rsidR="00FC3033" w:rsidRPr="008D5EC8">
        <w:rPr>
          <w:b/>
        </w:rPr>
        <w:t xml:space="preserve">                                                                                </w:t>
      </w:r>
      <w:r w:rsidR="008D5EC8">
        <w:rPr>
          <w:b/>
        </w:rPr>
        <w:t xml:space="preserve">           </w:t>
      </w:r>
      <w:r w:rsidRPr="008D5EC8">
        <w:rPr>
          <w:b/>
        </w:rPr>
        <w:t xml:space="preserve">       </w:t>
      </w:r>
      <w:r w:rsidR="00863B8D">
        <w:rPr>
          <w:b/>
        </w:rPr>
        <w:t xml:space="preserve">               </w:t>
      </w:r>
    </w:p>
    <w:p w:rsidR="00FC3033" w:rsidRPr="008D5EC8" w:rsidRDefault="00FC3033" w:rsidP="00067E75">
      <w:pPr>
        <w:rPr>
          <w:b/>
        </w:rPr>
      </w:pPr>
      <w:r w:rsidRPr="008D5EC8">
        <w:rPr>
          <w:b/>
        </w:rPr>
        <w:t xml:space="preserve">                                                                                                                         </w:t>
      </w:r>
    </w:p>
    <w:p w:rsidR="00454622" w:rsidRPr="008D5EC8" w:rsidRDefault="00454622" w:rsidP="005F45A0">
      <w:pPr>
        <w:jc w:val="right"/>
      </w:pPr>
    </w:p>
    <w:p w:rsidR="00454622" w:rsidRPr="008D5EC8" w:rsidRDefault="00454622" w:rsidP="005F45A0">
      <w:pPr>
        <w:contextualSpacing/>
        <w:jc w:val="center"/>
      </w:pPr>
    </w:p>
    <w:p w:rsidR="00454622" w:rsidRPr="00111C87" w:rsidRDefault="000A1488" w:rsidP="005F45A0">
      <w:pPr>
        <w:contextualSpacing/>
        <w:jc w:val="center"/>
        <w:rPr>
          <w:sz w:val="28"/>
          <w:szCs w:val="28"/>
        </w:rPr>
      </w:pPr>
      <w:r w:rsidRPr="00111C87">
        <w:rPr>
          <w:sz w:val="28"/>
          <w:szCs w:val="28"/>
        </w:rPr>
        <w:t>Муниципальный к</w:t>
      </w:r>
      <w:r w:rsidR="007838AB" w:rsidRPr="00111C87">
        <w:rPr>
          <w:sz w:val="28"/>
          <w:szCs w:val="28"/>
        </w:rPr>
        <w:t xml:space="preserve">онтракт № </w:t>
      </w:r>
      <w:r w:rsidR="00863B8D" w:rsidRPr="00863B8D">
        <w:rPr>
          <w:color w:val="000000"/>
          <w:sz w:val="28"/>
          <w:szCs w:val="28"/>
        </w:rPr>
        <w:t>Ф.2017.298783</w:t>
      </w:r>
    </w:p>
    <w:p w:rsidR="00454622" w:rsidRPr="00111C87" w:rsidRDefault="00454622" w:rsidP="009F0EBC">
      <w:pPr>
        <w:contextualSpacing/>
        <w:jc w:val="center"/>
        <w:rPr>
          <w:sz w:val="28"/>
          <w:szCs w:val="28"/>
        </w:rPr>
      </w:pPr>
      <w:r w:rsidRPr="00111C87">
        <w:rPr>
          <w:sz w:val="28"/>
          <w:szCs w:val="28"/>
        </w:rPr>
        <w:t xml:space="preserve">на выполнение работ по капитальному ремонту </w:t>
      </w:r>
      <w:r w:rsidR="009F0EBC" w:rsidRPr="00111C87">
        <w:rPr>
          <w:sz w:val="28"/>
          <w:szCs w:val="28"/>
        </w:rPr>
        <w:t>тепловых</w:t>
      </w:r>
      <w:r w:rsidRPr="00111C87">
        <w:rPr>
          <w:sz w:val="28"/>
          <w:szCs w:val="28"/>
        </w:rPr>
        <w:t xml:space="preserve"> сетей </w:t>
      </w:r>
      <w:proofErr w:type="spellStart"/>
      <w:r w:rsidR="009F0EBC" w:rsidRPr="00111C87">
        <w:rPr>
          <w:sz w:val="28"/>
          <w:szCs w:val="28"/>
        </w:rPr>
        <w:t>Кулуевского</w:t>
      </w:r>
      <w:proofErr w:type="spellEnd"/>
      <w:r w:rsidR="009F0EBC" w:rsidRPr="00111C87">
        <w:rPr>
          <w:sz w:val="28"/>
          <w:szCs w:val="28"/>
        </w:rPr>
        <w:t xml:space="preserve"> сельского поселения </w:t>
      </w:r>
      <w:r w:rsidRPr="00111C87">
        <w:rPr>
          <w:sz w:val="28"/>
          <w:szCs w:val="28"/>
        </w:rPr>
        <w:t xml:space="preserve"> </w:t>
      </w:r>
      <w:proofErr w:type="spellStart"/>
      <w:r w:rsidRPr="00111C87">
        <w:rPr>
          <w:sz w:val="28"/>
          <w:szCs w:val="28"/>
        </w:rPr>
        <w:t>Аргаяшского</w:t>
      </w:r>
      <w:proofErr w:type="spellEnd"/>
      <w:r w:rsidRPr="00111C87">
        <w:rPr>
          <w:sz w:val="28"/>
          <w:szCs w:val="28"/>
        </w:rPr>
        <w:t xml:space="preserve"> района Челябинской области</w:t>
      </w:r>
    </w:p>
    <w:p w:rsidR="003B3443" w:rsidRDefault="00A553C3" w:rsidP="00A553C3">
      <w:pPr>
        <w:contextualSpacing/>
      </w:pPr>
      <w:r w:rsidRPr="008D5EC8">
        <w:t xml:space="preserve">                                             </w:t>
      </w:r>
    </w:p>
    <w:p w:rsidR="000B0F53" w:rsidRPr="00111C87" w:rsidRDefault="003B3443" w:rsidP="00A553C3">
      <w:pPr>
        <w:contextualSpacing/>
        <w:rPr>
          <w:sz w:val="26"/>
          <w:szCs w:val="26"/>
        </w:rPr>
      </w:pPr>
      <w:r>
        <w:t xml:space="preserve">                                          </w:t>
      </w:r>
      <w:r w:rsidR="000B0F53" w:rsidRPr="00111C87">
        <w:rPr>
          <w:sz w:val="26"/>
          <w:szCs w:val="26"/>
        </w:rPr>
        <w:t>ИКЗ 173742600136674600100100050014221243</w:t>
      </w:r>
    </w:p>
    <w:p w:rsidR="00454622" w:rsidRPr="008D5EC8" w:rsidRDefault="00454622" w:rsidP="005F45A0">
      <w:pPr>
        <w:contextualSpacing/>
        <w:jc w:val="center"/>
      </w:pPr>
    </w:p>
    <w:p w:rsidR="00454622" w:rsidRPr="008D5EC8" w:rsidRDefault="00454622" w:rsidP="005F45A0">
      <w:pPr>
        <w:contextualSpacing/>
        <w:jc w:val="both"/>
      </w:pPr>
      <w:r w:rsidRPr="008D5EC8">
        <w:t xml:space="preserve">с. Аргаяш                                                                                   </w:t>
      </w:r>
      <w:r w:rsidR="00FC3033" w:rsidRPr="008D5EC8">
        <w:t xml:space="preserve">     «______» __________ 2017</w:t>
      </w:r>
      <w:r w:rsidRPr="008D5EC8">
        <w:t xml:space="preserve">г </w:t>
      </w:r>
    </w:p>
    <w:p w:rsidR="00454622" w:rsidRPr="008D5EC8" w:rsidRDefault="00454622" w:rsidP="005F45A0">
      <w:pPr>
        <w:contextualSpacing/>
        <w:jc w:val="both"/>
      </w:pPr>
    </w:p>
    <w:p w:rsidR="00454622" w:rsidRPr="008D5EC8" w:rsidRDefault="00FC3033" w:rsidP="00C43B37">
      <w:pPr>
        <w:ind w:firstLine="540"/>
        <w:jc w:val="both"/>
      </w:pPr>
      <w:r w:rsidRPr="008D5EC8">
        <w:t>Администрация</w:t>
      </w:r>
      <w:r w:rsidR="00454622" w:rsidRPr="008D5EC8">
        <w:t xml:space="preserve"> </w:t>
      </w:r>
      <w:proofErr w:type="spellStart"/>
      <w:r w:rsidR="00454622" w:rsidRPr="008D5EC8">
        <w:t>Кулуевского</w:t>
      </w:r>
      <w:proofErr w:type="spellEnd"/>
      <w:r w:rsidR="00454622" w:rsidRPr="008D5EC8">
        <w:t xml:space="preserve"> сельского поселения </w:t>
      </w:r>
      <w:proofErr w:type="spellStart"/>
      <w:r w:rsidR="00454622" w:rsidRPr="008D5EC8">
        <w:t>Аргаяшского</w:t>
      </w:r>
      <w:proofErr w:type="spellEnd"/>
      <w:r w:rsidR="00454622" w:rsidRPr="008D5EC8">
        <w:t xml:space="preserve"> муниципального района Челябинской области, в лице Главы </w:t>
      </w:r>
      <w:proofErr w:type="spellStart"/>
      <w:r w:rsidR="00454622" w:rsidRPr="008D5EC8">
        <w:t>Кулуевского</w:t>
      </w:r>
      <w:proofErr w:type="spellEnd"/>
      <w:r w:rsidR="00454622" w:rsidRPr="008D5EC8">
        <w:t xml:space="preserve"> сельского поселения </w:t>
      </w:r>
      <w:proofErr w:type="spellStart"/>
      <w:r w:rsidR="00897599" w:rsidRPr="008D5EC8">
        <w:t>Альмухаметова</w:t>
      </w:r>
      <w:proofErr w:type="spellEnd"/>
      <w:r w:rsidR="00897599" w:rsidRPr="008D5EC8">
        <w:t xml:space="preserve"> </w:t>
      </w:r>
      <w:proofErr w:type="spellStart"/>
      <w:r w:rsidR="00897599" w:rsidRPr="008D5EC8">
        <w:t>Акрама</w:t>
      </w:r>
      <w:proofErr w:type="spellEnd"/>
      <w:r w:rsidR="00897599" w:rsidRPr="008D5EC8">
        <w:t xml:space="preserve"> </w:t>
      </w:r>
      <w:proofErr w:type="spellStart"/>
      <w:r w:rsidR="00897599" w:rsidRPr="008D5EC8">
        <w:t>Кунтуаровича</w:t>
      </w:r>
      <w:proofErr w:type="spellEnd"/>
      <w:r w:rsidR="00454622" w:rsidRPr="008D5EC8">
        <w:t xml:space="preserve">, действующего на основании Устава, </w:t>
      </w:r>
      <w:proofErr w:type="gramStart"/>
      <w:r w:rsidR="00454622" w:rsidRPr="008D5EC8">
        <w:t>именуемый</w:t>
      </w:r>
      <w:proofErr w:type="gramEnd"/>
      <w:r w:rsidR="00454622" w:rsidRPr="008D5EC8">
        <w:t xml:space="preserve"> в </w:t>
      </w:r>
      <w:proofErr w:type="gramStart"/>
      <w:r w:rsidR="00454622" w:rsidRPr="008D5EC8">
        <w:t xml:space="preserve">дальнейшем «Заказчик», с одной стороны, и  </w:t>
      </w:r>
      <w:r w:rsidR="00FC336B">
        <w:t>ООО «</w:t>
      </w:r>
      <w:proofErr w:type="spellStart"/>
      <w:r w:rsidR="00FC336B">
        <w:t>ЖилКомПроф</w:t>
      </w:r>
      <w:proofErr w:type="spellEnd"/>
      <w:r w:rsidR="00FC336B">
        <w:t>»_</w:t>
      </w:r>
      <w:r w:rsidR="00454622" w:rsidRPr="008D5EC8">
        <w:t>(для юридических лиц указываются   полное   наименование,   организационно-правовая форма, ОГРН, для индивидуальных предпринимателей - фамилия, имя, отчество, основной государственный регистрационный номер индивидуального  предпринимателя  (ОГРНИП);</w:t>
      </w:r>
      <w:proofErr w:type="gramEnd"/>
      <w:r w:rsidR="00454622" w:rsidRPr="008D5EC8">
        <w:t xml:space="preserve">  </w:t>
      </w:r>
      <w:proofErr w:type="gramStart"/>
      <w:r w:rsidR="00454622" w:rsidRPr="008D5EC8">
        <w:t>для  физических лиц - фамилия, имя, отчество, реквизиты документа, удостоверяющего</w:t>
      </w:r>
      <w:r w:rsidR="00FC336B">
        <w:t xml:space="preserve"> личность, место  жительства), именуемый </w:t>
      </w:r>
      <w:r w:rsidR="00454622" w:rsidRPr="008D5EC8">
        <w:t>в дальнейшем «Подрядчик», в ли</w:t>
      </w:r>
      <w:r w:rsidR="00506748">
        <w:t>це Лебедева Владимира Александровича</w:t>
      </w:r>
      <w:r w:rsidR="00454622" w:rsidRPr="008D5EC8">
        <w:t xml:space="preserve">, действующего на основании </w:t>
      </w:r>
      <w:r w:rsidR="00416B42">
        <w:t>Устава</w:t>
      </w:r>
      <w:r w:rsidR="00454622" w:rsidRPr="008D5EC8">
        <w:t>, с другой стороны, вместе именуемые «Стороны»,   и  каждая  в  отдельности   «Сторона»,  заключили настоящий контракт о нижеследующем</w:t>
      </w:r>
      <w:proofErr w:type="gramEnd"/>
    </w:p>
    <w:p w:rsidR="00454622" w:rsidRPr="008D5EC8" w:rsidRDefault="00454622" w:rsidP="005F45A0">
      <w:pPr>
        <w:ind w:firstLine="708"/>
        <w:contextualSpacing/>
        <w:jc w:val="both"/>
      </w:pPr>
    </w:p>
    <w:p w:rsidR="00454622" w:rsidRPr="008D5EC8" w:rsidRDefault="00454622" w:rsidP="00111C87">
      <w:pPr>
        <w:pStyle w:val="11"/>
        <w:numPr>
          <w:ilvl w:val="0"/>
          <w:numId w:val="3"/>
        </w:numPr>
        <w:spacing w:after="0" w:line="240" w:lineRule="auto"/>
        <w:jc w:val="both"/>
        <w:rPr>
          <w:rFonts w:ascii="Times New Roman" w:hAnsi="Times New Roman"/>
          <w:b/>
          <w:sz w:val="24"/>
          <w:szCs w:val="24"/>
        </w:rPr>
      </w:pPr>
      <w:r w:rsidRPr="008D5EC8">
        <w:rPr>
          <w:rFonts w:ascii="Times New Roman" w:hAnsi="Times New Roman"/>
          <w:b/>
          <w:sz w:val="24"/>
          <w:szCs w:val="24"/>
        </w:rPr>
        <w:t>Предмет контракта</w:t>
      </w:r>
    </w:p>
    <w:p w:rsidR="00454622" w:rsidRPr="008D5EC8" w:rsidRDefault="00454622" w:rsidP="005F45A0">
      <w:pPr>
        <w:pStyle w:val="11"/>
        <w:spacing w:after="0" w:line="240" w:lineRule="auto"/>
        <w:ind w:left="0"/>
        <w:rPr>
          <w:rFonts w:ascii="Times New Roman" w:hAnsi="Times New Roman"/>
          <w:b/>
          <w:sz w:val="24"/>
          <w:szCs w:val="24"/>
        </w:rPr>
      </w:pPr>
    </w:p>
    <w:p w:rsidR="00454622" w:rsidRPr="008D5EC8" w:rsidRDefault="00454622" w:rsidP="005F45A0">
      <w:pPr>
        <w:pStyle w:val="11"/>
        <w:numPr>
          <w:ilvl w:val="1"/>
          <w:numId w:val="3"/>
        </w:numPr>
        <w:autoSpaceDE w:val="0"/>
        <w:autoSpaceDN w:val="0"/>
        <w:spacing w:after="0" w:line="240" w:lineRule="auto"/>
        <w:ind w:left="0" w:firstLine="0"/>
        <w:jc w:val="both"/>
        <w:rPr>
          <w:rFonts w:ascii="Times New Roman" w:hAnsi="Times New Roman"/>
          <w:sz w:val="24"/>
          <w:szCs w:val="24"/>
        </w:rPr>
      </w:pPr>
      <w:proofErr w:type="gramStart"/>
      <w:r w:rsidRPr="008D5EC8">
        <w:rPr>
          <w:rFonts w:ascii="Times New Roman" w:hAnsi="Times New Roman"/>
          <w:sz w:val="24"/>
          <w:szCs w:val="24"/>
        </w:rPr>
        <w:t>Подрядчик обязуется по заданию Заказчика выполнить работы на объекте Заказчика, в соответствии с</w:t>
      </w:r>
      <w:r w:rsidR="00A27B5C" w:rsidRPr="008D5EC8">
        <w:rPr>
          <w:rFonts w:ascii="Times New Roman" w:hAnsi="Times New Roman"/>
          <w:sz w:val="24"/>
          <w:szCs w:val="24"/>
        </w:rPr>
        <w:t xml:space="preserve"> требованиями </w:t>
      </w:r>
      <w:r w:rsidRPr="008D5EC8">
        <w:rPr>
          <w:rFonts w:ascii="Times New Roman" w:hAnsi="Times New Roman"/>
          <w:sz w:val="24"/>
          <w:szCs w:val="24"/>
        </w:rPr>
        <w:t xml:space="preserve"> </w:t>
      </w:r>
      <w:r w:rsidR="00A27B5C" w:rsidRPr="008D5EC8">
        <w:rPr>
          <w:rFonts w:ascii="Times New Roman" w:hAnsi="Times New Roman"/>
          <w:sz w:val="24"/>
          <w:szCs w:val="24"/>
        </w:rPr>
        <w:t>т</w:t>
      </w:r>
      <w:r w:rsidRPr="008D5EC8">
        <w:rPr>
          <w:rFonts w:ascii="Times New Roman" w:hAnsi="Times New Roman"/>
          <w:sz w:val="24"/>
          <w:szCs w:val="24"/>
        </w:rPr>
        <w:t>ехническ</w:t>
      </w:r>
      <w:r w:rsidR="00A27B5C" w:rsidRPr="008D5EC8">
        <w:rPr>
          <w:rFonts w:ascii="Times New Roman" w:hAnsi="Times New Roman"/>
          <w:sz w:val="24"/>
          <w:szCs w:val="24"/>
        </w:rPr>
        <w:t>ого</w:t>
      </w:r>
      <w:r w:rsidRPr="008D5EC8">
        <w:rPr>
          <w:rFonts w:ascii="Times New Roman" w:hAnsi="Times New Roman"/>
          <w:sz w:val="24"/>
          <w:szCs w:val="24"/>
        </w:rPr>
        <w:t xml:space="preserve"> задани</w:t>
      </w:r>
      <w:r w:rsidR="00A27B5C" w:rsidRPr="008D5EC8">
        <w:rPr>
          <w:rFonts w:ascii="Times New Roman" w:hAnsi="Times New Roman"/>
          <w:sz w:val="24"/>
          <w:szCs w:val="24"/>
        </w:rPr>
        <w:t>я</w:t>
      </w:r>
      <w:r w:rsidRPr="008D5EC8">
        <w:rPr>
          <w:rFonts w:ascii="Times New Roman" w:hAnsi="Times New Roman"/>
          <w:sz w:val="24"/>
          <w:szCs w:val="24"/>
        </w:rPr>
        <w:t xml:space="preserve"> (Приложение №1 к контракту, являющееся его неотъемлемой частью), передать результат работ Заказчику в сроки, указанные в разделе 3 контракта, а Заказчик обязуется принять и оплатить выполненные работы в порядке и на условиях, предусмотренных настоящим контрактом.</w:t>
      </w:r>
      <w:proofErr w:type="gramEnd"/>
    </w:p>
    <w:p w:rsidR="00454622" w:rsidRPr="008D5EC8" w:rsidRDefault="00454622" w:rsidP="005F45A0">
      <w:pPr>
        <w:pStyle w:val="11"/>
        <w:numPr>
          <w:ilvl w:val="1"/>
          <w:numId w:val="3"/>
        </w:numPr>
        <w:autoSpaceDE w:val="0"/>
        <w:autoSpaceDN w:val="0"/>
        <w:spacing w:after="0" w:line="240" w:lineRule="auto"/>
        <w:ind w:left="0" w:firstLine="0"/>
        <w:jc w:val="both"/>
        <w:rPr>
          <w:rFonts w:ascii="Times New Roman" w:hAnsi="Times New Roman"/>
          <w:sz w:val="24"/>
          <w:szCs w:val="24"/>
        </w:rPr>
      </w:pPr>
      <w:r w:rsidRPr="008D5EC8">
        <w:rPr>
          <w:rFonts w:ascii="Times New Roman" w:hAnsi="Times New Roman"/>
          <w:sz w:val="24"/>
          <w:szCs w:val="24"/>
        </w:rPr>
        <w:t>Объект: тепловые сети с.</w:t>
      </w:r>
      <w:r w:rsidR="00F02137">
        <w:rPr>
          <w:rFonts w:ascii="Times New Roman" w:hAnsi="Times New Roman"/>
          <w:sz w:val="24"/>
          <w:szCs w:val="24"/>
        </w:rPr>
        <w:t xml:space="preserve"> </w:t>
      </w:r>
      <w:proofErr w:type="spellStart"/>
      <w:r w:rsidRPr="008D5EC8">
        <w:rPr>
          <w:rFonts w:ascii="Times New Roman" w:hAnsi="Times New Roman"/>
          <w:sz w:val="24"/>
          <w:szCs w:val="24"/>
        </w:rPr>
        <w:t>Кулуево</w:t>
      </w:r>
      <w:proofErr w:type="spellEnd"/>
      <w:r w:rsidRPr="008D5EC8">
        <w:rPr>
          <w:rFonts w:ascii="Times New Roman" w:hAnsi="Times New Roman"/>
          <w:sz w:val="24"/>
          <w:szCs w:val="24"/>
        </w:rPr>
        <w:t>.</w:t>
      </w:r>
    </w:p>
    <w:p w:rsidR="00454622" w:rsidRPr="008D5EC8" w:rsidRDefault="00454622" w:rsidP="005F45A0">
      <w:pPr>
        <w:pStyle w:val="11"/>
        <w:numPr>
          <w:ilvl w:val="1"/>
          <w:numId w:val="3"/>
        </w:numPr>
        <w:autoSpaceDE w:val="0"/>
        <w:autoSpaceDN w:val="0"/>
        <w:spacing w:after="0" w:line="240" w:lineRule="auto"/>
        <w:ind w:left="0" w:firstLine="0"/>
        <w:jc w:val="both"/>
        <w:rPr>
          <w:rFonts w:ascii="Times New Roman" w:hAnsi="Times New Roman"/>
          <w:sz w:val="24"/>
          <w:szCs w:val="24"/>
        </w:rPr>
      </w:pPr>
      <w:r w:rsidRPr="008D5EC8">
        <w:rPr>
          <w:rFonts w:ascii="Times New Roman" w:hAnsi="Times New Roman"/>
          <w:sz w:val="24"/>
          <w:szCs w:val="24"/>
        </w:rPr>
        <w:t xml:space="preserve">Место выполнения работ: Челябинская область, </w:t>
      </w:r>
      <w:proofErr w:type="spellStart"/>
      <w:r w:rsidRPr="008D5EC8">
        <w:rPr>
          <w:rFonts w:ascii="Times New Roman" w:hAnsi="Times New Roman"/>
          <w:sz w:val="24"/>
          <w:szCs w:val="24"/>
        </w:rPr>
        <w:t>Аргаяшский</w:t>
      </w:r>
      <w:proofErr w:type="spellEnd"/>
      <w:r w:rsidRPr="008D5EC8">
        <w:rPr>
          <w:rFonts w:ascii="Times New Roman" w:hAnsi="Times New Roman"/>
          <w:sz w:val="24"/>
          <w:szCs w:val="24"/>
        </w:rPr>
        <w:t xml:space="preserve"> район, с.</w:t>
      </w:r>
      <w:r w:rsidR="00AF1B61" w:rsidRPr="008D5EC8">
        <w:rPr>
          <w:rFonts w:ascii="Times New Roman" w:hAnsi="Times New Roman"/>
          <w:sz w:val="24"/>
          <w:szCs w:val="24"/>
        </w:rPr>
        <w:t xml:space="preserve"> </w:t>
      </w:r>
      <w:proofErr w:type="spellStart"/>
      <w:r w:rsidRPr="008D5EC8">
        <w:rPr>
          <w:rFonts w:ascii="Times New Roman" w:hAnsi="Times New Roman"/>
          <w:sz w:val="24"/>
          <w:szCs w:val="24"/>
        </w:rPr>
        <w:t>Кулуево</w:t>
      </w:r>
      <w:proofErr w:type="spellEnd"/>
      <w:r w:rsidRPr="008D5EC8">
        <w:rPr>
          <w:rFonts w:ascii="Times New Roman" w:hAnsi="Times New Roman"/>
          <w:sz w:val="24"/>
          <w:szCs w:val="24"/>
        </w:rPr>
        <w:t>.</w:t>
      </w:r>
    </w:p>
    <w:p w:rsidR="00454622" w:rsidRPr="008D5EC8" w:rsidRDefault="00454622" w:rsidP="005F45A0">
      <w:pPr>
        <w:pStyle w:val="11"/>
        <w:numPr>
          <w:ilvl w:val="1"/>
          <w:numId w:val="3"/>
        </w:numPr>
        <w:autoSpaceDE w:val="0"/>
        <w:autoSpaceDN w:val="0"/>
        <w:spacing w:after="0" w:line="240" w:lineRule="auto"/>
        <w:ind w:left="0" w:firstLine="0"/>
        <w:jc w:val="both"/>
        <w:rPr>
          <w:rFonts w:ascii="Times New Roman" w:hAnsi="Times New Roman"/>
          <w:sz w:val="24"/>
          <w:szCs w:val="24"/>
        </w:rPr>
      </w:pPr>
      <w:r w:rsidRPr="008D5EC8">
        <w:rPr>
          <w:rFonts w:ascii="Times New Roman" w:hAnsi="Times New Roman"/>
          <w:sz w:val="24"/>
          <w:szCs w:val="24"/>
        </w:rPr>
        <w:t>Все поставляемые материалы, конструкции и оборудование должны иметь соответствующие сертификаты, технические паспорта и другие документы, удостоверяющие их качество.</w:t>
      </w:r>
    </w:p>
    <w:p w:rsidR="00454622" w:rsidRPr="008D5EC8" w:rsidRDefault="00454622" w:rsidP="005F45A0">
      <w:pPr>
        <w:pStyle w:val="11"/>
        <w:numPr>
          <w:ilvl w:val="1"/>
          <w:numId w:val="3"/>
        </w:numPr>
        <w:autoSpaceDE w:val="0"/>
        <w:autoSpaceDN w:val="0"/>
        <w:spacing w:after="0" w:line="240" w:lineRule="auto"/>
        <w:ind w:left="0" w:firstLine="0"/>
        <w:jc w:val="both"/>
        <w:rPr>
          <w:rFonts w:ascii="Times New Roman" w:hAnsi="Times New Roman"/>
          <w:sz w:val="24"/>
          <w:szCs w:val="24"/>
        </w:rPr>
      </w:pPr>
      <w:r w:rsidRPr="008D5EC8">
        <w:rPr>
          <w:rFonts w:ascii="Times New Roman" w:hAnsi="Times New Roman"/>
          <w:sz w:val="24"/>
          <w:szCs w:val="24"/>
        </w:rPr>
        <w:t>Работы должны выполняться с соблюдением нормативных документов по охране труда и безопасному ведению работ, охране окружающей природной среды и экологической безопасности в соответствии с техническим заданием.</w:t>
      </w:r>
    </w:p>
    <w:p w:rsidR="00454622" w:rsidRPr="008D5EC8" w:rsidRDefault="00454622" w:rsidP="005F45A0">
      <w:pPr>
        <w:widowControl w:val="0"/>
        <w:autoSpaceDE w:val="0"/>
        <w:autoSpaceDN w:val="0"/>
        <w:adjustRightInd w:val="0"/>
        <w:ind w:right="150"/>
        <w:contextualSpacing/>
      </w:pPr>
    </w:p>
    <w:p w:rsidR="003B3443" w:rsidRDefault="008D5EC8" w:rsidP="008D5EC8">
      <w:pPr>
        <w:pStyle w:val="11"/>
        <w:widowControl w:val="0"/>
        <w:autoSpaceDE w:val="0"/>
        <w:autoSpaceDN w:val="0"/>
        <w:adjustRightInd w:val="0"/>
        <w:spacing w:after="0" w:line="240" w:lineRule="auto"/>
        <w:ind w:left="0"/>
        <w:rPr>
          <w:rFonts w:ascii="Times New Roman" w:hAnsi="Times New Roman"/>
        </w:rPr>
      </w:pPr>
      <w:r>
        <w:rPr>
          <w:rFonts w:ascii="Times New Roman" w:hAnsi="Times New Roman"/>
        </w:rPr>
        <w:t xml:space="preserve">                         </w:t>
      </w:r>
    </w:p>
    <w:p w:rsidR="00D4363F" w:rsidRPr="00D4363F" w:rsidRDefault="00863B8D" w:rsidP="008D5EC8">
      <w:pPr>
        <w:pStyle w:val="11"/>
        <w:widowControl w:val="0"/>
        <w:autoSpaceDE w:val="0"/>
        <w:autoSpaceDN w:val="0"/>
        <w:adjustRightInd w:val="0"/>
        <w:spacing w:after="0" w:line="240" w:lineRule="auto"/>
        <w:ind w:left="0"/>
        <w:rPr>
          <w:rFonts w:ascii="Times New Roman" w:hAnsi="Times New Roman"/>
          <w:b/>
          <w:sz w:val="24"/>
          <w:szCs w:val="24"/>
        </w:rPr>
      </w:pPr>
      <w:r>
        <w:rPr>
          <w:rFonts w:ascii="Times New Roman" w:hAnsi="Times New Roman"/>
        </w:rPr>
        <w:t xml:space="preserve">        </w:t>
      </w:r>
      <w:r w:rsidR="006039BC">
        <w:rPr>
          <w:rFonts w:ascii="Times New Roman" w:hAnsi="Times New Roman"/>
        </w:rPr>
        <w:t xml:space="preserve">                                 </w:t>
      </w:r>
      <w:r w:rsidR="008D5EC8">
        <w:rPr>
          <w:rFonts w:ascii="Times New Roman" w:hAnsi="Times New Roman"/>
          <w:b/>
          <w:sz w:val="24"/>
          <w:szCs w:val="24"/>
        </w:rPr>
        <w:t xml:space="preserve">2.  </w:t>
      </w:r>
      <w:r w:rsidR="00D4363F" w:rsidRPr="00D4363F">
        <w:rPr>
          <w:rFonts w:ascii="Times New Roman" w:hAnsi="Times New Roman"/>
          <w:b/>
          <w:sz w:val="24"/>
          <w:szCs w:val="24"/>
        </w:rPr>
        <w:t>Цена контракта, порядок и сроки оплаты работ</w:t>
      </w:r>
    </w:p>
    <w:p w:rsidR="00D4363F" w:rsidRPr="00D4363F" w:rsidRDefault="00D4363F" w:rsidP="00D4363F">
      <w:pPr>
        <w:pStyle w:val="11"/>
        <w:autoSpaceDE w:val="0"/>
        <w:autoSpaceDN w:val="0"/>
        <w:spacing w:after="0" w:line="240" w:lineRule="auto"/>
        <w:ind w:left="0"/>
        <w:jc w:val="both"/>
        <w:rPr>
          <w:rFonts w:ascii="Times New Roman" w:hAnsi="Times New Roman"/>
          <w:sz w:val="24"/>
          <w:szCs w:val="24"/>
        </w:rPr>
      </w:pPr>
    </w:p>
    <w:p w:rsidR="00D4363F" w:rsidRPr="00D4363F" w:rsidRDefault="002E71C3" w:rsidP="002E71C3">
      <w:pPr>
        <w:pStyle w:val="11"/>
        <w:numPr>
          <w:ilvl w:val="1"/>
          <w:numId w:val="12"/>
        </w:numPr>
        <w:spacing w:after="0" w:line="240" w:lineRule="auto"/>
        <w:ind w:left="0" w:right="-1" w:firstLine="0"/>
        <w:jc w:val="both"/>
        <w:rPr>
          <w:rFonts w:ascii="Times New Roman" w:hAnsi="Times New Roman"/>
          <w:sz w:val="24"/>
          <w:szCs w:val="24"/>
        </w:rPr>
      </w:pPr>
      <w:r>
        <w:rPr>
          <w:rFonts w:ascii="Times New Roman" w:hAnsi="Times New Roman"/>
          <w:sz w:val="24"/>
          <w:szCs w:val="24"/>
        </w:rPr>
        <w:t xml:space="preserve">  </w:t>
      </w:r>
      <w:r w:rsidR="006039BC">
        <w:rPr>
          <w:rFonts w:ascii="Times New Roman" w:hAnsi="Times New Roman"/>
          <w:sz w:val="24"/>
          <w:szCs w:val="24"/>
        </w:rPr>
        <w:t xml:space="preserve">Цена контракта составляет  </w:t>
      </w:r>
      <w:r w:rsidR="00416B42" w:rsidRPr="00416B42">
        <w:rPr>
          <w:rFonts w:ascii="Times New Roman" w:hAnsi="Times New Roman"/>
          <w:b/>
          <w:sz w:val="24"/>
          <w:szCs w:val="24"/>
        </w:rPr>
        <w:t>2111111,11</w:t>
      </w:r>
      <w:r w:rsidR="00416B42">
        <w:rPr>
          <w:rFonts w:ascii="Times New Roman" w:hAnsi="Times New Roman"/>
          <w:sz w:val="24"/>
          <w:szCs w:val="24"/>
        </w:rPr>
        <w:t xml:space="preserve"> </w:t>
      </w:r>
      <w:r w:rsidR="00416B42">
        <w:rPr>
          <w:rFonts w:ascii="Times New Roman" w:hAnsi="Times New Roman"/>
          <w:b/>
          <w:sz w:val="24"/>
          <w:szCs w:val="24"/>
        </w:rPr>
        <w:t>руб. (Два</w:t>
      </w:r>
      <w:r>
        <w:rPr>
          <w:rFonts w:ascii="Times New Roman" w:hAnsi="Times New Roman"/>
          <w:b/>
          <w:sz w:val="24"/>
          <w:szCs w:val="24"/>
        </w:rPr>
        <w:t xml:space="preserve"> миллиона сто одиннадцать тысяч </w:t>
      </w:r>
      <w:r w:rsidR="00416B42">
        <w:rPr>
          <w:rFonts w:ascii="Times New Roman" w:hAnsi="Times New Roman"/>
          <w:b/>
          <w:sz w:val="24"/>
          <w:szCs w:val="24"/>
        </w:rPr>
        <w:t>сто одиннадцать рублей 11 коп.</w:t>
      </w:r>
      <w:r w:rsidR="00D4363F" w:rsidRPr="00D4363F">
        <w:rPr>
          <w:rFonts w:ascii="Times New Roman" w:hAnsi="Times New Roman"/>
          <w:b/>
          <w:sz w:val="24"/>
          <w:szCs w:val="24"/>
        </w:rPr>
        <w:t>)</w:t>
      </w:r>
      <w:r w:rsidR="00D4363F" w:rsidRPr="00D4363F">
        <w:rPr>
          <w:rFonts w:ascii="Times New Roman" w:hAnsi="Times New Roman"/>
          <w:sz w:val="24"/>
          <w:szCs w:val="24"/>
        </w:rPr>
        <w:t>.  Цена контракта является твердой и определяется на весь срок исполнения контракта.</w:t>
      </w:r>
    </w:p>
    <w:p w:rsidR="00D4363F" w:rsidRPr="00D4363F" w:rsidRDefault="002E71C3" w:rsidP="002E71C3">
      <w:pPr>
        <w:pStyle w:val="11"/>
        <w:numPr>
          <w:ilvl w:val="1"/>
          <w:numId w:val="12"/>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D4363F" w:rsidRPr="00D4363F">
        <w:rPr>
          <w:rFonts w:ascii="Times New Roman" w:hAnsi="Times New Roman"/>
          <w:sz w:val="24"/>
          <w:szCs w:val="24"/>
        </w:rPr>
        <w:t xml:space="preserve">Цена контракта включает в себя затраты труда рабочих-строителей,  стоимость </w:t>
      </w:r>
      <w:r w:rsidR="00D4363F" w:rsidRPr="00D4363F">
        <w:rPr>
          <w:rFonts w:ascii="Times New Roman" w:hAnsi="Times New Roman"/>
          <w:bCs/>
          <w:iCs/>
          <w:sz w:val="24"/>
          <w:szCs w:val="24"/>
        </w:rPr>
        <w:t xml:space="preserve">материалов, расходы, связанные с погрузо-разгрузочными работами, транспортировкой, доставкой материала до объекта  Заказчика, вывоз мусора, оформление всех необходимых документов, оплату таможенных пошлин, налогов, сборов и другие обязательные платежи, связанные с исполнением контракта. </w:t>
      </w:r>
    </w:p>
    <w:p w:rsidR="00D4363F" w:rsidRPr="00D4363F" w:rsidRDefault="00D4363F" w:rsidP="002E71C3">
      <w:pPr>
        <w:pStyle w:val="11"/>
        <w:numPr>
          <w:ilvl w:val="1"/>
          <w:numId w:val="12"/>
        </w:numPr>
        <w:spacing w:after="0" w:line="240" w:lineRule="auto"/>
        <w:ind w:left="0" w:firstLine="0"/>
        <w:jc w:val="both"/>
        <w:rPr>
          <w:rFonts w:ascii="Times New Roman" w:hAnsi="Times New Roman"/>
          <w:sz w:val="24"/>
          <w:szCs w:val="24"/>
        </w:rPr>
      </w:pPr>
      <w:r w:rsidRPr="00D4363F">
        <w:rPr>
          <w:rFonts w:ascii="Times New Roman" w:hAnsi="Times New Roman"/>
          <w:sz w:val="24"/>
          <w:szCs w:val="24"/>
        </w:rPr>
        <w:lastRenderedPageBreak/>
        <w:t xml:space="preserve">Заказчик по соглашению с Подрядчиком в ходе исполнения Контракта вправе увеличить предусмотренный Контрактом объём работы не более чем на десять процентов или уменьшить предусмотренный Контрактом объём выполняемой работы не более чем на десять процентов. </w:t>
      </w:r>
    </w:p>
    <w:p w:rsidR="008D0518" w:rsidRPr="00D4363F" w:rsidRDefault="00BF0BF2" w:rsidP="002E71C3">
      <w:pPr>
        <w:pStyle w:val="11"/>
        <w:spacing w:after="0" w:line="240" w:lineRule="auto"/>
        <w:ind w:left="0"/>
        <w:jc w:val="both"/>
        <w:rPr>
          <w:rFonts w:ascii="Times New Roman" w:hAnsi="Times New Roman"/>
          <w:sz w:val="24"/>
          <w:szCs w:val="24"/>
        </w:rPr>
      </w:pPr>
      <w:r w:rsidRPr="00D4363F">
        <w:rPr>
          <w:rFonts w:ascii="Times New Roman" w:hAnsi="Times New Roman"/>
          <w:sz w:val="24"/>
          <w:szCs w:val="24"/>
        </w:rPr>
        <w:t xml:space="preserve">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w:t>
      </w:r>
      <w:r w:rsidR="008D0518" w:rsidRPr="00D4363F">
        <w:rPr>
          <w:rFonts w:ascii="Times New Roman" w:hAnsi="Times New Roman"/>
          <w:sz w:val="24"/>
          <w:szCs w:val="24"/>
        </w:rPr>
        <w:t>десять процентов цены Контракта. При уменьшении</w:t>
      </w:r>
      <w:r w:rsidR="003D7FE9">
        <w:rPr>
          <w:rFonts w:ascii="Times New Roman" w:hAnsi="Times New Roman"/>
          <w:sz w:val="24"/>
          <w:szCs w:val="24"/>
        </w:rPr>
        <w:t>,</w:t>
      </w:r>
      <w:r w:rsidR="008D0518" w:rsidRPr="00D4363F">
        <w:rPr>
          <w:rFonts w:ascii="Times New Roman" w:hAnsi="Times New Roman"/>
          <w:sz w:val="24"/>
          <w:szCs w:val="24"/>
        </w:rPr>
        <w:t xml:space="preserve"> предусмотренных контрактом</w:t>
      </w:r>
      <w:r w:rsidR="003D7FE9">
        <w:rPr>
          <w:rFonts w:ascii="Times New Roman" w:hAnsi="Times New Roman"/>
          <w:sz w:val="24"/>
          <w:szCs w:val="24"/>
        </w:rPr>
        <w:t>,</w:t>
      </w:r>
      <w:r w:rsidR="008D0518" w:rsidRPr="00D4363F">
        <w:rPr>
          <w:rFonts w:ascii="Times New Roman" w:hAnsi="Times New Roman"/>
          <w:sz w:val="24"/>
          <w:szCs w:val="24"/>
        </w:rPr>
        <w:t xml:space="preserve"> объёма работы Стороны Контракта обязаны уменьшить цену Контракта, исходя из цены единицы работы. </w:t>
      </w:r>
    </w:p>
    <w:p w:rsidR="002E71C3" w:rsidRDefault="008D0518" w:rsidP="002E71C3">
      <w:pPr>
        <w:pStyle w:val="11"/>
        <w:numPr>
          <w:ilvl w:val="1"/>
          <w:numId w:val="12"/>
        </w:numPr>
        <w:spacing w:after="0" w:line="240" w:lineRule="auto"/>
        <w:ind w:left="0" w:firstLine="0"/>
        <w:jc w:val="both"/>
        <w:rPr>
          <w:rFonts w:ascii="Times New Roman" w:hAnsi="Times New Roman"/>
          <w:sz w:val="24"/>
          <w:szCs w:val="24"/>
        </w:rPr>
      </w:pPr>
      <w:r w:rsidRPr="00D4363F">
        <w:rPr>
          <w:rFonts w:ascii="Times New Roman" w:hAnsi="Times New Roman"/>
          <w:sz w:val="24"/>
          <w:szCs w:val="24"/>
        </w:rPr>
        <w:t xml:space="preserve">В случае если настоящий Контракт будет заключен с физическим лицом, сумма, </w:t>
      </w:r>
      <w:r w:rsidR="002E71C3">
        <w:rPr>
          <w:rFonts w:ascii="Times New Roman" w:hAnsi="Times New Roman"/>
          <w:sz w:val="24"/>
          <w:szCs w:val="24"/>
        </w:rPr>
        <w:t xml:space="preserve">                                                                                      </w:t>
      </w:r>
    </w:p>
    <w:p w:rsidR="006039BC" w:rsidRDefault="008D0518" w:rsidP="00D4363F">
      <w:pPr>
        <w:pStyle w:val="11"/>
        <w:spacing w:after="0" w:line="240" w:lineRule="auto"/>
        <w:ind w:left="0"/>
        <w:jc w:val="both"/>
        <w:rPr>
          <w:rFonts w:ascii="Times New Roman" w:hAnsi="Times New Roman"/>
          <w:sz w:val="24"/>
          <w:szCs w:val="24"/>
        </w:rPr>
      </w:pPr>
      <w:proofErr w:type="gramStart"/>
      <w:r w:rsidRPr="00D4363F">
        <w:rPr>
          <w:rFonts w:ascii="Times New Roman" w:hAnsi="Times New Roman"/>
          <w:sz w:val="24"/>
          <w:szCs w:val="24"/>
        </w:rPr>
        <w:t>подлежащая</w:t>
      </w:r>
      <w:proofErr w:type="gramEnd"/>
      <w:r w:rsidRPr="00D4363F">
        <w:rPr>
          <w:rFonts w:ascii="Times New Roman" w:hAnsi="Times New Roman"/>
          <w:sz w:val="24"/>
          <w:szCs w:val="24"/>
        </w:rPr>
        <w:t xml:space="preserve"> уплате такому физическому лицу, уменьшается на размер налоговых </w:t>
      </w:r>
      <w:r w:rsidR="006039BC">
        <w:rPr>
          <w:rFonts w:ascii="Times New Roman" w:hAnsi="Times New Roman"/>
          <w:sz w:val="24"/>
          <w:szCs w:val="24"/>
        </w:rPr>
        <w:t xml:space="preserve">     </w:t>
      </w:r>
    </w:p>
    <w:p w:rsidR="008D0518" w:rsidRPr="00D4363F" w:rsidRDefault="008D0518" w:rsidP="00D4363F">
      <w:pPr>
        <w:pStyle w:val="11"/>
        <w:spacing w:after="0" w:line="240" w:lineRule="auto"/>
        <w:ind w:left="0"/>
        <w:jc w:val="both"/>
        <w:rPr>
          <w:rFonts w:ascii="Times New Roman" w:hAnsi="Times New Roman"/>
          <w:sz w:val="24"/>
          <w:szCs w:val="24"/>
        </w:rPr>
      </w:pPr>
      <w:r w:rsidRPr="00D4363F">
        <w:rPr>
          <w:rFonts w:ascii="Times New Roman" w:hAnsi="Times New Roman"/>
          <w:sz w:val="24"/>
          <w:szCs w:val="24"/>
        </w:rPr>
        <w:t xml:space="preserve">платежей, связанных с оплатой контракта. </w:t>
      </w:r>
    </w:p>
    <w:p w:rsidR="008D0518" w:rsidRPr="00D4363F" w:rsidRDefault="002E71C3" w:rsidP="002E71C3">
      <w:pPr>
        <w:pStyle w:val="11"/>
        <w:numPr>
          <w:ilvl w:val="1"/>
          <w:numId w:val="13"/>
        </w:numPr>
        <w:spacing w:after="0" w:line="240" w:lineRule="auto"/>
        <w:ind w:left="0" w:right="-1" w:firstLine="0"/>
        <w:jc w:val="both"/>
        <w:rPr>
          <w:rFonts w:ascii="Times New Roman" w:hAnsi="Times New Roman"/>
          <w:sz w:val="24"/>
          <w:szCs w:val="24"/>
        </w:rPr>
      </w:pPr>
      <w:r>
        <w:rPr>
          <w:rFonts w:ascii="Times New Roman" w:hAnsi="Times New Roman"/>
          <w:sz w:val="24"/>
          <w:szCs w:val="24"/>
        </w:rPr>
        <w:t xml:space="preserve"> </w:t>
      </w:r>
      <w:r w:rsidR="008D0518" w:rsidRPr="00D4363F">
        <w:rPr>
          <w:rFonts w:ascii="Times New Roman" w:hAnsi="Times New Roman"/>
          <w:sz w:val="24"/>
          <w:szCs w:val="24"/>
        </w:rPr>
        <w:t>Оплата по контракту осуществляется по безналичному расчету, платежным поручением,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2E71C3" w:rsidRDefault="002E71C3" w:rsidP="002E71C3">
      <w:pPr>
        <w:pStyle w:val="11"/>
        <w:spacing w:after="0" w:line="240" w:lineRule="auto"/>
        <w:ind w:left="0" w:right="-1"/>
        <w:jc w:val="both"/>
        <w:rPr>
          <w:rFonts w:ascii="Times New Roman" w:hAnsi="Times New Roman"/>
          <w:sz w:val="24"/>
          <w:szCs w:val="24"/>
        </w:rPr>
      </w:pPr>
      <w:r>
        <w:rPr>
          <w:rFonts w:ascii="Times New Roman" w:hAnsi="Times New Roman"/>
          <w:sz w:val="24"/>
          <w:szCs w:val="24"/>
        </w:rPr>
        <w:t xml:space="preserve">2.6.    </w:t>
      </w:r>
      <w:r w:rsidR="008D0518" w:rsidRPr="00D4363F">
        <w:rPr>
          <w:rFonts w:ascii="Times New Roman" w:hAnsi="Times New Roman"/>
          <w:sz w:val="24"/>
          <w:szCs w:val="24"/>
        </w:rPr>
        <w:t xml:space="preserve">Оплата по контракту  производится Заказчиком в течение 15 (пятнадцати) дней после </w:t>
      </w:r>
    </w:p>
    <w:p w:rsidR="008D0518" w:rsidRPr="00D4363F" w:rsidRDefault="002E71C3" w:rsidP="002E71C3">
      <w:pPr>
        <w:pStyle w:val="11"/>
        <w:spacing w:after="0" w:line="240" w:lineRule="auto"/>
        <w:ind w:left="0" w:right="-1"/>
        <w:jc w:val="both"/>
        <w:rPr>
          <w:rFonts w:ascii="Times New Roman" w:hAnsi="Times New Roman"/>
          <w:sz w:val="24"/>
          <w:szCs w:val="24"/>
        </w:rPr>
      </w:pPr>
      <w:r>
        <w:rPr>
          <w:rFonts w:ascii="Times New Roman" w:hAnsi="Times New Roman"/>
          <w:sz w:val="24"/>
          <w:szCs w:val="24"/>
        </w:rPr>
        <w:t xml:space="preserve"> </w:t>
      </w:r>
      <w:r w:rsidR="008D0518" w:rsidRPr="00D4363F">
        <w:rPr>
          <w:rFonts w:ascii="Times New Roman" w:hAnsi="Times New Roman"/>
          <w:sz w:val="24"/>
          <w:szCs w:val="24"/>
        </w:rPr>
        <w:t>получения Заказчиком полностью всего объема выполненных работ по настоящему контракту, счета на оплату, подписания Акта о приемке выполненных работ (форма КС-2) и справки о стоимости выполненных работ и затрат (форма КС-3).</w:t>
      </w:r>
    </w:p>
    <w:p w:rsidR="00454622" w:rsidRPr="00D4363F" w:rsidRDefault="00454622" w:rsidP="00111C87">
      <w:pPr>
        <w:pStyle w:val="11"/>
        <w:numPr>
          <w:ilvl w:val="1"/>
          <w:numId w:val="27"/>
        </w:numPr>
        <w:spacing w:after="0" w:line="240" w:lineRule="auto"/>
        <w:ind w:left="0" w:right="-1" w:firstLine="0"/>
        <w:jc w:val="both"/>
        <w:rPr>
          <w:rFonts w:ascii="Times New Roman" w:hAnsi="Times New Roman"/>
          <w:sz w:val="24"/>
          <w:szCs w:val="24"/>
        </w:rPr>
      </w:pPr>
      <w:r w:rsidRPr="00D4363F">
        <w:rPr>
          <w:rFonts w:ascii="Times New Roman" w:hAnsi="Times New Roman"/>
          <w:sz w:val="24"/>
          <w:szCs w:val="24"/>
        </w:rPr>
        <w:t>Платежи по настоящему контракту осуществляются в рублях Российской Федерации.</w:t>
      </w:r>
    </w:p>
    <w:p w:rsidR="00454622" w:rsidRPr="00D4363F" w:rsidRDefault="00454622" w:rsidP="00111C87">
      <w:pPr>
        <w:pStyle w:val="11"/>
        <w:numPr>
          <w:ilvl w:val="1"/>
          <w:numId w:val="27"/>
        </w:numPr>
        <w:spacing w:after="0" w:line="240" w:lineRule="auto"/>
        <w:ind w:left="0" w:right="-1" w:firstLine="0"/>
        <w:jc w:val="both"/>
        <w:rPr>
          <w:rFonts w:ascii="Times New Roman" w:hAnsi="Times New Roman"/>
          <w:sz w:val="24"/>
          <w:szCs w:val="24"/>
        </w:rPr>
      </w:pPr>
      <w:r w:rsidRPr="00D4363F">
        <w:rPr>
          <w:rFonts w:ascii="Times New Roman" w:hAnsi="Times New Roman"/>
          <w:sz w:val="24"/>
          <w:szCs w:val="24"/>
        </w:rPr>
        <w:t>Обязательства Заказчика по оплате цены контракта считаются исполненными с момента списания денежных сре</w:t>
      </w:r>
      <w:proofErr w:type="gramStart"/>
      <w:r w:rsidRPr="00D4363F">
        <w:rPr>
          <w:rFonts w:ascii="Times New Roman" w:hAnsi="Times New Roman"/>
          <w:sz w:val="24"/>
          <w:szCs w:val="24"/>
        </w:rPr>
        <w:t>дств в р</w:t>
      </w:r>
      <w:proofErr w:type="gramEnd"/>
      <w:r w:rsidRPr="00D4363F">
        <w:rPr>
          <w:rFonts w:ascii="Times New Roman" w:hAnsi="Times New Roman"/>
          <w:sz w:val="24"/>
          <w:szCs w:val="24"/>
        </w:rPr>
        <w:t>азмере, установленном контрактом, с лицевого счета Заказчика. За дальнейшее прохождение денежных средств Заказчик ответственности не несет.</w:t>
      </w:r>
    </w:p>
    <w:p w:rsidR="00454622" w:rsidRPr="00D4363F" w:rsidRDefault="00454622" w:rsidP="005F45A0">
      <w:pPr>
        <w:pStyle w:val="11"/>
        <w:spacing w:after="0" w:line="240" w:lineRule="auto"/>
        <w:ind w:left="0"/>
        <w:jc w:val="both"/>
        <w:rPr>
          <w:rFonts w:ascii="Times New Roman" w:hAnsi="Times New Roman"/>
          <w:sz w:val="24"/>
          <w:szCs w:val="24"/>
        </w:rPr>
      </w:pPr>
    </w:p>
    <w:p w:rsidR="00454622" w:rsidRPr="00D4363F" w:rsidRDefault="00454622" w:rsidP="00111C87">
      <w:pPr>
        <w:pStyle w:val="11"/>
        <w:numPr>
          <w:ilvl w:val="0"/>
          <w:numId w:val="27"/>
        </w:numPr>
        <w:spacing w:after="0" w:line="240" w:lineRule="auto"/>
        <w:ind w:left="0" w:firstLine="0"/>
        <w:jc w:val="center"/>
        <w:rPr>
          <w:rFonts w:ascii="Times New Roman" w:hAnsi="Times New Roman"/>
          <w:b/>
          <w:sz w:val="24"/>
          <w:szCs w:val="24"/>
        </w:rPr>
      </w:pPr>
      <w:r w:rsidRPr="00D4363F">
        <w:rPr>
          <w:rFonts w:ascii="Times New Roman" w:hAnsi="Times New Roman"/>
          <w:b/>
          <w:sz w:val="24"/>
          <w:szCs w:val="24"/>
        </w:rPr>
        <w:t>Срок выполнения работ</w:t>
      </w:r>
    </w:p>
    <w:p w:rsidR="00454622" w:rsidRPr="00D4363F" w:rsidRDefault="00454622" w:rsidP="005F45A0">
      <w:pPr>
        <w:pStyle w:val="11"/>
        <w:spacing w:after="0" w:line="240" w:lineRule="auto"/>
        <w:ind w:left="0"/>
        <w:rPr>
          <w:rFonts w:ascii="Times New Roman" w:hAnsi="Times New Roman"/>
          <w:b/>
          <w:sz w:val="24"/>
          <w:szCs w:val="24"/>
        </w:rPr>
      </w:pPr>
    </w:p>
    <w:p w:rsidR="00454622" w:rsidRPr="00D4363F" w:rsidRDefault="009F0EBC" w:rsidP="002E71C3">
      <w:pPr>
        <w:numPr>
          <w:ilvl w:val="1"/>
          <w:numId w:val="14"/>
        </w:numPr>
        <w:tabs>
          <w:tab w:val="left" w:pos="-1843"/>
        </w:tabs>
        <w:autoSpaceDE w:val="0"/>
        <w:autoSpaceDN w:val="0"/>
        <w:adjustRightInd w:val="0"/>
        <w:ind w:left="0" w:firstLine="0"/>
        <w:jc w:val="both"/>
      </w:pPr>
      <w:r w:rsidRPr="00072DAD">
        <w:t xml:space="preserve">Работы, предусмотренные настоящим Контрактом, осуществляются </w:t>
      </w:r>
      <w:r>
        <w:t xml:space="preserve">Подрядчиком в </w:t>
      </w:r>
      <w:r w:rsidRPr="009F0EBC">
        <w:t>течение 61 календарного дня с даты заключения муниципального контракта.</w:t>
      </w:r>
      <w:r w:rsidR="002E71C3">
        <w:t xml:space="preserve"> </w:t>
      </w:r>
      <w:r w:rsidR="00454622" w:rsidRPr="00D4363F">
        <w:t>Подрядчик вправе досрочно выполнить работы и сдать Заказчику их результат в установленном контрактом порядке.</w:t>
      </w:r>
    </w:p>
    <w:p w:rsidR="00454622" w:rsidRPr="00D4363F" w:rsidRDefault="00454622" w:rsidP="005F45A0">
      <w:pPr>
        <w:pStyle w:val="11"/>
        <w:spacing w:after="0" w:line="240" w:lineRule="auto"/>
        <w:ind w:left="0"/>
        <w:jc w:val="both"/>
        <w:rPr>
          <w:rFonts w:ascii="Times New Roman" w:hAnsi="Times New Roman"/>
          <w:sz w:val="24"/>
          <w:szCs w:val="24"/>
        </w:rPr>
      </w:pPr>
    </w:p>
    <w:p w:rsidR="00454622" w:rsidRPr="00D4363F" w:rsidRDefault="00454622" w:rsidP="00D4363F">
      <w:pPr>
        <w:pStyle w:val="11"/>
        <w:numPr>
          <w:ilvl w:val="0"/>
          <w:numId w:val="14"/>
        </w:numPr>
        <w:spacing w:after="0" w:line="240" w:lineRule="auto"/>
        <w:jc w:val="center"/>
        <w:rPr>
          <w:rFonts w:ascii="Times New Roman" w:hAnsi="Times New Roman"/>
          <w:b/>
          <w:sz w:val="24"/>
          <w:szCs w:val="24"/>
        </w:rPr>
      </w:pPr>
      <w:r w:rsidRPr="00D4363F">
        <w:rPr>
          <w:rFonts w:ascii="Times New Roman" w:hAnsi="Times New Roman"/>
          <w:b/>
          <w:sz w:val="24"/>
          <w:szCs w:val="24"/>
        </w:rPr>
        <w:t>Порядок и сроки осуществления приемки выполненных работ</w:t>
      </w:r>
    </w:p>
    <w:p w:rsidR="00454622" w:rsidRPr="00D4363F" w:rsidRDefault="00454622" w:rsidP="005F45A0">
      <w:pPr>
        <w:pStyle w:val="11"/>
        <w:spacing w:after="0" w:line="240" w:lineRule="auto"/>
        <w:ind w:left="1068"/>
        <w:rPr>
          <w:rFonts w:ascii="Times New Roman" w:hAnsi="Times New Roman"/>
          <w:b/>
          <w:sz w:val="24"/>
          <w:szCs w:val="24"/>
        </w:rPr>
      </w:pPr>
    </w:p>
    <w:p w:rsidR="00454622" w:rsidRPr="00D4363F" w:rsidRDefault="00454622" w:rsidP="00D4363F">
      <w:pPr>
        <w:pStyle w:val="11"/>
        <w:numPr>
          <w:ilvl w:val="1"/>
          <w:numId w:val="14"/>
        </w:numPr>
        <w:spacing w:after="0" w:line="240" w:lineRule="auto"/>
        <w:ind w:left="0" w:firstLine="0"/>
        <w:jc w:val="both"/>
        <w:rPr>
          <w:rFonts w:ascii="Times New Roman" w:hAnsi="Times New Roman"/>
          <w:sz w:val="24"/>
          <w:szCs w:val="24"/>
        </w:rPr>
      </w:pPr>
      <w:r w:rsidRPr="00D4363F">
        <w:rPr>
          <w:rFonts w:ascii="Times New Roman" w:hAnsi="Times New Roman"/>
          <w:sz w:val="24"/>
          <w:szCs w:val="24"/>
        </w:rPr>
        <w:t xml:space="preserve"> Приемка выполненных работ в части соответствия их объема и качества требованиям, установленным в Контракте, производится Заказчиком по окончании срока выполнения работ.</w:t>
      </w:r>
    </w:p>
    <w:p w:rsidR="00454622" w:rsidRPr="00D4363F" w:rsidRDefault="00454622" w:rsidP="00D4363F">
      <w:pPr>
        <w:pStyle w:val="11"/>
        <w:numPr>
          <w:ilvl w:val="1"/>
          <w:numId w:val="14"/>
        </w:numPr>
        <w:spacing w:after="0" w:line="240" w:lineRule="auto"/>
        <w:ind w:left="0" w:firstLine="0"/>
        <w:jc w:val="both"/>
        <w:rPr>
          <w:rFonts w:ascii="Times New Roman" w:hAnsi="Times New Roman"/>
          <w:sz w:val="24"/>
          <w:szCs w:val="24"/>
        </w:rPr>
      </w:pPr>
      <w:r w:rsidRPr="00D4363F">
        <w:rPr>
          <w:rFonts w:ascii="Times New Roman" w:hAnsi="Times New Roman"/>
          <w:sz w:val="24"/>
          <w:szCs w:val="24"/>
        </w:rPr>
        <w:t>После завершения выполнения работ, предусмотренных контрактом, Подрядчик письменно уведомляет Заказчика о факте выполнения работ.</w:t>
      </w:r>
    </w:p>
    <w:p w:rsidR="00454622" w:rsidRPr="00DD5A4D" w:rsidRDefault="00454622" w:rsidP="00D4363F">
      <w:pPr>
        <w:pStyle w:val="11"/>
        <w:numPr>
          <w:ilvl w:val="1"/>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Не позднее рабочего дня, следующего за днем получения Заказчиком  уведомления, указанного в п. 4.2 Контракта, Подрядчик представляет Заказчику необходимую документацию о проделанной работе, Акт о приёмке выполненных работ (форма КС-2) и Справку о стоимости выполненных  работ  и  затрат (форма КС-3).</w:t>
      </w:r>
    </w:p>
    <w:p w:rsidR="00454622" w:rsidRPr="00DD5A4D" w:rsidRDefault="00454622" w:rsidP="00D4363F">
      <w:pPr>
        <w:pStyle w:val="11"/>
        <w:numPr>
          <w:ilvl w:val="1"/>
          <w:numId w:val="14"/>
        </w:numPr>
        <w:spacing w:after="0" w:line="240" w:lineRule="auto"/>
        <w:ind w:left="0" w:firstLine="0"/>
        <w:jc w:val="both"/>
        <w:rPr>
          <w:rFonts w:ascii="Times New Roman" w:hAnsi="Times New Roman"/>
          <w:sz w:val="24"/>
          <w:szCs w:val="24"/>
        </w:rPr>
      </w:pPr>
      <w:r w:rsidRPr="00DD5A4D">
        <w:rPr>
          <w:rFonts w:ascii="Times New Roman" w:hAnsi="Times New Roman"/>
          <w:color w:val="000000"/>
          <w:sz w:val="24"/>
          <w:szCs w:val="24"/>
        </w:rPr>
        <w:t>На основании уведомления, указанного в пункте 4.2., Заказчик в течение трёх рабочих дней назначает ответственное лицо либо создаёт комиссию по приёмке выполненных работ и назначает дату и время приёмки работ, выполненных по настоящему Контракту. Выполненные работы должны быть приняты Заказчиком не позднее 5 (пяти) рабочих дней с момента назначения ответственного лица либо утверждения приемочной комиссии.</w:t>
      </w:r>
    </w:p>
    <w:p w:rsidR="00454622" w:rsidRPr="00DD5A4D" w:rsidRDefault="00454622" w:rsidP="00D4363F">
      <w:pPr>
        <w:pStyle w:val="11"/>
        <w:numPr>
          <w:ilvl w:val="1"/>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w:t>
      </w:r>
      <w:r w:rsidRPr="00DD5A4D">
        <w:rPr>
          <w:rFonts w:ascii="Times New Roman" w:hAnsi="Times New Roman"/>
          <w:sz w:val="24"/>
          <w:szCs w:val="24"/>
        </w:rPr>
        <w:lastRenderedPageBreak/>
        <w:t>своими силами или к ее проведению могут привлекаться эксперты, экспертные организации на основании контрактов, заключенных между Заказчиком и экспертом, экспертной организацией в соответствии с Законом о Контрактной системе.</w:t>
      </w:r>
    </w:p>
    <w:p w:rsidR="00454622" w:rsidRPr="00DD5A4D" w:rsidRDefault="00454622" w:rsidP="00D4363F">
      <w:pPr>
        <w:pStyle w:val="11"/>
        <w:numPr>
          <w:ilvl w:val="1"/>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Акт о приёмке выполненных работ (форма КС-2) должен быть подписан Заказчиком в течение 3 (трех) рабочих дней с момента приемки работ и направлен для подписания Подрядчику.</w:t>
      </w:r>
    </w:p>
    <w:p w:rsidR="00454622" w:rsidRPr="00DD5A4D" w:rsidRDefault="00454622" w:rsidP="00D4363F">
      <w:pPr>
        <w:pStyle w:val="11"/>
        <w:numPr>
          <w:ilvl w:val="1"/>
          <w:numId w:val="14"/>
        </w:numPr>
        <w:spacing w:after="0" w:line="240" w:lineRule="auto"/>
        <w:ind w:left="0" w:firstLine="0"/>
        <w:jc w:val="both"/>
        <w:rPr>
          <w:rFonts w:ascii="Times New Roman" w:hAnsi="Times New Roman"/>
          <w:sz w:val="24"/>
          <w:szCs w:val="24"/>
        </w:rPr>
      </w:pPr>
      <w:proofErr w:type="gramStart"/>
      <w:r w:rsidRPr="00DD5A4D">
        <w:rPr>
          <w:rFonts w:ascii="Times New Roman" w:hAnsi="Times New Roman"/>
          <w:sz w:val="24"/>
          <w:szCs w:val="24"/>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w:t>
      </w:r>
      <w:proofErr w:type="gramEnd"/>
      <w:r w:rsidRPr="00DD5A4D">
        <w:rPr>
          <w:rFonts w:ascii="Times New Roman" w:hAnsi="Times New Roman"/>
          <w:sz w:val="24"/>
          <w:szCs w:val="24"/>
        </w:rPr>
        <w:t xml:space="preserve"> полученные от Заказчика замечания и недостатки за свой счет, и передать Заказчику приведенный в соответствие с предъявленными требованиями комплект отчетной документации, отчет об устранении недостатков.</w:t>
      </w:r>
    </w:p>
    <w:p w:rsidR="00454622" w:rsidRPr="00DD5A4D" w:rsidRDefault="00454622" w:rsidP="00D4363F">
      <w:pPr>
        <w:pStyle w:val="11"/>
        <w:numPr>
          <w:ilvl w:val="1"/>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w:t>
      </w:r>
    </w:p>
    <w:p w:rsidR="00454622" w:rsidRPr="00DD5A4D" w:rsidRDefault="00454622" w:rsidP="00D4363F">
      <w:pPr>
        <w:pStyle w:val="11"/>
        <w:numPr>
          <w:ilvl w:val="1"/>
          <w:numId w:val="14"/>
        </w:numPr>
        <w:shd w:val="clear" w:color="auto" w:fill="FFFFFF"/>
        <w:spacing w:after="0" w:line="240" w:lineRule="auto"/>
        <w:ind w:left="0" w:firstLine="0"/>
        <w:jc w:val="both"/>
        <w:textAlignment w:val="baseline"/>
        <w:outlineLvl w:val="2"/>
        <w:rPr>
          <w:rFonts w:ascii="Times New Roman" w:hAnsi="Times New Roman"/>
          <w:sz w:val="24"/>
          <w:szCs w:val="24"/>
          <w:lang w:eastAsia="ru-RU"/>
        </w:rPr>
      </w:pPr>
      <w:r w:rsidRPr="00DD5A4D">
        <w:rPr>
          <w:rFonts w:ascii="Times New Roman" w:hAnsi="Times New Roman"/>
          <w:sz w:val="24"/>
          <w:szCs w:val="24"/>
          <w:lang w:eastAsia="ru-RU"/>
        </w:rPr>
        <w:t xml:space="preserve">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течение 2 (двух) рабочих дней после обнаружения данных недостатков. </w:t>
      </w:r>
    </w:p>
    <w:p w:rsidR="00454622" w:rsidRPr="00DD5A4D" w:rsidRDefault="00454622" w:rsidP="005F45A0">
      <w:pPr>
        <w:pStyle w:val="11"/>
        <w:spacing w:after="0" w:line="240" w:lineRule="auto"/>
        <w:ind w:left="1068"/>
        <w:jc w:val="both"/>
        <w:rPr>
          <w:rFonts w:ascii="Times New Roman" w:hAnsi="Times New Roman"/>
          <w:sz w:val="24"/>
          <w:szCs w:val="24"/>
        </w:rPr>
      </w:pPr>
    </w:p>
    <w:p w:rsidR="00454622" w:rsidRPr="00DD5A4D" w:rsidRDefault="00454622" w:rsidP="00D4363F">
      <w:pPr>
        <w:pStyle w:val="11"/>
        <w:numPr>
          <w:ilvl w:val="0"/>
          <w:numId w:val="14"/>
        </w:numPr>
        <w:spacing w:after="0" w:line="240" w:lineRule="auto"/>
        <w:ind w:left="0" w:firstLine="0"/>
        <w:jc w:val="center"/>
        <w:rPr>
          <w:rFonts w:ascii="Times New Roman" w:hAnsi="Times New Roman"/>
          <w:b/>
          <w:sz w:val="24"/>
          <w:szCs w:val="24"/>
        </w:rPr>
      </w:pPr>
      <w:r w:rsidRPr="00DD5A4D">
        <w:rPr>
          <w:rFonts w:ascii="Times New Roman" w:hAnsi="Times New Roman"/>
          <w:b/>
          <w:sz w:val="24"/>
          <w:szCs w:val="24"/>
        </w:rPr>
        <w:t>Права и обязанности Сторон</w:t>
      </w:r>
    </w:p>
    <w:p w:rsidR="00111C87" w:rsidRDefault="00111C87" w:rsidP="00111C87">
      <w:pPr>
        <w:pStyle w:val="11"/>
        <w:spacing w:after="0" w:line="240" w:lineRule="auto"/>
        <w:ind w:left="142"/>
        <w:jc w:val="both"/>
        <w:rPr>
          <w:rFonts w:ascii="Times New Roman" w:hAnsi="Times New Roman"/>
          <w:b/>
          <w:sz w:val="24"/>
          <w:szCs w:val="24"/>
          <w:u w:val="single"/>
        </w:rPr>
      </w:pPr>
    </w:p>
    <w:p w:rsidR="00454622" w:rsidRPr="00DD5A4D" w:rsidRDefault="00454622" w:rsidP="00D4363F">
      <w:pPr>
        <w:pStyle w:val="11"/>
        <w:numPr>
          <w:ilvl w:val="1"/>
          <w:numId w:val="14"/>
        </w:numPr>
        <w:spacing w:after="0" w:line="240" w:lineRule="auto"/>
        <w:ind w:left="0" w:firstLine="0"/>
        <w:jc w:val="both"/>
        <w:rPr>
          <w:rFonts w:ascii="Times New Roman" w:hAnsi="Times New Roman"/>
          <w:b/>
          <w:sz w:val="24"/>
          <w:szCs w:val="24"/>
          <w:u w:val="single"/>
        </w:rPr>
      </w:pPr>
      <w:r w:rsidRPr="00DD5A4D">
        <w:rPr>
          <w:rFonts w:ascii="Times New Roman" w:hAnsi="Times New Roman"/>
          <w:b/>
          <w:sz w:val="24"/>
          <w:szCs w:val="24"/>
          <w:u w:val="single"/>
        </w:rPr>
        <w:t>Подрядчик обязан:</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Выполнить работы определенные контрактом в сроки установленные контрактом,  а так же представить Заказчику отчетную документацию по итогам исполнения контракта.  </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shd w:val="clear" w:color="auto" w:fill="FFFFFF"/>
        </w:rPr>
        <w:t>Немедленно предупредить Заказчика и до получения от него указаний приостановить работу при обнаружении, каких бы то ни было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shd w:val="clear" w:color="auto" w:fill="FFFFFF"/>
        </w:rPr>
        <w:t xml:space="preserve">Обеспечивать при выполнении работ мероприятий по технике безопасности, пожарной безопасности. </w:t>
      </w:r>
    </w:p>
    <w:p w:rsidR="00454622" w:rsidRPr="00DD5A4D" w:rsidRDefault="00454622" w:rsidP="00D4363F">
      <w:pPr>
        <w:pStyle w:val="11"/>
        <w:numPr>
          <w:ilvl w:val="2"/>
          <w:numId w:val="14"/>
        </w:numPr>
        <w:spacing w:after="0" w:line="240" w:lineRule="auto"/>
        <w:ind w:left="0" w:firstLine="0"/>
        <w:jc w:val="both"/>
        <w:rPr>
          <w:rStyle w:val="FontStyle12"/>
          <w:sz w:val="24"/>
          <w:szCs w:val="24"/>
        </w:rPr>
      </w:pPr>
      <w:r w:rsidRPr="00DD5A4D">
        <w:rPr>
          <w:rStyle w:val="FontStyle12"/>
          <w:sz w:val="24"/>
          <w:szCs w:val="24"/>
        </w:rPr>
        <w:t>Нести ответственность за случайное уничтожение выполненных работ, до даты подписания Акта о приемке выполненных работ (форм КС-2).</w:t>
      </w:r>
    </w:p>
    <w:p w:rsidR="00454622" w:rsidRPr="00DD5A4D" w:rsidRDefault="00454622" w:rsidP="00D4363F">
      <w:pPr>
        <w:pStyle w:val="11"/>
        <w:numPr>
          <w:ilvl w:val="2"/>
          <w:numId w:val="14"/>
        </w:numPr>
        <w:spacing w:after="0" w:line="240" w:lineRule="auto"/>
        <w:ind w:left="0" w:firstLine="0"/>
        <w:jc w:val="both"/>
        <w:rPr>
          <w:rStyle w:val="FontStyle12"/>
          <w:sz w:val="24"/>
          <w:szCs w:val="24"/>
        </w:rPr>
      </w:pPr>
      <w:r w:rsidRPr="00DD5A4D">
        <w:rPr>
          <w:rStyle w:val="FontStyle12"/>
          <w:sz w:val="24"/>
          <w:szCs w:val="24"/>
        </w:rPr>
        <w:t>Известить Заказчика о скрытых работах за 48 часов до начала приемки соответствующих работ. Приступать к выполнению последующих работ только после приемки заказчиком скрытых работ и составления актов их освидетельствования.</w:t>
      </w:r>
    </w:p>
    <w:p w:rsidR="00454622" w:rsidRPr="00DD5A4D" w:rsidRDefault="00454622" w:rsidP="00D4363F">
      <w:pPr>
        <w:pStyle w:val="11"/>
        <w:numPr>
          <w:ilvl w:val="2"/>
          <w:numId w:val="14"/>
        </w:numPr>
        <w:spacing w:after="0" w:line="240" w:lineRule="auto"/>
        <w:ind w:left="0" w:firstLine="0"/>
        <w:jc w:val="both"/>
        <w:rPr>
          <w:rStyle w:val="FontStyle12"/>
          <w:sz w:val="24"/>
          <w:szCs w:val="24"/>
        </w:rPr>
      </w:pPr>
      <w:r w:rsidRPr="00DD5A4D">
        <w:rPr>
          <w:rStyle w:val="FontStyle12"/>
          <w:sz w:val="24"/>
          <w:szCs w:val="24"/>
        </w:rPr>
        <w:t>Устранять недостатки работ в течение 2 рабочих дней со дня заявления о них Заказчиком и в течение гарантийного срока. Расходы, связанные с устранением недостатков несет Подрядчик.</w:t>
      </w:r>
    </w:p>
    <w:p w:rsidR="00454622" w:rsidRPr="00DD5A4D" w:rsidRDefault="00454622" w:rsidP="00D4363F">
      <w:pPr>
        <w:pStyle w:val="11"/>
        <w:numPr>
          <w:ilvl w:val="2"/>
          <w:numId w:val="14"/>
        </w:numPr>
        <w:spacing w:after="0" w:line="240" w:lineRule="auto"/>
        <w:ind w:left="0" w:firstLine="0"/>
        <w:jc w:val="both"/>
        <w:rPr>
          <w:rStyle w:val="FontStyle12"/>
          <w:sz w:val="24"/>
          <w:szCs w:val="24"/>
        </w:rPr>
      </w:pPr>
      <w:r w:rsidRPr="00DD5A4D">
        <w:rPr>
          <w:rStyle w:val="FontStyle12"/>
          <w:sz w:val="24"/>
          <w:szCs w:val="24"/>
        </w:rPr>
        <w:t>Передать руководящую документацию по эксплуатации, сертификаты, технические паспорта или другую документацию, удостоверяющую качество материалов, изделий и оборудования, принимаемого при выполнении работ.</w:t>
      </w:r>
    </w:p>
    <w:p w:rsidR="00454622" w:rsidRPr="00DD5A4D" w:rsidRDefault="00454622" w:rsidP="00D4363F">
      <w:pPr>
        <w:pStyle w:val="11"/>
        <w:numPr>
          <w:ilvl w:val="2"/>
          <w:numId w:val="14"/>
        </w:numPr>
        <w:spacing w:after="0" w:line="240" w:lineRule="auto"/>
        <w:ind w:left="0" w:firstLine="0"/>
        <w:jc w:val="both"/>
        <w:rPr>
          <w:rStyle w:val="FontStyle12"/>
          <w:sz w:val="24"/>
          <w:szCs w:val="24"/>
        </w:rPr>
      </w:pPr>
      <w:r w:rsidRPr="00DD5A4D">
        <w:rPr>
          <w:rStyle w:val="FontStyle12"/>
          <w:sz w:val="24"/>
          <w:szCs w:val="24"/>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454622" w:rsidRPr="00C27470"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color w:val="000000"/>
          <w:sz w:val="24"/>
          <w:szCs w:val="24"/>
          <w:shd w:val="clear" w:color="auto" w:fill="FFFFFF"/>
        </w:rPr>
        <w:t>Осуществить доставку, разгрузку, складирование за свой счет строительных материалов, инвентаря, конструкций в месте выполнения работ. Хранение материалов и оборудования</w:t>
      </w:r>
      <w:r w:rsidR="00C27470">
        <w:rPr>
          <w:rFonts w:ascii="Times New Roman" w:hAnsi="Times New Roman"/>
          <w:color w:val="000000"/>
          <w:sz w:val="24"/>
          <w:szCs w:val="24"/>
          <w:shd w:val="clear" w:color="auto" w:fill="FFFFFF"/>
        </w:rPr>
        <w:t xml:space="preserve">, </w:t>
      </w:r>
      <w:r w:rsidRPr="00DD5A4D">
        <w:rPr>
          <w:rFonts w:ascii="Times New Roman" w:hAnsi="Times New Roman"/>
          <w:color w:val="000000"/>
          <w:sz w:val="24"/>
          <w:szCs w:val="24"/>
          <w:shd w:val="clear" w:color="auto" w:fill="FFFFFF"/>
        </w:rPr>
        <w:t xml:space="preserve">в период </w:t>
      </w:r>
      <w:r w:rsidRPr="00C27470">
        <w:rPr>
          <w:rFonts w:ascii="Times New Roman" w:hAnsi="Times New Roman"/>
          <w:color w:val="000000"/>
          <w:sz w:val="24"/>
          <w:szCs w:val="24"/>
          <w:shd w:val="clear" w:color="auto" w:fill="FFFFFF"/>
        </w:rPr>
        <w:t>выполнения работ на территории объекта</w:t>
      </w:r>
      <w:r w:rsidR="00C27470">
        <w:rPr>
          <w:rFonts w:ascii="Times New Roman" w:hAnsi="Times New Roman"/>
          <w:color w:val="000000"/>
          <w:sz w:val="24"/>
          <w:szCs w:val="24"/>
          <w:shd w:val="clear" w:color="auto" w:fill="FFFFFF"/>
        </w:rPr>
        <w:t xml:space="preserve">, </w:t>
      </w:r>
      <w:r w:rsidRPr="00C27470">
        <w:rPr>
          <w:rFonts w:ascii="Times New Roman" w:hAnsi="Times New Roman"/>
          <w:color w:val="000000"/>
          <w:sz w:val="24"/>
          <w:szCs w:val="24"/>
          <w:shd w:val="clear" w:color="auto" w:fill="FFFFFF"/>
        </w:rPr>
        <w:t>осуществ</w:t>
      </w:r>
      <w:r w:rsidR="00C27470">
        <w:rPr>
          <w:rFonts w:ascii="Times New Roman" w:hAnsi="Times New Roman"/>
          <w:color w:val="000000"/>
          <w:sz w:val="24"/>
          <w:szCs w:val="24"/>
          <w:shd w:val="clear" w:color="auto" w:fill="FFFFFF"/>
        </w:rPr>
        <w:t xml:space="preserve">ляется Подрядчиком за свой счет, </w:t>
      </w:r>
      <w:r w:rsidRPr="00C27470">
        <w:rPr>
          <w:rFonts w:ascii="Times New Roman" w:hAnsi="Times New Roman"/>
          <w:color w:val="000000"/>
          <w:sz w:val="24"/>
          <w:szCs w:val="24"/>
          <w:shd w:val="clear" w:color="auto" w:fill="FFFFFF"/>
        </w:rPr>
        <w:t>собственными силами. Заказчик ответственности за сохранность материалов и оборудования Подрядчика не несет.</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lastRenderedPageBreak/>
        <w:t>Информировать Заказчика о невозможности выполнить работы в надлежащем объеме, в предусмотренные контрактом сроки, надлежащего качества с указанием причин.</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По окончанию работ осуществить вывоз и уборку строительного мусора с прилегающей к зданию территории, образовавшегося в процессе ремонта. Складирование строительного мусора на территории объекта и в местах общественного пользования запрещено.</w:t>
      </w:r>
    </w:p>
    <w:p w:rsidR="004745BA" w:rsidRPr="00DD5A4D" w:rsidRDefault="004745BA" w:rsidP="004745BA">
      <w:pPr>
        <w:pStyle w:val="11"/>
        <w:spacing w:after="0" w:line="240" w:lineRule="auto"/>
        <w:ind w:left="142"/>
        <w:jc w:val="both"/>
        <w:rPr>
          <w:rFonts w:ascii="Times New Roman" w:hAnsi="Times New Roman"/>
          <w:sz w:val="24"/>
          <w:szCs w:val="24"/>
          <w:u w:val="single"/>
        </w:rPr>
      </w:pPr>
    </w:p>
    <w:p w:rsidR="00454622" w:rsidRPr="00DD5A4D" w:rsidRDefault="00625A65" w:rsidP="00D4363F">
      <w:pPr>
        <w:pStyle w:val="11"/>
        <w:numPr>
          <w:ilvl w:val="1"/>
          <w:numId w:val="14"/>
        </w:numPr>
        <w:spacing w:after="0" w:line="240" w:lineRule="auto"/>
        <w:jc w:val="both"/>
        <w:rPr>
          <w:rFonts w:ascii="Times New Roman" w:hAnsi="Times New Roman"/>
          <w:b/>
          <w:sz w:val="24"/>
          <w:szCs w:val="24"/>
          <w:u w:val="single"/>
        </w:rPr>
      </w:pPr>
      <w:r w:rsidRPr="00DD5A4D">
        <w:rPr>
          <w:rFonts w:ascii="Times New Roman" w:hAnsi="Times New Roman"/>
          <w:b/>
          <w:sz w:val="24"/>
          <w:szCs w:val="24"/>
          <w:u w:val="single"/>
        </w:rPr>
        <w:t xml:space="preserve"> Подрядчик имеет право:</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Требовать своевременного подписания Заказчиком Акта о приемке выполненных работ (форм КС-2).</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Требовать своевременной оплаты выполненных работ в соответствии с контрактом.</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Требовать уплаты неустоек (штрафов, пеней)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Запрашивать у Заказчика разъяснения и уточнения, относительно выполняемых работ в рамках контракта.</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Привлечь к исполнению своих обязательств по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 предусмотренных в Техническом задании. При этом Подрядчик несет ответственность перед Заказчиком за  неисполнение или ненадлежащее исполнение обязательств субподрядчиком. </w:t>
      </w:r>
    </w:p>
    <w:p w:rsidR="00454622" w:rsidRPr="00DD5A4D" w:rsidRDefault="00454622" w:rsidP="005F45A0">
      <w:pPr>
        <w:pStyle w:val="11"/>
        <w:spacing w:after="0" w:line="240" w:lineRule="auto"/>
        <w:ind w:left="0"/>
        <w:jc w:val="both"/>
        <w:rPr>
          <w:rFonts w:ascii="Times New Roman" w:hAnsi="Times New Roman"/>
          <w:sz w:val="24"/>
          <w:szCs w:val="24"/>
        </w:rPr>
      </w:pPr>
      <w:r w:rsidRPr="00DD5A4D">
        <w:rPr>
          <w:rFonts w:ascii="Times New Roman" w:hAnsi="Times New Roman"/>
          <w:sz w:val="24"/>
          <w:szCs w:val="24"/>
        </w:rPr>
        <w:t xml:space="preserve">Привлечение субподрядчиков не влечет изменение цены Контракта и/или объемов работ по настоящему контракту. Перечень работ, выполненных субподрядчиками, и их стоимость Подрядчик указывает в отчетной документации, представленной Заказчику по результатам выполненных работ в порядке, установленном контрактом. </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Досрочно исполнить обязательства по настоящему контракту с согласия Заказчика.</w:t>
      </w:r>
    </w:p>
    <w:p w:rsidR="00454622" w:rsidRPr="00DD5A4D" w:rsidRDefault="00454622" w:rsidP="00D4363F">
      <w:pPr>
        <w:pStyle w:val="11"/>
        <w:numPr>
          <w:ilvl w:val="2"/>
          <w:numId w:val="14"/>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Принять решение об одностороннем отказе от исполнения контракта в соответствии положениями частей 8 - 26 статьи 95 Закона о Контрактной системе.</w:t>
      </w:r>
    </w:p>
    <w:p w:rsidR="00454622" w:rsidRPr="00DD5A4D" w:rsidRDefault="00454622" w:rsidP="005F45A0">
      <w:pPr>
        <w:pStyle w:val="11"/>
        <w:spacing w:after="0" w:line="240" w:lineRule="auto"/>
        <w:ind w:left="0"/>
        <w:jc w:val="both"/>
        <w:rPr>
          <w:rFonts w:ascii="Times New Roman" w:hAnsi="Times New Roman"/>
          <w:sz w:val="24"/>
          <w:szCs w:val="24"/>
        </w:rPr>
      </w:pPr>
    </w:p>
    <w:p w:rsidR="00454622" w:rsidRPr="00DD5A4D" w:rsidRDefault="00111C87" w:rsidP="00625A65">
      <w:pPr>
        <w:pStyle w:val="11"/>
        <w:numPr>
          <w:ilvl w:val="1"/>
          <w:numId w:val="10"/>
        </w:numPr>
        <w:spacing w:after="0" w:line="240" w:lineRule="auto"/>
        <w:jc w:val="both"/>
        <w:rPr>
          <w:rFonts w:ascii="Times New Roman" w:hAnsi="Times New Roman"/>
          <w:b/>
          <w:sz w:val="24"/>
          <w:szCs w:val="24"/>
          <w:u w:val="single"/>
        </w:rPr>
      </w:pPr>
      <w:r>
        <w:rPr>
          <w:rFonts w:ascii="Times New Roman" w:hAnsi="Times New Roman"/>
          <w:b/>
          <w:sz w:val="24"/>
          <w:szCs w:val="24"/>
        </w:rPr>
        <w:t xml:space="preserve"> </w:t>
      </w:r>
      <w:r w:rsidR="00454622" w:rsidRPr="00DD5A4D">
        <w:rPr>
          <w:rFonts w:ascii="Times New Roman" w:hAnsi="Times New Roman"/>
          <w:b/>
          <w:sz w:val="24"/>
          <w:szCs w:val="24"/>
          <w:u w:val="single"/>
        </w:rPr>
        <w:t>Заказчик обязан:</w:t>
      </w:r>
    </w:p>
    <w:p w:rsidR="00454622" w:rsidRPr="00DD5A4D" w:rsidRDefault="00454622" w:rsidP="00625A65">
      <w:pPr>
        <w:pStyle w:val="11"/>
        <w:numPr>
          <w:ilvl w:val="2"/>
          <w:numId w:val="10"/>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Принять выполненные работы и оплатить их в полном объеме в сроки, установленные настоящим контрактом. Возвратить в адрес Подрядчика один экземпляр Акта о приемке выполненных работ </w:t>
      </w:r>
      <w:r w:rsidRPr="00DD5A4D">
        <w:rPr>
          <w:rStyle w:val="FontStyle12"/>
          <w:sz w:val="24"/>
          <w:szCs w:val="24"/>
        </w:rPr>
        <w:t>(форм КС-2).</w:t>
      </w:r>
    </w:p>
    <w:p w:rsidR="00454622" w:rsidRPr="00DD5A4D" w:rsidRDefault="00454622" w:rsidP="00625A65">
      <w:pPr>
        <w:pStyle w:val="11"/>
        <w:numPr>
          <w:ilvl w:val="2"/>
          <w:numId w:val="10"/>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Провести экспертизу для проверки предоставленных Подрядчиком результатов выполненных работ, предусмотренных контрактом, в части их соответствия условиям предусмотренным контрактом. </w:t>
      </w:r>
    </w:p>
    <w:p w:rsidR="00454622" w:rsidRPr="00DD5A4D" w:rsidRDefault="00454622" w:rsidP="00625A65">
      <w:pPr>
        <w:pStyle w:val="11"/>
        <w:numPr>
          <w:ilvl w:val="2"/>
          <w:numId w:val="10"/>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Беспрепятственно допускать представителя Подрядчика в помещение для выполнения работ.</w:t>
      </w:r>
    </w:p>
    <w:p w:rsidR="00454622" w:rsidRPr="00DD5A4D" w:rsidRDefault="00454622" w:rsidP="00625A65">
      <w:pPr>
        <w:pStyle w:val="11"/>
        <w:numPr>
          <w:ilvl w:val="2"/>
          <w:numId w:val="10"/>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Обеспечивать свободный доступ к инженерно-техническому оборудованию, незамедлительно устранять обстоятельства, препятствующие такому доступу, нести ответственность за необеспечение такого доступа. </w:t>
      </w:r>
    </w:p>
    <w:p w:rsidR="00454622" w:rsidRPr="00DD5A4D" w:rsidRDefault="00454622" w:rsidP="00625A65">
      <w:pPr>
        <w:pStyle w:val="11"/>
        <w:numPr>
          <w:ilvl w:val="2"/>
          <w:numId w:val="10"/>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Назначить ответственное за работу с Подрядчиком лицо.</w:t>
      </w:r>
    </w:p>
    <w:p w:rsidR="00454622" w:rsidRPr="00DD5A4D" w:rsidRDefault="00454622" w:rsidP="00625A65">
      <w:pPr>
        <w:pStyle w:val="11"/>
        <w:numPr>
          <w:ilvl w:val="2"/>
          <w:numId w:val="10"/>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w:t>
      </w:r>
    </w:p>
    <w:p w:rsidR="00454622" w:rsidRPr="00DD5A4D" w:rsidRDefault="00454622" w:rsidP="00625A65">
      <w:pPr>
        <w:pStyle w:val="11"/>
        <w:numPr>
          <w:ilvl w:val="2"/>
          <w:numId w:val="10"/>
        </w:numPr>
        <w:spacing w:after="0" w:line="240" w:lineRule="auto"/>
        <w:ind w:left="0" w:firstLine="0"/>
        <w:jc w:val="both"/>
        <w:rPr>
          <w:rFonts w:ascii="Times New Roman" w:hAnsi="Times New Roman"/>
          <w:sz w:val="24"/>
          <w:szCs w:val="24"/>
        </w:rPr>
      </w:pPr>
      <w:r w:rsidRPr="00DD5A4D">
        <w:rPr>
          <w:rFonts w:ascii="Times New Roman" w:hAnsi="Times New Roman"/>
          <w:sz w:val="24"/>
          <w:szCs w:val="24"/>
        </w:rPr>
        <w:t>При получении от Подрядчика уведомления о приостановлении выполнения работ в случае, указанном в подпункте 5.1.2 контракта,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сроков выполнения работ принимается Заказчиком и Подрядчиком совместно и оформляется дополнительным соглашением к контракту.</w:t>
      </w:r>
    </w:p>
    <w:p w:rsidR="00454622" w:rsidRPr="00DD5A4D" w:rsidRDefault="00454622" w:rsidP="005F45A0">
      <w:pPr>
        <w:pStyle w:val="11"/>
        <w:spacing w:after="0" w:line="240" w:lineRule="auto"/>
        <w:ind w:left="0"/>
        <w:jc w:val="both"/>
        <w:rPr>
          <w:rFonts w:ascii="Times New Roman" w:hAnsi="Times New Roman"/>
          <w:sz w:val="24"/>
          <w:szCs w:val="24"/>
          <w:u w:val="single"/>
        </w:rPr>
      </w:pPr>
    </w:p>
    <w:p w:rsidR="00454622" w:rsidRPr="00DD5A4D" w:rsidRDefault="00454622" w:rsidP="00625A65">
      <w:pPr>
        <w:pStyle w:val="11"/>
        <w:numPr>
          <w:ilvl w:val="1"/>
          <w:numId w:val="10"/>
        </w:numPr>
        <w:spacing w:after="0" w:line="240" w:lineRule="auto"/>
        <w:ind w:left="0" w:firstLine="0"/>
        <w:jc w:val="both"/>
        <w:rPr>
          <w:rFonts w:ascii="Times New Roman" w:hAnsi="Times New Roman"/>
          <w:b/>
          <w:sz w:val="24"/>
          <w:szCs w:val="24"/>
          <w:u w:val="single"/>
        </w:rPr>
      </w:pPr>
      <w:r w:rsidRPr="00DD5A4D">
        <w:rPr>
          <w:rFonts w:ascii="Times New Roman" w:hAnsi="Times New Roman"/>
          <w:b/>
          <w:sz w:val="24"/>
          <w:szCs w:val="24"/>
          <w:u w:val="single"/>
        </w:rPr>
        <w:t>Заказчик имеет право:</w:t>
      </w:r>
    </w:p>
    <w:p w:rsidR="00454622" w:rsidRPr="00DD5A4D" w:rsidRDefault="00454622" w:rsidP="00625A65">
      <w:pPr>
        <w:pStyle w:val="Style2"/>
        <w:widowControl/>
        <w:numPr>
          <w:ilvl w:val="2"/>
          <w:numId w:val="10"/>
        </w:numPr>
        <w:spacing w:line="240" w:lineRule="auto"/>
        <w:ind w:left="0" w:firstLine="0"/>
        <w:contextualSpacing/>
        <w:rPr>
          <w:bCs/>
        </w:rPr>
      </w:pPr>
      <w:r w:rsidRPr="00DD5A4D">
        <w:t>Требовать от Подрядчика надлежащего исполнения обязательств в соответствии с контрактом, а также требовать своевременного устранения выявленных недостатков.</w:t>
      </w:r>
      <w:r w:rsidR="00B00475">
        <w:t xml:space="preserve"> </w:t>
      </w:r>
      <w:r w:rsidR="00E62653" w:rsidRPr="00DD5A4D">
        <w:t>Заказчик может привлекать сторонние организации для проведения экспертизы проделанных работ.</w:t>
      </w:r>
    </w:p>
    <w:p w:rsidR="00454622" w:rsidRPr="00DD5A4D" w:rsidRDefault="00454622" w:rsidP="00625A65">
      <w:pPr>
        <w:pStyle w:val="Style2"/>
        <w:widowControl/>
        <w:numPr>
          <w:ilvl w:val="2"/>
          <w:numId w:val="10"/>
        </w:numPr>
        <w:spacing w:line="240" w:lineRule="auto"/>
        <w:ind w:left="0" w:firstLine="0"/>
        <w:contextualSpacing/>
        <w:rPr>
          <w:bCs/>
        </w:rPr>
      </w:pPr>
      <w:r w:rsidRPr="00DD5A4D">
        <w:lastRenderedPageBreak/>
        <w:t>Требовать от Подрядчика представления надлежащим образом оформленных Акта о приемке выполненных работ (КС-2) и справки о стоимости работ и затрат (КС-3).</w:t>
      </w:r>
    </w:p>
    <w:p w:rsidR="00454622" w:rsidRPr="00DD5A4D" w:rsidRDefault="00454622" w:rsidP="00625A65">
      <w:pPr>
        <w:pStyle w:val="Style2"/>
        <w:widowControl/>
        <w:numPr>
          <w:ilvl w:val="2"/>
          <w:numId w:val="10"/>
        </w:numPr>
        <w:spacing w:line="240" w:lineRule="auto"/>
        <w:ind w:left="0" w:firstLine="0"/>
        <w:contextualSpacing/>
        <w:rPr>
          <w:bCs/>
        </w:rPr>
      </w:pPr>
      <w:r w:rsidRPr="00DD5A4D">
        <w:t>В  случае досрочного исполнения Подрядчиком обязательств по контракту принять и оплатить работы в соответствии и с установленным в контракте  порядком.</w:t>
      </w:r>
    </w:p>
    <w:p w:rsidR="00454622" w:rsidRPr="00DD5A4D" w:rsidRDefault="00B00475" w:rsidP="00B00475">
      <w:pPr>
        <w:pStyle w:val="Style2"/>
        <w:widowControl/>
        <w:spacing w:line="240" w:lineRule="auto"/>
        <w:contextualSpacing/>
        <w:rPr>
          <w:bCs/>
        </w:rPr>
      </w:pPr>
      <w:r>
        <w:rPr>
          <w:bCs/>
        </w:rPr>
        <w:t xml:space="preserve">5.4.4.  </w:t>
      </w:r>
      <w:r w:rsidR="00454622" w:rsidRPr="00DD5A4D">
        <w:t>Запрашивать у Подрядчика информацию о ходе исполнения обязательств по контракту.</w:t>
      </w:r>
      <w:r>
        <w:rPr>
          <w:bCs/>
        </w:rPr>
        <w:t xml:space="preserve"> </w:t>
      </w:r>
      <w:r w:rsidR="00454622" w:rsidRPr="00DD5A4D">
        <w:t>Осуществлять контроль и надзор за качеством, порядком и сроками выполнения работ, но не вмешиваясь в оперативно-хозяйственную деятельность Подрядчика.</w:t>
      </w:r>
    </w:p>
    <w:p w:rsidR="00454622" w:rsidRPr="00DD5A4D" w:rsidRDefault="00454622" w:rsidP="00B00475">
      <w:pPr>
        <w:pStyle w:val="Style2"/>
        <w:widowControl/>
        <w:numPr>
          <w:ilvl w:val="2"/>
          <w:numId w:val="15"/>
        </w:numPr>
        <w:spacing w:line="240" w:lineRule="auto"/>
        <w:ind w:left="0" w:firstLine="0"/>
        <w:contextualSpacing/>
        <w:rPr>
          <w:bCs/>
        </w:rPr>
      </w:pPr>
      <w:r w:rsidRPr="00DD5A4D">
        <w:t>Отказаться от приемки работ в случаях, предусмотренных контрактом и законодательством Российской Федерации, в том числе в случае обнаружения неустранимых недостатков.</w:t>
      </w:r>
    </w:p>
    <w:p w:rsidR="00454622" w:rsidRPr="00DD5A4D" w:rsidRDefault="00454622" w:rsidP="00B00475">
      <w:pPr>
        <w:pStyle w:val="Style2"/>
        <w:widowControl/>
        <w:numPr>
          <w:ilvl w:val="2"/>
          <w:numId w:val="15"/>
        </w:numPr>
        <w:spacing w:line="240" w:lineRule="auto"/>
        <w:ind w:left="0" w:firstLine="0"/>
        <w:contextualSpacing/>
        <w:rPr>
          <w:bCs/>
        </w:rPr>
      </w:pPr>
      <w:r w:rsidRPr="00DD5A4D">
        <w:t xml:space="preserve">Принять решение об одностороннем отказе от исполнения контракта  в соответствии положениями </w:t>
      </w:r>
      <w:hyperlink r:id="rId9" w:history="1">
        <w:r w:rsidRPr="00DD5A4D">
          <w:t>частей 8</w:t>
        </w:r>
      </w:hyperlink>
      <w:r w:rsidRPr="00DD5A4D">
        <w:t xml:space="preserve"> - </w:t>
      </w:r>
      <w:hyperlink r:id="rId10" w:history="1">
        <w:r w:rsidRPr="00DD5A4D">
          <w:t>26 статьи 95</w:t>
        </w:r>
      </w:hyperlink>
      <w:r w:rsidR="00C27470">
        <w:t xml:space="preserve"> </w:t>
      </w:r>
      <w:r w:rsidRPr="00DD5A4D">
        <w:rPr>
          <w:bCs/>
        </w:rPr>
        <w:t>Федерального закона Российской Федерации от 05.04.2013 №44-ФЗ «О Контрактной системе в сфере закупок товаров, работ, услуг для обеспечения государственных и муниципальных нужд» (далее по тексту Закон о Контрактной системе).</w:t>
      </w:r>
    </w:p>
    <w:p w:rsidR="00454622" w:rsidRPr="00DD5A4D" w:rsidRDefault="00454622" w:rsidP="00B00475">
      <w:pPr>
        <w:pStyle w:val="Style2"/>
        <w:widowControl/>
        <w:numPr>
          <w:ilvl w:val="2"/>
          <w:numId w:val="15"/>
        </w:numPr>
        <w:spacing w:line="240" w:lineRule="auto"/>
        <w:ind w:left="0" w:firstLine="0"/>
        <w:contextualSpacing/>
        <w:rPr>
          <w:bCs/>
        </w:rPr>
      </w:pPr>
      <w:r w:rsidRPr="00DD5A4D">
        <w:t xml:space="preserve">Требовать уплаты неустоек (штрафов, пеней) в случае просрочки исполнения </w:t>
      </w:r>
      <w:r w:rsidRPr="00DD5A4D">
        <w:rPr>
          <w:rStyle w:val="FontStyle12"/>
          <w:sz w:val="24"/>
        </w:rPr>
        <w:t>Подрядчиком</w:t>
      </w:r>
      <w:r w:rsidRPr="00DD5A4D">
        <w:t xml:space="preserve"> обязательств, предусмотренных контрактом, а также в иных случаях ненадлежащего исполнения  </w:t>
      </w:r>
      <w:r w:rsidRPr="00DD5A4D">
        <w:rPr>
          <w:rStyle w:val="FontStyle12"/>
          <w:sz w:val="24"/>
        </w:rPr>
        <w:t>Подрядчиком</w:t>
      </w:r>
      <w:r w:rsidRPr="00DD5A4D">
        <w:t xml:space="preserve">  обязательств.</w:t>
      </w:r>
    </w:p>
    <w:p w:rsidR="00454622" w:rsidRPr="00DD5A4D" w:rsidRDefault="00454622" w:rsidP="00B00475">
      <w:pPr>
        <w:pStyle w:val="Style2"/>
        <w:widowControl/>
        <w:numPr>
          <w:ilvl w:val="2"/>
          <w:numId w:val="15"/>
        </w:numPr>
        <w:spacing w:line="240" w:lineRule="auto"/>
        <w:ind w:left="0" w:firstLine="0"/>
        <w:contextualSpacing/>
        <w:rPr>
          <w:bCs/>
        </w:rPr>
      </w:pPr>
      <w:r w:rsidRPr="00DD5A4D">
        <w:t>Определять случаи обязательного проведения экспертами, экспертными организациями экспертизы Товара, за исключением случаев определенных Законом о Контрактной системе.</w:t>
      </w:r>
    </w:p>
    <w:p w:rsidR="00454622" w:rsidRPr="00DD5A4D" w:rsidRDefault="00454622" w:rsidP="005F45A0">
      <w:pPr>
        <w:pStyle w:val="Style2"/>
        <w:widowControl/>
        <w:spacing w:line="240" w:lineRule="auto"/>
        <w:contextualSpacing/>
        <w:rPr>
          <w:bCs/>
        </w:rPr>
      </w:pPr>
    </w:p>
    <w:p w:rsidR="00454622" w:rsidRPr="00DD5A4D" w:rsidRDefault="00C27470" w:rsidP="00C27470">
      <w:pPr>
        <w:pStyle w:val="Style2"/>
        <w:widowControl/>
        <w:spacing w:line="240" w:lineRule="auto"/>
        <w:contextualSpacing/>
        <w:rPr>
          <w:b/>
          <w:bCs/>
        </w:rPr>
      </w:pPr>
      <w:r>
        <w:rPr>
          <w:b/>
          <w:bCs/>
        </w:rPr>
        <w:t xml:space="preserve">                                                                         6</w:t>
      </w:r>
      <w:r w:rsidR="0085134C">
        <w:rPr>
          <w:b/>
          <w:bCs/>
        </w:rPr>
        <w:t>.</w:t>
      </w:r>
      <w:r>
        <w:rPr>
          <w:b/>
          <w:bCs/>
        </w:rPr>
        <w:t xml:space="preserve">  </w:t>
      </w:r>
      <w:r w:rsidR="00454622" w:rsidRPr="00DD5A4D">
        <w:rPr>
          <w:b/>
          <w:bCs/>
        </w:rPr>
        <w:t>Гарантии</w:t>
      </w:r>
    </w:p>
    <w:p w:rsidR="00454622" w:rsidRPr="00DD5A4D" w:rsidRDefault="00454622" w:rsidP="005F45A0">
      <w:pPr>
        <w:pStyle w:val="Style2"/>
        <w:widowControl/>
        <w:spacing w:line="240" w:lineRule="auto"/>
        <w:contextualSpacing/>
        <w:rPr>
          <w:b/>
          <w:bCs/>
        </w:rPr>
      </w:pPr>
    </w:p>
    <w:p w:rsidR="00454622" w:rsidRPr="00DD5A4D" w:rsidRDefault="00625A65" w:rsidP="00B00475">
      <w:pPr>
        <w:pStyle w:val="11"/>
        <w:widowControl w:val="0"/>
        <w:numPr>
          <w:ilvl w:val="1"/>
          <w:numId w:val="11"/>
        </w:numPr>
        <w:autoSpaceDE w:val="0"/>
        <w:autoSpaceDN w:val="0"/>
        <w:adjustRightInd w:val="0"/>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  </w:t>
      </w:r>
      <w:r w:rsidR="00454622" w:rsidRPr="00DD5A4D">
        <w:rPr>
          <w:rFonts w:ascii="Times New Roman" w:hAnsi="Times New Roman"/>
          <w:sz w:val="24"/>
          <w:szCs w:val="24"/>
        </w:rPr>
        <w:t>Подрядчик гарантирует соответствие выполняемых работ тре</w:t>
      </w:r>
      <w:r w:rsidRPr="00DD5A4D">
        <w:rPr>
          <w:rFonts w:ascii="Times New Roman" w:hAnsi="Times New Roman"/>
          <w:sz w:val="24"/>
          <w:szCs w:val="24"/>
        </w:rPr>
        <w:t>бованиям к</w:t>
      </w:r>
      <w:r w:rsidR="00B00475">
        <w:rPr>
          <w:rFonts w:ascii="Times New Roman" w:hAnsi="Times New Roman"/>
          <w:sz w:val="24"/>
          <w:szCs w:val="24"/>
        </w:rPr>
        <w:t>ачества,</w:t>
      </w:r>
      <w:r w:rsidR="00C27470">
        <w:rPr>
          <w:rFonts w:ascii="Times New Roman" w:hAnsi="Times New Roman"/>
          <w:sz w:val="24"/>
          <w:szCs w:val="24"/>
        </w:rPr>
        <w:t xml:space="preserve"> </w:t>
      </w:r>
      <w:r w:rsidRPr="00DD5A4D">
        <w:rPr>
          <w:rFonts w:ascii="Times New Roman" w:hAnsi="Times New Roman"/>
          <w:sz w:val="24"/>
          <w:szCs w:val="24"/>
        </w:rPr>
        <w:t xml:space="preserve">безопасности </w:t>
      </w:r>
      <w:r w:rsidR="00454622" w:rsidRPr="00DD5A4D">
        <w:rPr>
          <w:rFonts w:ascii="Times New Roman" w:hAnsi="Times New Roman"/>
          <w:sz w:val="24"/>
          <w:szCs w:val="24"/>
        </w:rPr>
        <w:t>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Объем предоставления гарантий качества – на весь объем выполненных работ.</w:t>
      </w:r>
      <w:bookmarkStart w:id="0" w:name="Par775"/>
      <w:bookmarkEnd w:id="0"/>
    </w:p>
    <w:p w:rsidR="00454622" w:rsidRPr="00DD5A4D" w:rsidRDefault="00454622" w:rsidP="00625A65">
      <w:pPr>
        <w:pStyle w:val="11"/>
        <w:widowControl w:val="0"/>
        <w:numPr>
          <w:ilvl w:val="1"/>
          <w:numId w:val="11"/>
        </w:numPr>
        <w:autoSpaceDE w:val="0"/>
        <w:autoSpaceDN w:val="0"/>
        <w:adjustRightInd w:val="0"/>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Гарантийный срок на выполняемые по контракту работы составляет </w:t>
      </w:r>
      <w:r w:rsidR="00625A65" w:rsidRPr="00DD5A4D">
        <w:rPr>
          <w:rFonts w:ascii="Times New Roman" w:hAnsi="Times New Roman"/>
          <w:sz w:val="24"/>
          <w:szCs w:val="24"/>
        </w:rPr>
        <w:t>60 месяцев</w:t>
      </w:r>
      <w:r w:rsidRPr="00DD5A4D">
        <w:rPr>
          <w:rFonts w:ascii="Times New Roman" w:hAnsi="Times New Roman"/>
          <w:sz w:val="24"/>
          <w:szCs w:val="24"/>
        </w:rPr>
        <w:t xml:space="preserve"> со дня подписания Сторонами Акта о приемке выполненных работ (КС-2).</w:t>
      </w:r>
    </w:p>
    <w:p w:rsidR="00454622" w:rsidRPr="00DD5A4D" w:rsidRDefault="00454622" w:rsidP="00625A65">
      <w:pPr>
        <w:pStyle w:val="11"/>
        <w:widowControl w:val="0"/>
        <w:numPr>
          <w:ilvl w:val="1"/>
          <w:numId w:val="11"/>
        </w:numPr>
        <w:autoSpaceDE w:val="0"/>
        <w:autoSpaceDN w:val="0"/>
        <w:adjustRightInd w:val="0"/>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454622" w:rsidRPr="00DD5A4D" w:rsidRDefault="00454622" w:rsidP="00625A65">
      <w:pPr>
        <w:pStyle w:val="11"/>
        <w:widowControl w:val="0"/>
        <w:numPr>
          <w:ilvl w:val="1"/>
          <w:numId w:val="11"/>
        </w:numPr>
        <w:autoSpaceDE w:val="0"/>
        <w:autoSpaceDN w:val="0"/>
        <w:adjustRightInd w:val="0"/>
        <w:spacing w:after="0" w:line="240" w:lineRule="auto"/>
        <w:ind w:left="0" w:firstLine="0"/>
        <w:jc w:val="both"/>
        <w:rPr>
          <w:rFonts w:ascii="Times New Roman" w:hAnsi="Times New Roman"/>
          <w:sz w:val="24"/>
          <w:szCs w:val="24"/>
        </w:rPr>
      </w:pPr>
      <w:r w:rsidRPr="00DD5A4D">
        <w:rPr>
          <w:rFonts w:ascii="Times New Roman" w:hAnsi="Times New Roman"/>
          <w:color w:val="000000"/>
          <w:sz w:val="24"/>
          <w:szCs w:val="24"/>
        </w:rPr>
        <w:t>Подрядчик гарантирует возможность безопасного использования результата выполненных работ по назначению в течение всего гарантийного срока.</w:t>
      </w:r>
    </w:p>
    <w:p w:rsidR="00512053" w:rsidRDefault="00512053" w:rsidP="00512053">
      <w:pPr>
        <w:pStyle w:val="11"/>
        <w:autoSpaceDE w:val="0"/>
        <w:autoSpaceDN w:val="0"/>
        <w:spacing w:after="0" w:line="240" w:lineRule="auto"/>
        <w:ind w:left="0"/>
        <w:jc w:val="center"/>
        <w:rPr>
          <w:rFonts w:ascii="Times New Roman" w:hAnsi="Times New Roman"/>
          <w:b/>
          <w:sz w:val="24"/>
          <w:szCs w:val="24"/>
        </w:rPr>
      </w:pPr>
    </w:p>
    <w:p w:rsidR="00454622" w:rsidRPr="00DD5A4D" w:rsidRDefault="00454622" w:rsidP="00512053">
      <w:pPr>
        <w:pStyle w:val="11"/>
        <w:numPr>
          <w:ilvl w:val="0"/>
          <w:numId w:val="16"/>
        </w:numPr>
        <w:autoSpaceDE w:val="0"/>
        <w:autoSpaceDN w:val="0"/>
        <w:spacing w:after="0" w:line="240" w:lineRule="auto"/>
        <w:rPr>
          <w:rFonts w:ascii="Times New Roman" w:hAnsi="Times New Roman"/>
          <w:b/>
          <w:sz w:val="24"/>
          <w:szCs w:val="24"/>
        </w:rPr>
      </w:pPr>
      <w:r w:rsidRPr="00DD5A4D">
        <w:rPr>
          <w:rFonts w:ascii="Times New Roman" w:hAnsi="Times New Roman"/>
          <w:b/>
          <w:sz w:val="24"/>
          <w:szCs w:val="24"/>
        </w:rPr>
        <w:t>Ответственность сторон</w:t>
      </w:r>
    </w:p>
    <w:p w:rsidR="00454622" w:rsidRPr="00DD5A4D" w:rsidRDefault="00454622" w:rsidP="005F45A0">
      <w:pPr>
        <w:autoSpaceDE w:val="0"/>
        <w:autoSpaceDN w:val="0"/>
        <w:contextualSpacing/>
        <w:rPr>
          <w:b/>
        </w:rPr>
      </w:pPr>
    </w:p>
    <w:p w:rsidR="00454622" w:rsidRPr="00DD5A4D" w:rsidRDefault="00512053" w:rsidP="00512053">
      <w:pPr>
        <w:pStyle w:val="a7"/>
        <w:widowControl w:val="0"/>
        <w:suppressAutoHyphens/>
        <w:spacing w:after="0"/>
        <w:ind w:left="0"/>
        <w:contextualSpacing/>
        <w:jc w:val="both"/>
      </w:pPr>
      <w:r w:rsidRPr="00512053">
        <w:rPr>
          <w:b/>
        </w:rPr>
        <w:t>7.1</w:t>
      </w:r>
      <w:r>
        <w:t xml:space="preserve">. </w:t>
      </w:r>
      <w:r w:rsidR="00454622" w:rsidRPr="00DD5A4D">
        <w:t xml:space="preserve">В случае просрочки исполнения Подрядчиком обязательств, предусмотренных настоящим контрактом, Заказчик обязан потребовать от Подрядчика уплату пени.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(подрядчиком, исполнителем). </w:t>
      </w:r>
      <w:proofErr w:type="gramStart"/>
      <w:r w:rsidR="00454622" w:rsidRPr="00DD5A4D">
        <w:rPr>
          <w:lang w:eastAsia="ar-SA"/>
        </w:rPr>
        <w:t xml:space="preserve">Расчет пени определяется по формуле, указанной в пунктах 6, 7, 8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w:t>
      </w:r>
      <w:r w:rsidR="00454622" w:rsidRPr="00DD5A4D">
        <w:rPr>
          <w:lang w:eastAsia="ar-SA"/>
        </w:rPr>
        <w:lastRenderedPageBreak/>
        <w:t>утвержденных Постановлением Правительства РФ от 25.11.2013 № 1063:</w:t>
      </w:r>
      <w:proofErr w:type="gramEnd"/>
    </w:p>
    <w:p w:rsidR="00454622" w:rsidRPr="00DD5A4D" w:rsidRDefault="00454622" w:rsidP="005F45A0">
      <w:pPr>
        <w:pStyle w:val="a7"/>
        <w:widowControl w:val="0"/>
        <w:suppressAutoHyphens/>
        <w:contextualSpacing/>
      </w:pPr>
      <w:r w:rsidRPr="00DD5A4D">
        <w:t>П = (Ц - В) х</w:t>
      </w:r>
      <w:proofErr w:type="gramStart"/>
      <w:r w:rsidRPr="00DD5A4D">
        <w:t xml:space="preserve"> С</w:t>
      </w:r>
      <w:proofErr w:type="gramEnd"/>
      <w:r w:rsidRPr="00DD5A4D">
        <w:t>,</w:t>
      </w:r>
    </w:p>
    <w:p w:rsidR="00454622" w:rsidRPr="00DD5A4D" w:rsidRDefault="00454622" w:rsidP="005F45A0">
      <w:pPr>
        <w:pStyle w:val="a7"/>
        <w:widowControl w:val="0"/>
        <w:suppressAutoHyphens/>
        <w:contextualSpacing/>
      </w:pPr>
      <w:r w:rsidRPr="00DD5A4D">
        <w:t>где:</w:t>
      </w:r>
    </w:p>
    <w:p w:rsidR="00454622" w:rsidRPr="00DD5A4D" w:rsidRDefault="00454622" w:rsidP="005F45A0">
      <w:pPr>
        <w:pStyle w:val="a7"/>
        <w:widowControl w:val="0"/>
        <w:suppressAutoHyphens/>
        <w:contextualSpacing/>
      </w:pPr>
      <w:proofErr w:type="gramStart"/>
      <w:r w:rsidRPr="00DD5A4D">
        <w:t>Ц</w:t>
      </w:r>
      <w:proofErr w:type="gramEnd"/>
      <w:r w:rsidRPr="00DD5A4D">
        <w:t xml:space="preserve"> - цена контракта;</w:t>
      </w:r>
    </w:p>
    <w:p w:rsidR="00454622" w:rsidRPr="00DD5A4D" w:rsidRDefault="00454622" w:rsidP="005F45A0">
      <w:pPr>
        <w:pStyle w:val="a7"/>
        <w:widowControl w:val="0"/>
        <w:suppressAutoHyphens/>
        <w:contextualSpacing/>
      </w:pPr>
      <w:proofErr w:type="gramStart"/>
      <w:r w:rsidRPr="00DD5A4D">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454622" w:rsidRPr="00DD5A4D" w:rsidRDefault="00454622" w:rsidP="005F45A0">
      <w:pPr>
        <w:pStyle w:val="a7"/>
        <w:widowControl w:val="0"/>
        <w:suppressAutoHyphens/>
        <w:contextualSpacing/>
      </w:pPr>
      <w:r w:rsidRPr="00DD5A4D">
        <w:t>С - размер ставки.</w:t>
      </w:r>
    </w:p>
    <w:p w:rsidR="00454622" w:rsidRPr="00DD5A4D" w:rsidRDefault="00454622" w:rsidP="005F45A0">
      <w:pPr>
        <w:pStyle w:val="a7"/>
        <w:widowControl w:val="0"/>
        <w:suppressAutoHyphens/>
        <w:contextualSpacing/>
      </w:pPr>
      <w:r w:rsidRPr="00DD5A4D">
        <w:t>Размер ставки определяется по формуле:</w:t>
      </w:r>
    </w:p>
    <w:p w:rsidR="00454622" w:rsidRPr="00DD5A4D" w:rsidRDefault="00ED204B" w:rsidP="005F45A0">
      <w:pPr>
        <w:pStyle w:val="a7"/>
        <w:widowControl w:val="0"/>
        <w:suppressAutoHyphens/>
        <w:contextualSpacing/>
      </w:pPr>
      <w:r w:rsidRPr="00DD5A4D">
        <w:rPr>
          <w:noProof/>
          <w:position w:val="-14"/>
        </w:rPr>
        <w:drawing>
          <wp:inline distT="0" distB="0" distL="0" distR="0" wp14:anchorId="0CCC42AC" wp14:editId="13268B57">
            <wp:extent cx="929640" cy="24384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9640" cy="243840"/>
                    </a:xfrm>
                    <a:prstGeom prst="rect">
                      <a:avLst/>
                    </a:prstGeom>
                    <a:noFill/>
                    <a:ln>
                      <a:noFill/>
                    </a:ln>
                  </pic:spPr>
                </pic:pic>
              </a:graphicData>
            </a:graphic>
          </wp:inline>
        </w:drawing>
      </w:r>
      <w:r w:rsidR="00454622" w:rsidRPr="00DD5A4D">
        <w:t>,</w:t>
      </w:r>
    </w:p>
    <w:p w:rsidR="00454622" w:rsidRPr="00DD5A4D" w:rsidRDefault="00B00475" w:rsidP="00B00475">
      <w:pPr>
        <w:pStyle w:val="a7"/>
        <w:widowControl w:val="0"/>
        <w:suppressAutoHyphens/>
        <w:ind w:left="0"/>
        <w:contextualSpacing/>
      </w:pPr>
      <w:r>
        <w:t xml:space="preserve">     </w:t>
      </w:r>
      <w:r w:rsidR="00454622" w:rsidRPr="00DD5A4D">
        <w:t>где:</w:t>
      </w:r>
    </w:p>
    <w:p w:rsidR="00454622" w:rsidRPr="00DD5A4D" w:rsidRDefault="00ED204B" w:rsidP="005F45A0">
      <w:pPr>
        <w:pStyle w:val="a7"/>
        <w:widowControl w:val="0"/>
        <w:suppressAutoHyphens/>
        <w:contextualSpacing/>
      </w:pPr>
      <w:r w:rsidRPr="00DD5A4D">
        <w:rPr>
          <w:noProof/>
          <w:position w:val="-14"/>
        </w:rPr>
        <w:drawing>
          <wp:inline distT="0" distB="0" distL="0" distR="0" wp14:anchorId="48BC4DB0" wp14:editId="7AFD44E8">
            <wp:extent cx="228600" cy="23622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36220"/>
                    </a:xfrm>
                    <a:prstGeom prst="rect">
                      <a:avLst/>
                    </a:prstGeom>
                    <a:noFill/>
                    <a:ln>
                      <a:noFill/>
                    </a:ln>
                  </pic:spPr>
                </pic:pic>
              </a:graphicData>
            </a:graphic>
          </wp:inline>
        </w:drawing>
      </w:r>
      <w:r w:rsidR="00454622" w:rsidRPr="00DD5A4D">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00454622" w:rsidRPr="00DD5A4D">
        <w:t xml:space="preserve"> К</w:t>
      </w:r>
      <w:proofErr w:type="gramEnd"/>
      <w:r w:rsidR="00454622" w:rsidRPr="00DD5A4D">
        <w:t>;</w:t>
      </w:r>
    </w:p>
    <w:p w:rsidR="00454622" w:rsidRPr="00DD5A4D" w:rsidRDefault="00454622" w:rsidP="005F45A0">
      <w:pPr>
        <w:pStyle w:val="a7"/>
        <w:widowControl w:val="0"/>
        <w:suppressAutoHyphens/>
        <w:contextualSpacing/>
      </w:pPr>
      <w:r w:rsidRPr="00DD5A4D">
        <w:t>ДП - количество дней просрочки.</w:t>
      </w:r>
    </w:p>
    <w:p w:rsidR="00454622" w:rsidRPr="00DD5A4D" w:rsidRDefault="00454622" w:rsidP="005F45A0">
      <w:pPr>
        <w:pStyle w:val="a7"/>
        <w:widowControl w:val="0"/>
        <w:suppressAutoHyphens/>
        <w:contextualSpacing/>
      </w:pPr>
      <w:r w:rsidRPr="00DD5A4D">
        <w:t>Коэффициент</w:t>
      </w:r>
      <w:proofErr w:type="gramStart"/>
      <w:r w:rsidRPr="00DD5A4D">
        <w:t xml:space="preserve"> К</w:t>
      </w:r>
      <w:proofErr w:type="gramEnd"/>
      <w:r w:rsidRPr="00DD5A4D">
        <w:t xml:space="preserve"> определяется по формуле:</w:t>
      </w:r>
    </w:p>
    <w:p w:rsidR="00454622" w:rsidRPr="00DD5A4D" w:rsidRDefault="00ED204B" w:rsidP="005F45A0">
      <w:pPr>
        <w:pStyle w:val="a7"/>
        <w:widowControl w:val="0"/>
        <w:suppressAutoHyphens/>
        <w:contextualSpacing/>
        <w:rPr>
          <w:position w:val="-28"/>
        </w:rPr>
      </w:pPr>
      <w:r w:rsidRPr="00DD5A4D">
        <w:rPr>
          <w:noProof/>
          <w:position w:val="-28"/>
        </w:rPr>
        <w:drawing>
          <wp:inline distT="0" distB="0" distL="0" distR="0" wp14:anchorId="61496EAB" wp14:editId="59276FA9">
            <wp:extent cx="1135380" cy="32766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5380" cy="327660"/>
                    </a:xfrm>
                    <a:prstGeom prst="rect">
                      <a:avLst/>
                    </a:prstGeom>
                    <a:noFill/>
                    <a:ln>
                      <a:noFill/>
                    </a:ln>
                  </pic:spPr>
                </pic:pic>
              </a:graphicData>
            </a:graphic>
          </wp:inline>
        </w:drawing>
      </w:r>
    </w:p>
    <w:p w:rsidR="00454622" w:rsidRPr="00DD5A4D" w:rsidRDefault="00454622" w:rsidP="005F45A0">
      <w:pPr>
        <w:pStyle w:val="a7"/>
        <w:widowControl w:val="0"/>
        <w:suppressAutoHyphens/>
        <w:contextualSpacing/>
      </w:pPr>
      <w:r w:rsidRPr="00DD5A4D">
        <w:rPr>
          <w:shd w:val="clear" w:color="auto" w:fill="FFFFFF"/>
        </w:rPr>
        <w:t>При</w:t>
      </w:r>
      <w:proofErr w:type="gramStart"/>
      <w:r w:rsidRPr="00DD5A4D">
        <w:rPr>
          <w:shd w:val="clear" w:color="auto" w:fill="FFFFFF"/>
        </w:rPr>
        <w:t xml:space="preserve"> К</w:t>
      </w:r>
      <w:proofErr w:type="gramEnd"/>
      <w:r w:rsidRPr="00DD5A4D">
        <w:rPr>
          <w:shd w:val="clear" w:color="auto" w:fill="FFFFFF"/>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54622" w:rsidRPr="00DD5A4D" w:rsidRDefault="00454622" w:rsidP="005F45A0">
      <w:pPr>
        <w:pStyle w:val="a7"/>
        <w:widowControl w:val="0"/>
        <w:suppressAutoHyphens/>
        <w:contextualSpacing/>
      </w:pPr>
      <w:r w:rsidRPr="00DD5A4D">
        <w:br/>
      </w:r>
      <w:r w:rsidRPr="00DD5A4D">
        <w:rPr>
          <w:shd w:val="clear" w:color="auto" w:fill="FFFFFF"/>
        </w:rPr>
        <w:t>При</w:t>
      </w:r>
      <w:proofErr w:type="gramStart"/>
      <w:r w:rsidRPr="00DD5A4D">
        <w:rPr>
          <w:shd w:val="clear" w:color="auto" w:fill="FFFFFF"/>
        </w:rPr>
        <w:t xml:space="preserve"> К</w:t>
      </w:r>
      <w:proofErr w:type="gramEnd"/>
      <w:r w:rsidRPr="00DD5A4D">
        <w:rPr>
          <w:shd w:val="clear" w:color="auto" w:fill="FFFFFF"/>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54622" w:rsidRPr="00DD5A4D" w:rsidRDefault="00454622" w:rsidP="005F45A0">
      <w:pPr>
        <w:pStyle w:val="a7"/>
        <w:widowControl w:val="0"/>
        <w:suppressAutoHyphens/>
        <w:contextualSpacing/>
        <w:rPr>
          <w:shd w:val="clear" w:color="auto" w:fill="FFFFFF"/>
        </w:rPr>
      </w:pPr>
      <w:r w:rsidRPr="00DD5A4D">
        <w:br/>
      </w:r>
      <w:r w:rsidRPr="00DD5A4D">
        <w:rPr>
          <w:shd w:val="clear" w:color="auto" w:fill="FFFFFF"/>
        </w:rPr>
        <w:t>При</w:t>
      </w:r>
      <w:proofErr w:type="gramStart"/>
      <w:r w:rsidRPr="00DD5A4D">
        <w:rPr>
          <w:shd w:val="clear" w:color="auto" w:fill="FFFFFF"/>
        </w:rPr>
        <w:t xml:space="preserve"> К</w:t>
      </w:r>
      <w:proofErr w:type="gramEnd"/>
      <w:r w:rsidRPr="00DD5A4D">
        <w:rPr>
          <w:shd w:val="clear" w:color="auto" w:fill="FFFFFF"/>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3D7FE9" w:rsidRDefault="003D7FE9" w:rsidP="00512053">
      <w:pPr>
        <w:pStyle w:val="a7"/>
        <w:widowControl w:val="0"/>
        <w:suppressAutoHyphens/>
        <w:spacing w:after="0"/>
        <w:ind w:left="0"/>
        <w:contextualSpacing/>
        <w:jc w:val="both"/>
        <w:rPr>
          <w:b/>
          <w:shd w:val="clear" w:color="auto" w:fill="FFFFFF"/>
        </w:rPr>
      </w:pPr>
    </w:p>
    <w:p w:rsidR="00AC2B55" w:rsidRDefault="00512053" w:rsidP="00512053">
      <w:pPr>
        <w:pStyle w:val="a7"/>
        <w:widowControl w:val="0"/>
        <w:suppressAutoHyphens/>
        <w:spacing w:after="0"/>
        <w:ind w:left="0"/>
        <w:contextualSpacing/>
        <w:jc w:val="both"/>
        <w:rPr>
          <w:shd w:val="clear" w:color="auto" w:fill="FFFFFF"/>
        </w:rPr>
      </w:pPr>
      <w:r w:rsidRPr="00512053">
        <w:rPr>
          <w:b/>
          <w:shd w:val="clear" w:color="auto" w:fill="FFFFFF"/>
        </w:rPr>
        <w:t>7.2.</w:t>
      </w:r>
      <w:r>
        <w:rPr>
          <w:shd w:val="clear" w:color="auto" w:fill="FFFFFF"/>
        </w:rPr>
        <w:t xml:space="preserve"> </w:t>
      </w:r>
      <w:r w:rsidR="00454622" w:rsidRPr="00DD5A4D">
        <w:rPr>
          <w:shd w:val="clear" w:color="auto" w:fill="FFFFFF"/>
        </w:rPr>
        <w:t xml:space="preserve">За неисполнение и ненадлежащее исполнение </w:t>
      </w:r>
      <w:r w:rsidR="00454622" w:rsidRPr="00DD5A4D">
        <w:t>Подрядчиком</w:t>
      </w:r>
      <w:r w:rsidR="00454622" w:rsidRPr="00DD5A4D">
        <w:rPr>
          <w:shd w:val="clear" w:color="auto" w:fill="FFFFFF"/>
        </w:rPr>
        <w:t xml:space="preserve"> обязательств, предусмотренных настоящим контрактом, Заказчик вправе потребовать уплату неустойки (штрафа). Размер штрафа равен 10 процентам цены контракта</w:t>
      </w:r>
      <w:r w:rsidR="00AC2B55">
        <w:rPr>
          <w:shd w:val="clear" w:color="auto" w:fill="FFFFFF"/>
        </w:rPr>
        <w:t xml:space="preserve"> и составляет 211111,111</w:t>
      </w:r>
    </w:p>
    <w:p w:rsidR="00454622" w:rsidRPr="00DD5A4D" w:rsidRDefault="000A1488" w:rsidP="00AC2B55">
      <w:pPr>
        <w:pStyle w:val="a7"/>
        <w:widowControl w:val="0"/>
        <w:suppressAutoHyphens/>
        <w:spacing w:after="0"/>
        <w:ind w:left="0"/>
        <w:contextualSpacing/>
        <w:jc w:val="both"/>
        <w:rPr>
          <w:shd w:val="clear" w:color="auto" w:fill="FFFFFF"/>
        </w:rPr>
      </w:pPr>
      <w:r w:rsidRPr="00DD5A4D">
        <w:rPr>
          <w:shd w:val="clear" w:color="auto" w:fill="FFFFFF"/>
        </w:rPr>
        <w:t>(</w:t>
      </w:r>
      <w:r w:rsidR="00AC2B55">
        <w:rPr>
          <w:shd w:val="clear" w:color="auto" w:fill="FFFFFF"/>
        </w:rPr>
        <w:t>двести одиннадцать тысяч сто одиннадцать рублей 111 коп.</w:t>
      </w:r>
      <w:r w:rsidR="00B00475">
        <w:rPr>
          <w:shd w:val="clear" w:color="auto" w:fill="FFFFFF"/>
        </w:rPr>
        <w:t>) руб</w:t>
      </w:r>
      <w:r w:rsidRPr="00DD5A4D">
        <w:rPr>
          <w:shd w:val="clear" w:color="auto" w:fill="FFFFFF"/>
        </w:rPr>
        <w:t>.</w:t>
      </w:r>
    </w:p>
    <w:p w:rsidR="00454622" w:rsidRPr="00DD5A4D" w:rsidRDefault="00454622" w:rsidP="00512053">
      <w:pPr>
        <w:pStyle w:val="a7"/>
        <w:widowControl w:val="0"/>
        <w:suppressAutoHyphens/>
        <w:ind w:left="0"/>
        <w:contextualSpacing/>
        <w:rPr>
          <w:shd w:val="clear" w:color="auto" w:fill="FFFFFF"/>
        </w:rPr>
      </w:pPr>
      <w:r w:rsidRPr="00DD5A4D">
        <w:rPr>
          <w:shd w:val="clear" w:color="auto" w:fill="FFFFFF"/>
        </w:rPr>
        <w:t xml:space="preserve">Под неисполнением или ненадлежащим исполнением </w:t>
      </w:r>
      <w:r w:rsidRPr="00DD5A4D">
        <w:t>Подрядчиком</w:t>
      </w:r>
      <w:r w:rsidRPr="00DD5A4D">
        <w:rPr>
          <w:shd w:val="clear" w:color="auto" w:fill="FFFFFF"/>
        </w:rPr>
        <w:t xml:space="preserve"> обязательств понимается поставка продукции, не соответствующей требованиям к качеству, ассортименту, объему, установленных настоящим контрактом. </w:t>
      </w:r>
    </w:p>
    <w:p w:rsidR="00512053" w:rsidRDefault="00512053" w:rsidP="00512053">
      <w:pPr>
        <w:pStyle w:val="a7"/>
        <w:widowControl w:val="0"/>
        <w:suppressAutoHyphens/>
        <w:spacing w:after="0"/>
        <w:ind w:left="3120"/>
        <w:contextualSpacing/>
        <w:jc w:val="both"/>
        <w:rPr>
          <w:shd w:val="clear" w:color="auto" w:fill="FFFFFF"/>
        </w:rPr>
      </w:pPr>
    </w:p>
    <w:p w:rsidR="00454622" w:rsidRPr="00DD5A4D" w:rsidRDefault="00454622" w:rsidP="00512053">
      <w:pPr>
        <w:pStyle w:val="a7"/>
        <w:widowControl w:val="0"/>
        <w:numPr>
          <w:ilvl w:val="1"/>
          <w:numId w:val="17"/>
        </w:numPr>
        <w:suppressAutoHyphens/>
        <w:spacing w:after="0"/>
        <w:ind w:left="0" w:firstLine="0"/>
        <w:contextualSpacing/>
        <w:jc w:val="both"/>
        <w:rPr>
          <w:shd w:val="clear" w:color="auto" w:fill="FFFFFF"/>
        </w:rPr>
      </w:pPr>
      <w:r w:rsidRPr="00DD5A4D">
        <w:rPr>
          <w:shd w:val="clear" w:color="auto" w:fill="FFFFFF"/>
        </w:rPr>
        <w:t xml:space="preserve">Убытки </w:t>
      </w:r>
      <w:proofErr w:type="gramStart"/>
      <w:r w:rsidRPr="00DD5A4D">
        <w:rPr>
          <w:shd w:val="clear" w:color="auto" w:fill="FFFFFF"/>
        </w:rPr>
        <w:t>Заказчика</w:t>
      </w:r>
      <w:proofErr w:type="gramEnd"/>
      <w:r w:rsidRPr="00DD5A4D">
        <w:rPr>
          <w:shd w:val="clear" w:color="auto" w:fill="FFFFFF"/>
        </w:rPr>
        <w:t xml:space="preserve"> вызванные неисполнением или ненадлежащим исполнением </w:t>
      </w:r>
      <w:r w:rsidRPr="00DD5A4D">
        <w:t>Подрядчиком</w:t>
      </w:r>
      <w:r w:rsidRPr="00DD5A4D">
        <w:rPr>
          <w:shd w:val="clear" w:color="auto" w:fill="FFFFFF"/>
        </w:rPr>
        <w:t xml:space="preserve"> своих обязательств, предусмотренных настоящим контрактом, подлежащих оплате в полной сумме сверх неустойки.</w:t>
      </w:r>
    </w:p>
    <w:p w:rsidR="00454622" w:rsidRPr="00DD5A4D" w:rsidRDefault="00454622" w:rsidP="00512053">
      <w:pPr>
        <w:pStyle w:val="a7"/>
        <w:widowControl w:val="0"/>
        <w:numPr>
          <w:ilvl w:val="1"/>
          <w:numId w:val="18"/>
        </w:numPr>
        <w:suppressAutoHyphens/>
        <w:spacing w:after="0"/>
        <w:ind w:left="0" w:firstLine="0"/>
        <w:contextualSpacing/>
        <w:jc w:val="both"/>
        <w:rPr>
          <w:shd w:val="clear" w:color="auto" w:fill="FFFFFF"/>
        </w:rPr>
      </w:pPr>
      <w:r w:rsidRPr="00DD5A4D">
        <w:rPr>
          <w:shd w:val="clear" w:color="auto" w:fill="FFFFFF"/>
        </w:rPr>
        <w:t xml:space="preserve">В случае просрочки исполнения </w:t>
      </w:r>
      <w:r w:rsidRPr="00DD5A4D">
        <w:t>Подрядчиком</w:t>
      </w:r>
      <w:r w:rsidRPr="00DD5A4D">
        <w:rPr>
          <w:shd w:val="clear" w:color="auto" w:fill="FFFFFF"/>
        </w:rPr>
        <w:t xml:space="preserve"> обязательств, предусмотренных настоящим контрактом, а так же в иных случаях неисполнения или ненадлежащего исполнения </w:t>
      </w:r>
      <w:r w:rsidRPr="00DD5A4D">
        <w:t>Подрядчиком</w:t>
      </w:r>
      <w:r w:rsidRPr="00DD5A4D">
        <w:rPr>
          <w:shd w:val="clear" w:color="auto" w:fill="FFFFFF"/>
        </w:rPr>
        <w:t xml:space="preserve"> таких обязательств, Заказчик обязан направить </w:t>
      </w:r>
      <w:r w:rsidRPr="00DD5A4D">
        <w:t>Подрядчику</w:t>
      </w:r>
      <w:r w:rsidRPr="00DD5A4D">
        <w:rPr>
          <w:shd w:val="clear" w:color="auto" w:fill="FFFFFF"/>
        </w:rPr>
        <w:t xml:space="preserve"> требование об уплате неустоек (штрафов, пеней).</w:t>
      </w:r>
    </w:p>
    <w:p w:rsidR="004C2626" w:rsidRPr="00512053" w:rsidRDefault="00454622" w:rsidP="00512053">
      <w:pPr>
        <w:pStyle w:val="a7"/>
        <w:widowControl w:val="0"/>
        <w:numPr>
          <w:ilvl w:val="1"/>
          <w:numId w:val="19"/>
        </w:numPr>
        <w:suppressAutoHyphens/>
        <w:spacing w:after="0"/>
        <w:ind w:left="0" w:firstLine="0"/>
        <w:contextualSpacing/>
        <w:jc w:val="both"/>
        <w:rPr>
          <w:shd w:val="clear" w:color="auto" w:fill="FFFFFF"/>
        </w:rPr>
      </w:pPr>
      <w:r w:rsidRPr="00DD5A4D">
        <w:rPr>
          <w:shd w:val="clear" w:color="auto" w:fill="FFFFFF"/>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DD5A4D">
        <w:t>Подрядчик</w:t>
      </w:r>
      <w:r w:rsidRPr="00DD5A4D">
        <w:rPr>
          <w:shd w:val="clear" w:color="auto" w:fill="FFFFFF"/>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w:t>
      </w:r>
      <w:r w:rsidRPr="00DD5A4D">
        <w:rPr>
          <w:shd w:val="clear" w:color="auto" w:fill="FFFFFF"/>
        </w:rPr>
        <w:lastRenderedPageBreak/>
        <w:t xml:space="preserve">предусмотренных контрактом, в размере 2,5% цены Контракта и составляет </w:t>
      </w:r>
      <w:r w:rsidR="00512053">
        <w:rPr>
          <w:shd w:val="clear" w:color="auto" w:fill="FFFFFF"/>
        </w:rPr>
        <w:t>52777.78</w:t>
      </w:r>
      <w:r w:rsidR="00625A65" w:rsidRPr="00DD5A4D">
        <w:rPr>
          <w:shd w:val="clear" w:color="auto" w:fill="FFFFFF"/>
        </w:rPr>
        <w:t xml:space="preserve">              </w:t>
      </w:r>
      <w:r w:rsidR="000A1488" w:rsidRPr="00512053">
        <w:rPr>
          <w:shd w:val="clear" w:color="auto" w:fill="FFFFFF"/>
        </w:rPr>
        <w:t>(</w:t>
      </w:r>
      <w:r w:rsidR="00512053">
        <w:rPr>
          <w:shd w:val="clear" w:color="auto" w:fill="FFFFFF"/>
        </w:rPr>
        <w:t>пятьдесят две тысячи семьсот семьдесят семь рублей 78 коп.</w:t>
      </w:r>
      <w:r w:rsidR="004C2626" w:rsidRPr="00512053">
        <w:rPr>
          <w:shd w:val="clear" w:color="auto" w:fill="FFFFFF"/>
        </w:rPr>
        <w:t>) руб.</w:t>
      </w:r>
    </w:p>
    <w:p w:rsidR="00454622" w:rsidRPr="00DD5A4D" w:rsidRDefault="00454622" w:rsidP="00512053">
      <w:pPr>
        <w:pStyle w:val="a7"/>
        <w:widowControl w:val="0"/>
        <w:numPr>
          <w:ilvl w:val="1"/>
          <w:numId w:val="19"/>
        </w:numPr>
        <w:suppressAutoHyphens/>
        <w:spacing w:after="0"/>
        <w:ind w:left="0" w:firstLine="0"/>
        <w:contextualSpacing/>
        <w:jc w:val="both"/>
        <w:rPr>
          <w:shd w:val="clear" w:color="auto" w:fill="FFFFFF"/>
        </w:rPr>
      </w:pPr>
      <w:r w:rsidRPr="00DD5A4D">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454622" w:rsidRPr="00DD5A4D" w:rsidRDefault="00454622" w:rsidP="00E3512D">
      <w:pPr>
        <w:pStyle w:val="a7"/>
        <w:widowControl w:val="0"/>
        <w:suppressAutoHyphens/>
        <w:ind w:left="0"/>
        <w:contextualSpacing/>
      </w:pPr>
      <w:proofErr w:type="gramStart"/>
      <w:r w:rsidRPr="00DD5A4D">
        <w:t>Сторона, для которой создалась невозможность исполнения обязательств по настоящему контракту вследствие наступления обстоятельств непреодолимой силы (пожар, наводнение, землетрясение, военные действия, действия и нормативные указания государственных органов, имеющие обязательную силу хотя бы для одной из Сторон, забастовки и прочие), обязана немедленно информировать другую Сторону о наступлении этих обстоятельств в письменном виде с предоставлением подтверждающего документа не позднее 5 календарных дней с</w:t>
      </w:r>
      <w:proofErr w:type="gramEnd"/>
      <w:r w:rsidRPr="00DD5A4D">
        <w:t xml:space="preserve"> даты их наступления. В случае прекращения указанных обстоятель</w:t>
      </w:r>
      <w:proofErr w:type="gramStart"/>
      <w:r w:rsidRPr="00DD5A4D">
        <w:t>ств Ст</w:t>
      </w:r>
      <w:proofErr w:type="gramEnd"/>
      <w:r w:rsidRPr="00DD5A4D">
        <w:t>орона в течение 5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контракту.</w:t>
      </w:r>
    </w:p>
    <w:p w:rsidR="00AC3195" w:rsidRPr="00DD5A4D" w:rsidRDefault="00454622" w:rsidP="00E3512D">
      <w:pPr>
        <w:pStyle w:val="a7"/>
        <w:widowControl w:val="0"/>
        <w:suppressAutoHyphens/>
        <w:ind w:left="0"/>
        <w:contextualSpacing/>
      </w:pPr>
      <w:r w:rsidRPr="00DD5A4D">
        <w:t>Не извещение или несвоевременное извещение другой</w:t>
      </w:r>
      <w:r w:rsidR="00E3512D" w:rsidRPr="00DD5A4D">
        <w:t xml:space="preserve"> Стороны, для которой создалась </w:t>
      </w:r>
      <w:r w:rsidRPr="00DD5A4D">
        <w:t xml:space="preserve">невозможность исполнения обязательств по настоящему контракту вследствие наступления </w:t>
      </w:r>
    </w:p>
    <w:p w:rsidR="00454622" w:rsidRPr="00DD5A4D" w:rsidRDefault="00454622" w:rsidP="00E3512D">
      <w:pPr>
        <w:pStyle w:val="a7"/>
        <w:widowControl w:val="0"/>
        <w:suppressAutoHyphens/>
        <w:ind w:left="0"/>
        <w:contextualSpacing/>
      </w:pPr>
      <w:r w:rsidRPr="00DD5A4D">
        <w:t>обстоятельств непреодолимой силы, влечет за собой утрату права для этой Стороны ссылаться на эти обстоятельства.</w:t>
      </w:r>
    </w:p>
    <w:p w:rsidR="00454622" w:rsidRPr="00DD5A4D" w:rsidRDefault="00454622" w:rsidP="00512053">
      <w:pPr>
        <w:pStyle w:val="a7"/>
        <w:widowControl w:val="0"/>
        <w:numPr>
          <w:ilvl w:val="1"/>
          <w:numId w:val="19"/>
        </w:numPr>
        <w:suppressAutoHyphens/>
        <w:spacing w:after="0"/>
        <w:ind w:left="0" w:firstLine="0"/>
        <w:contextualSpacing/>
        <w:jc w:val="both"/>
      </w:pPr>
      <w:r w:rsidRPr="00DD5A4D">
        <w:t>Ответственность за достоверность и соответствие законодательству Российской Федерации сведений, указанных в представленных документах, несет Сторона их представившая.</w:t>
      </w:r>
    </w:p>
    <w:p w:rsidR="00454622" w:rsidRPr="00DD5A4D" w:rsidRDefault="00454622" w:rsidP="00512053">
      <w:pPr>
        <w:pStyle w:val="a7"/>
        <w:widowControl w:val="0"/>
        <w:numPr>
          <w:ilvl w:val="1"/>
          <w:numId w:val="19"/>
        </w:numPr>
        <w:suppressAutoHyphens/>
        <w:spacing w:after="0"/>
        <w:ind w:left="0" w:firstLine="0"/>
        <w:contextualSpacing/>
        <w:jc w:val="both"/>
        <w:rPr>
          <w:shd w:val="clear" w:color="auto" w:fill="FFFFFF"/>
        </w:rPr>
      </w:pPr>
      <w:r w:rsidRPr="00DD5A4D">
        <w:t>Если сторона Контракта понесла убытки, связанные с неисполнением или ненадлежащим исполнением обязательств по настоящему Контракту, а также расторжением Контракта в одностороннем порядке, виновная сторона обязана возместить контрагенту причиненные убытки в полном объеме сверх неустойки.</w:t>
      </w:r>
    </w:p>
    <w:p w:rsidR="00454622" w:rsidRPr="00DD5A4D" w:rsidRDefault="00454622" w:rsidP="00512053">
      <w:pPr>
        <w:pStyle w:val="a7"/>
        <w:widowControl w:val="0"/>
        <w:numPr>
          <w:ilvl w:val="1"/>
          <w:numId w:val="19"/>
        </w:numPr>
        <w:suppressAutoHyphens/>
        <w:spacing w:after="0"/>
        <w:ind w:left="0" w:firstLine="0"/>
        <w:contextualSpacing/>
        <w:jc w:val="both"/>
        <w:rPr>
          <w:shd w:val="clear" w:color="auto" w:fill="FFFFFF"/>
        </w:rPr>
      </w:pPr>
      <w:r w:rsidRPr="00DD5A4D">
        <w:t>Во всем остальном, что не определено условиями настоящего Контракта, стороны несут ответственность в соответствии с действующим законодательством Российской Федерации.</w:t>
      </w:r>
    </w:p>
    <w:p w:rsidR="00454622" w:rsidRPr="00DD5A4D" w:rsidRDefault="00454622" w:rsidP="00512053">
      <w:pPr>
        <w:pStyle w:val="a7"/>
        <w:widowControl w:val="0"/>
        <w:numPr>
          <w:ilvl w:val="1"/>
          <w:numId w:val="19"/>
        </w:numPr>
        <w:suppressAutoHyphens/>
        <w:spacing w:after="0"/>
        <w:ind w:left="0" w:firstLine="0"/>
        <w:contextualSpacing/>
        <w:jc w:val="both"/>
        <w:rPr>
          <w:shd w:val="clear" w:color="auto" w:fill="FFFFFF"/>
        </w:rPr>
      </w:pPr>
      <w:r w:rsidRPr="00DD5A4D">
        <w:t>В случае ненадлежащего исполнения обязательств либо просрочки исполнения обязательств Заказчик оплачивает поставленную</w:t>
      </w:r>
      <w:r w:rsidR="008449EF" w:rsidRPr="00DD5A4D">
        <w:t xml:space="preserve"> </w:t>
      </w:r>
      <w:r w:rsidRPr="00DD5A4D">
        <w:t>продукцию, выполненные работы и оказанные услуги с учетом взысканных пеней, штрафов, указанных в претензии.</w:t>
      </w:r>
    </w:p>
    <w:p w:rsidR="00454622" w:rsidRPr="00DD5A4D" w:rsidRDefault="00454622" w:rsidP="005F45A0">
      <w:pPr>
        <w:pStyle w:val="a7"/>
        <w:widowControl w:val="0"/>
        <w:suppressAutoHyphens/>
        <w:contextualSpacing/>
      </w:pPr>
    </w:p>
    <w:p w:rsidR="00454622" w:rsidRPr="00DD5A4D" w:rsidRDefault="00454622" w:rsidP="00512053">
      <w:pPr>
        <w:pStyle w:val="11"/>
        <w:numPr>
          <w:ilvl w:val="0"/>
          <w:numId w:val="19"/>
        </w:numPr>
        <w:spacing w:after="0" w:line="240" w:lineRule="auto"/>
        <w:ind w:left="0" w:firstLine="0"/>
        <w:jc w:val="center"/>
        <w:rPr>
          <w:rFonts w:ascii="Times New Roman" w:hAnsi="Times New Roman"/>
          <w:b/>
          <w:snapToGrid w:val="0"/>
          <w:sz w:val="24"/>
          <w:szCs w:val="24"/>
        </w:rPr>
      </w:pPr>
      <w:r w:rsidRPr="00DD5A4D">
        <w:rPr>
          <w:rFonts w:ascii="Times New Roman" w:hAnsi="Times New Roman"/>
          <w:b/>
          <w:snapToGrid w:val="0"/>
          <w:sz w:val="24"/>
          <w:szCs w:val="24"/>
        </w:rPr>
        <w:t>Обеспечение исполнения контракта</w:t>
      </w:r>
    </w:p>
    <w:p w:rsidR="00454622" w:rsidRPr="00DD5A4D" w:rsidRDefault="00454622" w:rsidP="005F45A0">
      <w:pPr>
        <w:contextualSpacing/>
        <w:jc w:val="both"/>
        <w:rPr>
          <w:snapToGrid w:val="0"/>
        </w:rPr>
      </w:pPr>
    </w:p>
    <w:p w:rsidR="00454622" w:rsidRPr="00DD5A4D" w:rsidRDefault="00454622" w:rsidP="008E0C34">
      <w:pPr>
        <w:pStyle w:val="11"/>
        <w:numPr>
          <w:ilvl w:val="1"/>
          <w:numId w:val="20"/>
        </w:numPr>
        <w:autoSpaceDE w:val="0"/>
        <w:autoSpaceDN w:val="0"/>
        <w:adjustRightInd w:val="0"/>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Подрядчик представляет Заказчику обеспечение исполнения контракта в форме безотзывной банковской гарантии или передает денежные средства в обеспечение исполнения настоящего контракта на </w:t>
      </w:r>
      <w:r w:rsidR="009F0EBC" w:rsidRPr="00DD5A4D">
        <w:rPr>
          <w:rFonts w:ascii="Times New Roman" w:hAnsi="Times New Roman"/>
          <w:sz w:val="24"/>
          <w:szCs w:val="24"/>
        </w:rPr>
        <w:t>сумму 14</w:t>
      </w:r>
      <w:r w:rsidR="00E3512D" w:rsidRPr="00DD5A4D">
        <w:rPr>
          <w:rFonts w:ascii="Times New Roman" w:hAnsi="Times New Roman"/>
          <w:sz w:val="24"/>
          <w:szCs w:val="24"/>
        </w:rPr>
        <w:t xml:space="preserve">0000 </w:t>
      </w:r>
      <w:r w:rsidRPr="00DD5A4D">
        <w:rPr>
          <w:rFonts w:ascii="Times New Roman" w:hAnsi="Times New Roman"/>
          <w:sz w:val="24"/>
          <w:szCs w:val="24"/>
        </w:rPr>
        <w:t>(</w:t>
      </w:r>
      <w:r w:rsidR="009F0EBC" w:rsidRPr="00DD5A4D">
        <w:rPr>
          <w:rFonts w:ascii="Times New Roman" w:hAnsi="Times New Roman"/>
          <w:sz w:val="24"/>
          <w:szCs w:val="24"/>
        </w:rPr>
        <w:t>сто сорок</w:t>
      </w:r>
      <w:r w:rsidR="00E3512D" w:rsidRPr="00DD5A4D">
        <w:rPr>
          <w:rFonts w:ascii="Times New Roman" w:hAnsi="Times New Roman"/>
          <w:sz w:val="24"/>
          <w:szCs w:val="24"/>
        </w:rPr>
        <w:t xml:space="preserve"> тысяч рублей 00 копеек</w:t>
      </w:r>
      <w:r w:rsidRPr="00DD5A4D">
        <w:rPr>
          <w:rFonts w:ascii="Times New Roman" w:hAnsi="Times New Roman"/>
          <w:sz w:val="24"/>
          <w:szCs w:val="24"/>
        </w:rPr>
        <w:t>) руб</w:t>
      </w:r>
      <w:r w:rsidR="009F0EBC" w:rsidRPr="00DD5A4D">
        <w:rPr>
          <w:rFonts w:ascii="Times New Roman" w:hAnsi="Times New Roman"/>
          <w:sz w:val="24"/>
          <w:szCs w:val="24"/>
        </w:rPr>
        <w:t>., эквивалентную 5</w:t>
      </w:r>
      <w:r w:rsidRPr="00DD5A4D">
        <w:rPr>
          <w:rFonts w:ascii="Times New Roman" w:hAnsi="Times New Roman"/>
          <w:sz w:val="24"/>
          <w:szCs w:val="24"/>
        </w:rPr>
        <w:t xml:space="preserve">% от начальной (максимальной) цены контракта. </w:t>
      </w:r>
    </w:p>
    <w:p w:rsidR="00454622" w:rsidRPr="00DD5A4D" w:rsidRDefault="00454622" w:rsidP="008E0C34">
      <w:pPr>
        <w:pStyle w:val="11"/>
        <w:numPr>
          <w:ilvl w:val="1"/>
          <w:numId w:val="20"/>
        </w:numPr>
        <w:autoSpaceDE w:val="0"/>
        <w:autoSpaceDN w:val="0"/>
        <w:adjustRightInd w:val="0"/>
        <w:spacing w:after="0" w:line="240" w:lineRule="auto"/>
        <w:ind w:left="0" w:firstLine="0"/>
        <w:jc w:val="both"/>
        <w:rPr>
          <w:rFonts w:ascii="Times New Roman" w:hAnsi="Times New Roman"/>
          <w:sz w:val="24"/>
          <w:szCs w:val="24"/>
        </w:rPr>
      </w:pPr>
      <w:proofErr w:type="gramStart"/>
      <w:r w:rsidRPr="00DD5A4D">
        <w:rPr>
          <w:rFonts w:ascii="Times New Roman" w:hAnsi="Times New Roman"/>
          <w:sz w:val="24"/>
          <w:szCs w:val="24"/>
        </w:rPr>
        <w:t>Если по итогам проведения аукциона в электронной форме Подрядчиком победителем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победителем обеспечения исполнения контракта в размере, превышающем в полтора раза размер обеспечения исполнения контракта, указанного в п. 8.1. настоящего контракта или информации, подтверждающей добросовестность Подрядчика.</w:t>
      </w:r>
      <w:proofErr w:type="gramEnd"/>
    </w:p>
    <w:p w:rsidR="00454622" w:rsidRPr="00DD5A4D" w:rsidRDefault="00454622" w:rsidP="008E0C34">
      <w:pPr>
        <w:pStyle w:val="11"/>
        <w:numPr>
          <w:ilvl w:val="1"/>
          <w:numId w:val="20"/>
        </w:numPr>
        <w:autoSpaceDE w:val="0"/>
        <w:autoSpaceDN w:val="0"/>
        <w:adjustRightInd w:val="0"/>
        <w:spacing w:after="0" w:line="240" w:lineRule="auto"/>
        <w:ind w:left="0" w:firstLine="0"/>
        <w:jc w:val="both"/>
        <w:rPr>
          <w:rFonts w:ascii="Times New Roman" w:hAnsi="Times New Roman"/>
          <w:sz w:val="24"/>
          <w:szCs w:val="24"/>
        </w:rPr>
      </w:pPr>
      <w:proofErr w:type="gramStart"/>
      <w:r w:rsidRPr="00DD5A4D">
        <w:rPr>
          <w:rFonts w:ascii="Times New Roman" w:hAnsi="Times New Roman"/>
          <w:color w:val="000000"/>
          <w:sz w:val="24"/>
          <w:szCs w:val="24"/>
          <w:shd w:val="clear" w:color="auto" w:fill="FFFFFF"/>
        </w:rPr>
        <w:t>К информации, подтверждающей добросовестность Подрядчика, относится информация, содержащаяся в реестре контрактов, заключенных Заказчиками, и подтверждающая исполнение Подрядчиком в течение одного года до даты подачи заявки на участие в аукционе  в  электронной форме трех и более контрактов (при этом все контракты должны быть исполнены без применения к Подрядчику неустоек (штрафов, пеней), либо в течение двух лет до даты подачи заявки на</w:t>
      </w:r>
      <w:proofErr w:type="gramEnd"/>
      <w:r w:rsidRPr="00DD5A4D">
        <w:rPr>
          <w:rFonts w:ascii="Times New Roman" w:hAnsi="Times New Roman"/>
          <w:color w:val="000000"/>
          <w:sz w:val="24"/>
          <w:szCs w:val="24"/>
          <w:shd w:val="clear" w:color="auto" w:fill="FFFFFF"/>
        </w:rPr>
        <w:t xml:space="preserve"> </w:t>
      </w:r>
      <w:proofErr w:type="gramStart"/>
      <w:r w:rsidRPr="00DD5A4D">
        <w:rPr>
          <w:rFonts w:ascii="Times New Roman" w:hAnsi="Times New Roman"/>
          <w:color w:val="000000"/>
          <w:sz w:val="24"/>
          <w:szCs w:val="24"/>
          <w:shd w:val="clear" w:color="auto" w:fill="FFFFFF"/>
        </w:rPr>
        <w:t>участие в аукционе в электронной форме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в электронной форме трех и более контрактов (при этом все контракты должны быть исполнены без применения к</w:t>
      </w:r>
      <w:proofErr w:type="gramEnd"/>
      <w:r w:rsidRPr="00DD5A4D">
        <w:rPr>
          <w:rFonts w:ascii="Times New Roman" w:hAnsi="Times New Roman"/>
          <w:color w:val="000000"/>
          <w:sz w:val="24"/>
          <w:szCs w:val="24"/>
          <w:shd w:val="clear" w:color="auto" w:fill="FFFFFF"/>
        </w:rPr>
        <w:t xml:space="preserve"> </w:t>
      </w:r>
      <w:r w:rsidRPr="00DD5A4D">
        <w:rPr>
          <w:rFonts w:ascii="Times New Roman" w:hAnsi="Times New Roman"/>
          <w:color w:val="000000"/>
          <w:sz w:val="24"/>
          <w:szCs w:val="24"/>
          <w:shd w:val="clear" w:color="auto" w:fill="FFFFFF"/>
        </w:rPr>
        <w:lastRenderedPageBreak/>
        <w:t>Подрядчику  неустоек (штрафов, пеней). В этих случаях цена одного из контрактов должна составлять не менее чем двадцать процентов цены, по которой Подрядчиком предложено заключить контракт.</w:t>
      </w:r>
    </w:p>
    <w:p w:rsidR="00454622" w:rsidRPr="00DD5A4D" w:rsidRDefault="00454622" w:rsidP="008E0C34">
      <w:pPr>
        <w:pStyle w:val="11"/>
        <w:numPr>
          <w:ilvl w:val="1"/>
          <w:numId w:val="20"/>
        </w:numPr>
        <w:autoSpaceDE w:val="0"/>
        <w:autoSpaceDN w:val="0"/>
        <w:adjustRightInd w:val="0"/>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Срок действия банковской гарантии должен превышать срок действия контракта не менее чем на один месяц. В обеспечении исполнение обязательств по контракту Подрядчиком может быть представлена только одна банковская гарантия от одного банка на сумму указанную в п. 8.1 настоящего контракта. </w:t>
      </w:r>
    </w:p>
    <w:p w:rsidR="00454622" w:rsidRPr="00DD5A4D" w:rsidRDefault="00454622" w:rsidP="008E0C34">
      <w:pPr>
        <w:pStyle w:val="11"/>
        <w:numPr>
          <w:ilvl w:val="1"/>
          <w:numId w:val="20"/>
        </w:numPr>
        <w:autoSpaceDE w:val="0"/>
        <w:autoSpaceDN w:val="0"/>
        <w:adjustRightInd w:val="0"/>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Случаями, когда Заказчик получает право требования выплаты денежных средств по представленному Подрядчиком обеспечению исполнения контракта, выступают факты возникновения гражданско-правовой ответственности Подрядчика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454622" w:rsidRPr="00DD5A4D" w:rsidRDefault="00454622" w:rsidP="008E0C34">
      <w:pPr>
        <w:pStyle w:val="11"/>
        <w:numPr>
          <w:ilvl w:val="1"/>
          <w:numId w:val="20"/>
        </w:numPr>
        <w:autoSpaceDE w:val="0"/>
        <w:autoSpaceDN w:val="0"/>
        <w:adjustRightInd w:val="0"/>
        <w:spacing w:after="0" w:line="240" w:lineRule="auto"/>
        <w:ind w:left="0" w:firstLine="0"/>
        <w:jc w:val="both"/>
        <w:rPr>
          <w:rFonts w:ascii="Times New Roman" w:hAnsi="Times New Roman"/>
          <w:sz w:val="24"/>
          <w:szCs w:val="24"/>
        </w:rPr>
      </w:pPr>
      <w:r w:rsidRPr="00DD5A4D">
        <w:rPr>
          <w:rFonts w:ascii="Times New Roman" w:hAnsi="Times New Roman"/>
          <w:sz w:val="24"/>
          <w:szCs w:val="24"/>
        </w:rPr>
        <w:t>Возврат Подрядчику денежных средств, внесенных им на счет Заказчика в качестве обеспечение исполнения контракта, осуществляется при условии надлежащего исполнения Подрядчиком всех своих обязательств по контракту в течение 10 (десяти) рабочих дней со дня окончания общего срока выполнения работ. Денежные средства перечисляются по банковским реквизитам, указанным Подрядчиком. Ответственность за достоверность реквизитов Подрядчика для возврата денежных средств, внесенных в качестве обеспечения обязательств</w:t>
      </w:r>
      <w:r w:rsidR="008E0C34">
        <w:rPr>
          <w:rFonts w:ascii="Times New Roman" w:hAnsi="Times New Roman"/>
          <w:sz w:val="24"/>
          <w:szCs w:val="24"/>
        </w:rPr>
        <w:t>,</w:t>
      </w:r>
      <w:r w:rsidRPr="00DD5A4D">
        <w:rPr>
          <w:rFonts w:ascii="Times New Roman" w:hAnsi="Times New Roman"/>
          <w:sz w:val="24"/>
          <w:szCs w:val="24"/>
        </w:rPr>
        <w:t xml:space="preserve"> по настоящему контракту несет Подрядчик.</w:t>
      </w:r>
    </w:p>
    <w:p w:rsidR="00454622" w:rsidRPr="00DD5A4D" w:rsidRDefault="00454622" w:rsidP="008E0C34">
      <w:pPr>
        <w:pStyle w:val="11"/>
        <w:numPr>
          <w:ilvl w:val="1"/>
          <w:numId w:val="20"/>
        </w:numPr>
        <w:autoSpaceDE w:val="0"/>
        <w:autoSpaceDN w:val="0"/>
        <w:adjustRightInd w:val="0"/>
        <w:spacing w:after="0" w:line="240" w:lineRule="auto"/>
        <w:ind w:left="0" w:firstLine="0"/>
        <w:jc w:val="both"/>
        <w:rPr>
          <w:rFonts w:ascii="Times New Roman" w:hAnsi="Times New Roman"/>
          <w:sz w:val="24"/>
          <w:szCs w:val="24"/>
        </w:rPr>
      </w:pPr>
      <w:r w:rsidRPr="00DD5A4D">
        <w:rPr>
          <w:rFonts w:ascii="Times New Roman" w:hAnsi="Times New Roman"/>
          <w:sz w:val="24"/>
          <w:szCs w:val="24"/>
        </w:rPr>
        <w:t xml:space="preserve">В случае если после заключения </w:t>
      </w:r>
      <w:r w:rsidR="008E0C34" w:rsidRPr="00DD5A4D">
        <w:rPr>
          <w:rFonts w:ascii="Times New Roman" w:hAnsi="Times New Roman"/>
          <w:sz w:val="24"/>
          <w:szCs w:val="24"/>
        </w:rPr>
        <w:t>контракта,</w:t>
      </w:r>
      <w:r w:rsidRPr="00DD5A4D">
        <w:rPr>
          <w:rFonts w:ascii="Times New Roman" w:hAnsi="Times New Roman"/>
          <w:sz w:val="24"/>
          <w:szCs w:val="24"/>
        </w:rPr>
        <w:t xml:space="preserve"> по каким 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обязан в течение 10 (Десяти) дней предоставить Заказчику иное (новое) надлежащее обеспечение исполнение обязательств по контракту</w:t>
      </w:r>
      <w:r w:rsidR="00F433C1" w:rsidRPr="00DD5A4D">
        <w:rPr>
          <w:rFonts w:ascii="Times New Roman" w:hAnsi="Times New Roman"/>
          <w:sz w:val="24"/>
          <w:szCs w:val="24"/>
        </w:rPr>
        <w:t>.</w:t>
      </w:r>
      <w:r w:rsidRPr="00DD5A4D">
        <w:rPr>
          <w:rFonts w:ascii="Times New Roman" w:hAnsi="Times New Roman"/>
          <w:sz w:val="24"/>
          <w:szCs w:val="24"/>
        </w:rPr>
        <w:t xml:space="preserve"> </w:t>
      </w:r>
    </w:p>
    <w:p w:rsidR="00454622" w:rsidRPr="00DD5A4D" w:rsidRDefault="00454622" w:rsidP="008E0C34">
      <w:pPr>
        <w:pStyle w:val="11"/>
        <w:numPr>
          <w:ilvl w:val="1"/>
          <w:numId w:val="20"/>
        </w:numPr>
        <w:autoSpaceDE w:val="0"/>
        <w:autoSpaceDN w:val="0"/>
        <w:adjustRightInd w:val="0"/>
        <w:spacing w:after="0" w:line="240" w:lineRule="auto"/>
        <w:ind w:left="0" w:firstLine="0"/>
        <w:jc w:val="both"/>
        <w:rPr>
          <w:rFonts w:ascii="Times New Roman" w:hAnsi="Times New Roman"/>
          <w:sz w:val="24"/>
          <w:szCs w:val="24"/>
        </w:rPr>
      </w:pPr>
      <w:r w:rsidRPr="00DD5A4D">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54622" w:rsidRPr="00DD5A4D" w:rsidRDefault="00454622" w:rsidP="008E0C34">
      <w:pPr>
        <w:pStyle w:val="25"/>
        <w:numPr>
          <w:ilvl w:val="1"/>
          <w:numId w:val="20"/>
        </w:numPr>
        <w:ind w:left="0" w:firstLine="0"/>
        <w:contextualSpacing/>
        <w:jc w:val="both"/>
        <w:rPr>
          <w:sz w:val="24"/>
          <w:szCs w:val="24"/>
        </w:rPr>
      </w:pPr>
      <w:r w:rsidRPr="00DD5A4D">
        <w:rPr>
          <w:sz w:val="24"/>
          <w:szCs w:val="24"/>
        </w:rPr>
        <w:t>В случае ненадлежащего исполнения Подрядчиком всех своих обязательств по контракту обеспечение исполнение контракта не возвращается Подрядчику в полной мере.</w:t>
      </w:r>
    </w:p>
    <w:p w:rsidR="00454622" w:rsidRPr="00DD5A4D" w:rsidRDefault="00454622" w:rsidP="005F45A0">
      <w:pPr>
        <w:pStyle w:val="a7"/>
        <w:widowControl w:val="0"/>
        <w:suppressAutoHyphens/>
        <w:contextualSpacing/>
        <w:rPr>
          <w:shd w:val="clear" w:color="auto" w:fill="FFFFFF"/>
        </w:rPr>
      </w:pPr>
    </w:p>
    <w:p w:rsidR="00454622" w:rsidRPr="00DD5A4D" w:rsidRDefault="008E0C34" w:rsidP="008E0C34">
      <w:pPr>
        <w:pStyle w:val="11"/>
        <w:tabs>
          <w:tab w:val="left" w:pos="284"/>
        </w:tabs>
        <w:autoSpaceDE w:val="0"/>
        <w:autoSpaceDN w:val="0"/>
        <w:spacing w:after="0" w:line="240" w:lineRule="auto"/>
        <w:ind w:left="360" w:right="-284"/>
        <w:rPr>
          <w:rFonts w:ascii="Times New Roman" w:hAnsi="Times New Roman"/>
          <w:b/>
          <w:sz w:val="24"/>
          <w:szCs w:val="24"/>
        </w:rPr>
      </w:pPr>
      <w:r>
        <w:rPr>
          <w:rFonts w:ascii="Times New Roman" w:hAnsi="Times New Roman"/>
          <w:b/>
          <w:sz w:val="24"/>
          <w:szCs w:val="24"/>
        </w:rPr>
        <w:t xml:space="preserve">                                         9</w:t>
      </w:r>
      <w:r w:rsidR="003D7FE9">
        <w:rPr>
          <w:rFonts w:ascii="Times New Roman" w:hAnsi="Times New Roman"/>
          <w:b/>
          <w:sz w:val="24"/>
          <w:szCs w:val="24"/>
        </w:rPr>
        <w:t>.</w:t>
      </w:r>
      <w:r>
        <w:rPr>
          <w:rFonts w:ascii="Times New Roman" w:hAnsi="Times New Roman"/>
          <w:b/>
          <w:sz w:val="24"/>
          <w:szCs w:val="24"/>
        </w:rPr>
        <w:t xml:space="preserve"> </w:t>
      </w:r>
      <w:r w:rsidR="00454622" w:rsidRPr="00DD5A4D">
        <w:rPr>
          <w:rFonts w:ascii="Times New Roman" w:hAnsi="Times New Roman"/>
          <w:b/>
          <w:sz w:val="24"/>
          <w:szCs w:val="24"/>
        </w:rPr>
        <w:t>Действие обстоятельств непреодолимой силы</w:t>
      </w:r>
    </w:p>
    <w:p w:rsidR="00454622" w:rsidRPr="00DD5A4D" w:rsidRDefault="00454622" w:rsidP="005F45A0">
      <w:pPr>
        <w:pStyle w:val="11"/>
        <w:tabs>
          <w:tab w:val="left" w:pos="284"/>
        </w:tabs>
        <w:autoSpaceDE w:val="0"/>
        <w:autoSpaceDN w:val="0"/>
        <w:spacing w:after="0" w:line="240" w:lineRule="auto"/>
        <w:ind w:left="0" w:right="-284"/>
        <w:rPr>
          <w:rFonts w:ascii="Times New Roman" w:hAnsi="Times New Roman"/>
          <w:b/>
          <w:sz w:val="24"/>
          <w:szCs w:val="24"/>
        </w:rPr>
      </w:pPr>
    </w:p>
    <w:p w:rsidR="00454622" w:rsidRPr="00DD5A4D" w:rsidRDefault="008E0C34" w:rsidP="008E0C34">
      <w:pPr>
        <w:pStyle w:val="11"/>
        <w:widowControl w:val="0"/>
        <w:tabs>
          <w:tab w:val="left" w:pos="0"/>
        </w:tabs>
        <w:autoSpaceDE w:val="0"/>
        <w:autoSpaceDN w:val="0"/>
        <w:adjustRightInd w:val="0"/>
        <w:spacing w:after="0" w:line="240" w:lineRule="auto"/>
        <w:ind w:left="0" w:right="-1"/>
        <w:jc w:val="both"/>
        <w:outlineLvl w:val="1"/>
        <w:rPr>
          <w:rFonts w:ascii="Times New Roman" w:hAnsi="Times New Roman"/>
          <w:sz w:val="24"/>
          <w:szCs w:val="24"/>
        </w:rPr>
      </w:pPr>
      <w:r>
        <w:rPr>
          <w:rFonts w:ascii="Times New Roman" w:hAnsi="Times New Roman"/>
          <w:sz w:val="24"/>
          <w:szCs w:val="24"/>
        </w:rPr>
        <w:t xml:space="preserve">9.1.  </w:t>
      </w:r>
      <w:proofErr w:type="gramStart"/>
      <w:r w:rsidR="00454622" w:rsidRPr="00DD5A4D">
        <w:rPr>
          <w:rFonts w:ascii="Times New Roman" w:hAnsi="Times New Roman"/>
          <w:sz w:val="24"/>
          <w:szCs w:val="24"/>
        </w:rPr>
        <w:t>Стороны освобождаются от ответственности за частичное или полное неисполнение обязательств по Контракту, если это неисполнение явилось следствием действия обстоятельств непреодолимой силы (пожар, наводнение, землетрясение, военные действия, действия и нормативные указания государственных органов, имеющие обязательную силу хотя бы для одной из Сторон, забастовки), если такие обстоятельства возникли после заключения Контракта, являлись непредвиденными  и непосредственно повлияли на выполнение Сторонами своих обязательств.</w:t>
      </w:r>
      <w:proofErr w:type="gramEnd"/>
    </w:p>
    <w:p w:rsidR="00454622" w:rsidRPr="00DD5A4D" w:rsidRDefault="00454622" w:rsidP="00111C87">
      <w:pPr>
        <w:pStyle w:val="11"/>
        <w:widowControl w:val="0"/>
        <w:numPr>
          <w:ilvl w:val="1"/>
          <w:numId w:val="26"/>
        </w:numPr>
        <w:tabs>
          <w:tab w:val="left" w:pos="0"/>
        </w:tabs>
        <w:autoSpaceDE w:val="0"/>
        <w:autoSpaceDN w:val="0"/>
        <w:adjustRightInd w:val="0"/>
        <w:spacing w:after="0" w:line="240" w:lineRule="auto"/>
        <w:ind w:left="0" w:right="-1" w:firstLine="0"/>
        <w:jc w:val="both"/>
        <w:outlineLvl w:val="1"/>
        <w:rPr>
          <w:rFonts w:ascii="Times New Roman" w:hAnsi="Times New Roman"/>
          <w:sz w:val="24"/>
          <w:szCs w:val="24"/>
        </w:rPr>
      </w:pPr>
      <w:r w:rsidRPr="00DD5A4D">
        <w:rPr>
          <w:rFonts w:ascii="Times New Roman" w:hAnsi="Times New Roman"/>
          <w:sz w:val="24"/>
          <w:szCs w:val="24"/>
        </w:rPr>
        <w:t>Сторона, которая не в состоянии выполнить свои контрактные обязательства, информирует другую Сторону о возникновении указанных выше обстоятельств не позднее 5 (пяти) дней после начала их действия и о прекращении не позднее 5 (пяти) дней после их окончания. Несвоевременное уведомление о начале указанных выше обстоятельств непреодолимой силы лишает соответствующую Сторону права на освобождение от контрактных обязательств по причине указанных обстоятельств.</w:t>
      </w:r>
    </w:p>
    <w:p w:rsidR="00454622" w:rsidRPr="00DD5A4D" w:rsidRDefault="008E0C34" w:rsidP="00111C87">
      <w:pPr>
        <w:pStyle w:val="11"/>
        <w:widowControl w:val="0"/>
        <w:numPr>
          <w:ilvl w:val="1"/>
          <w:numId w:val="26"/>
        </w:numPr>
        <w:tabs>
          <w:tab w:val="left" w:pos="0"/>
        </w:tabs>
        <w:autoSpaceDE w:val="0"/>
        <w:autoSpaceDN w:val="0"/>
        <w:adjustRightInd w:val="0"/>
        <w:spacing w:after="0" w:line="240" w:lineRule="auto"/>
        <w:ind w:left="0" w:right="-1" w:firstLine="0"/>
        <w:jc w:val="both"/>
        <w:outlineLvl w:val="1"/>
        <w:rPr>
          <w:rFonts w:ascii="Times New Roman" w:hAnsi="Times New Roman"/>
          <w:sz w:val="24"/>
          <w:szCs w:val="24"/>
        </w:rPr>
      </w:pPr>
      <w:r>
        <w:rPr>
          <w:rFonts w:ascii="Times New Roman" w:hAnsi="Times New Roman"/>
          <w:sz w:val="24"/>
          <w:szCs w:val="24"/>
        </w:rPr>
        <w:t xml:space="preserve"> </w:t>
      </w:r>
      <w:r w:rsidR="00454622" w:rsidRPr="00DD5A4D">
        <w:rPr>
          <w:rFonts w:ascii="Times New Roman" w:hAnsi="Times New Roman"/>
          <w:sz w:val="24"/>
          <w:szCs w:val="24"/>
        </w:rPr>
        <w:t>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54622" w:rsidRPr="00DD5A4D" w:rsidRDefault="00454622" w:rsidP="00111C87">
      <w:pPr>
        <w:pStyle w:val="11"/>
        <w:widowControl w:val="0"/>
        <w:numPr>
          <w:ilvl w:val="1"/>
          <w:numId w:val="26"/>
        </w:numPr>
        <w:tabs>
          <w:tab w:val="left" w:pos="567"/>
        </w:tabs>
        <w:autoSpaceDE w:val="0"/>
        <w:autoSpaceDN w:val="0"/>
        <w:adjustRightInd w:val="0"/>
        <w:spacing w:after="0" w:line="240" w:lineRule="auto"/>
        <w:ind w:left="0" w:right="-1" w:firstLine="0"/>
        <w:jc w:val="both"/>
        <w:outlineLvl w:val="1"/>
        <w:rPr>
          <w:rFonts w:ascii="Times New Roman" w:hAnsi="Times New Roman"/>
          <w:sz w:val="24"/>
          <w:szCs w:val="24"/>
        </w:rPr>
      </w:pPr>
      <w:r w:rsidRPr="00DD5A4D">
        <w:rPr>
          <w:rFonts w:ascii="Times New Roman" w:hAnsi="Times New Roman"/>
          <w:sz w:val="24"/>
          <w:szCs w:val="24"/>
        </w:rPr>
        <w:t xml:space="preserve">Если указанные обстоятельства продолжаются более 2 (двух) месяцев, каждая Сторона имеет право на аннулирование Контракта или его части. В этом случае Стороны обязаны произвести </w:t>
      </w:r>
      <w:r w:rsidR="004C2626" w:rsidRPr="00DD5A4D">
        <w:rPr>
          <w:rFonts w:ascii="Times New Roman" w:hAnsi="Times New Roman"/>
          <w:sz w:val="24"/>
          <w:szCs w:val="24"/>
        </w:rPr>
        <w:t>с</w:t>
      </w:r>
      <w:r w:rsidRPr="00DD5A4D">
        <w:rPr>
          <w:rFonts w:ascii="Times New Roman" w:hAnsi="Times New Roman"/>
          <w:sz w:val="24"/>
          <w:szCs w:val="24"/>
        </w:rPr>
        <w:t>вер</w:t>
      </w:r>
      <w:r w:rsidR="004C2626" w:rsidRPr="00DD5A4D">
        <w:rPr>
          <w:rFonts w:ascii="Times New Roman" w:hAnsi="Times New Roman"/>
          <w:sz w:val="24"/>
          <w:szCs w:val="24"/>
        </w:rPr>
        <w:t>ку платежей и взаиморасчеты в 15</w:t>
      </w:r>
      <w:r w:rsidRPr="00DD5A4D">
        <w:rPr>
          <w:rFonts w:ascii="Times New Roman" w:hAnsi="Times New Roman"/>
          <w:sz w:val="24"/>
          <w:szCs w:val="24"/>
        </w:rPr>
        <w:t>-дневный срок.</w:t>
      </w:r>
    </w:p>
    <w:p w:rsidR="00454622" w:rsidRPr="00DD5A4D" w:rsidRDefault="00454622" w:rsidP="005F45A0">
      <w:pPr>
        <w:pStyle w:val="a7"/>
        <w:widowControl w:val="0"/>
        <w:suppressAutoHyphens/>
        <w:contextualSpacing/>
        <w:rPr>
          <w:shd w:val="clear" w:color="auto" w:fill="FFFFFF"/>
        </w:rPr>
      </w:pPr>
    </w:p>
    <w:p w:rsidR="00454622" w:rsidRPr="00DD5A4D" w:rsidRDefault="00454622" w:rsidP="00111C87">
      <w:pPr>
        <w:pStyle w:val="11"/>
        <w:widowControl w:val="0"/>
        <w:numPr>
          <w:ilvl w:val="0"/>
          <w:numId w:val="26"/>
        </w:numPr>
        <w:autoSpaceDE w:val="0"/>
        <w:autoSpaceDN w:val="0"/>
        <w:adjustRightInd w:val="0"/>
        <w:spacing w:after="0" w:line="240" w:lineRule="auto"/>
        <w:ind w:left="0" w:right="-284" w:firstLine="0"/>
        <w:jc w:val="center"/>
        <w:outlineLvl w:val="1"/>
        <w:rPr>
          <w:rFonts w:ascii="Times New Roman" w:hAnsi="Times New Roman"/>
          <w:b/>
          <w:sz w:val="24"/>
          <w:szCs w:val="24"/>
        </w:rPr>
      </w:pPr>
      <w:r w:rsidRPr="00DD5A4D">
        <w:rPr>
          <w:rFonts w:ascii="Times New Roman" w:hAnsi="Times New Roman"/>
          <w:b/>
          <w:sz w:val="24"/>
          <w:szCs w:val="24"/>
        </w:rPr>
        <w:t>Срок действия, порядок изменения и расторжения Контракта</w:t>
      </w:r>
    </w:p>
    <w:p w:rsidR="00454622" w:rsidRPr="00DD5A4D" w:rsidRDefault="00454622" w:rsidP="005F45A0">
      <w:pPr>
        <w:pStyle w:val="11"/>
        <w:widowControl w:val="0"/>
        <w:autoSpaceDE w:val="0"/>
        <w:autoSpaceDN w:val="0"/>
        <w:adjustRightInd w:val="0"/>
        <w:spacing w:after="0" w:line="240" w:lineRule="auto"/>
        <w:ind w:left="0" w:right="-284"/>
        <w:outlineLvl w:val="1"/>
        <w:rPr>
          <w:rFonts w:ascii="Times New Roman" w:hAnsi="Times New Roman"/>
          <w:b/>
          <w:sz w:val="24"/>
          <w:szCs w:val="24"/>
        </w:rPr>
      </w:pPr>
    </w:p>
    <w:p w:rsidR="0023546B" w:rsidRPr="00DD5A4D" w:rsidRDefault="0023546B" w:rsidP="00111C87">
      <w:pPr>
        <w:pStyle w:val="11"/>
        <w:numPr>
          <w:ilvl w:val="1"/>
          <w:numId w:val="26"/>
        </w:numPr>
        <w:autoSpaceDE w:val="0"/>
        <w:autoSpaceDN w:val="0"/>
        <w:spacing w:after="0" w:line="240" w:lineRule="auto"/>
        <w:ind w:left="0" w:right="-284" w:firstLine="0"/>
        <w:jc w:val="both"/>
        <w:rPr>
          <w:rFonts w:ascii="Times New Roman" w:hAnsi="Times New Roman"/>
          <w:sz w:val="24"/>
          <w:szCs w:val="24"/>
        </w:rPr>
      </w:pPr>
      <w:r w:rsidRPr="00DD5A4D">
        <w:rPr>
          <w:rFonts w:ascii="Times New Roman" w:hAnsi="Times New Roman"/>
          <w:sz w:val="24"/>
          <w:szCs w:val="24"/>
        </w:rPr>
        <w:lastRenderedPageBreak/>
        <w:t>Настоящий контра</w:t>
      </w:r>
      <w:proofErr w:type="gramStart"/>
      <w:r w:rsidRPr="00DD5A4D">
        <w:rPr>
          <w:rFonts w:ascii="Times New Roman" w:hAnsi="Times New Roman"/>
          <w:sz w:val="24"/>
          <w:szCs w:val="24"/>
        </w:rPr>
        <w:t>кт вст</w:t>
      </w:r>
      <w:proofErr w:type="gramEnd"/>
      <w:r w:rsidRPr="00DD5A4D">
        <w:rPr>
          <w:rFonts w:ascii="Times New Roman" w:hAnsi="Times New Roman"/>
          <w:sz w:val="24"/>
          <w:szCs w:val="24"/>
        </w:rPr>
        <w:t>упает в силу с момента его заключения, определенного в соответствии с частью 8 статьи 70 Федерального закона № 44-ФЗ с учетом части 10 статьи 112 Федерального закона № 44-ФЗ, и действует до 31.12.2017 г., а в части исполнения Сторонами всех обязательств по настоящему Контракту – до полного их исполнения</w:t>
      </w:r>
      <w:r w:rsidR="00693C77" w:rsidRPr="00DD5A4D">
        <w:rPr>
          <w:rFonts w:ascii="Times New Roman" w:hAnsi="Times New Roman"/>
          <w:sz w:val="24"/>
          <w:szCs w:val="24"/>
        </w:rPr>
        <w:t>.</w:t>
      </w:r>
      <w:r w:rsidRPr="00DD5A4D">
        <w:rPr>
          <w:rFonts w:ascii="Times New Roman" w:hAnsi="Times New Roman"/>
          <w:sz w:val="24"/>
          <w:szCs w:val="24"/>
        </w:rPr>
        <w:t xml:space="preserve"> </w:t>
      </w:r>
    </w:p>
    <w:p w:rsidR="00454622" w:rsidRPr="00DD5A4D" w:rsidRDefault="00454622" w:rsidP="00111C87">
      <w:pPr>
        <w:pStyle w:val="11"/>
        <w:numPr>
          <w:ilvl w:val="1"/>
          <w:numId w:val="26"/>
        </w:numPr>
        <w:autoSpaceDE w:val="0"/>
        <w:autoSpaceDN w:val="0"/>
        <w:spacing w:after="0" w:line="240" w:lineRule="auto"/>
        <w:ind w:left="0" w:right="-284" w:firstLine="0"/>
        <w:jc w:val="both"/>
        <w:rPr>
          <w:rFonts w:ascii="Times New Roman" w:hAnsi="Times New Roman"/>
          <w:sz w:val="24"/>
          <w:szCs w:val="24"/>
        </w:rPr>
      </w:pPr>
      <w:r w:rsidRPr="00DD5A4D">
        <w:rPr>
          <w:rFonts w:ascii="Times New Roman" w:hAnsi="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частью 1 статьи 95 Федерального закона «О контрактной системе в сфере закупок товаров, работ, услуг для обеспечения государственных и муниципальных нужд» от 05.04.2013 № 44-ФЗ. (далее по тексту - Закон о Контрактной системе).</w:t>
      </w:r>
    </w:p>
    <w:p w:rsidR="00454622" w:rsidRPr="00DD5A4D" w:rsidRDefault="00454622" w:rsidP="00111C87">
      <w:pPr>
        <w:pStyle w:val="11"/>
        <w:numPr>
          <w:ilvl w:val="1"/>
          <w:numId w:val="26"/>
        </w:numPr>
        <w:autoSpaceDE w:val="0"/>
        <w:autoSpaceDN w:val="0"/>
        <w:spacing w:after="0" w:line="240" w:lineRule="auto"/>
        <w:ind w:left="0" w:right="-284" w:firstLine="0"/>
        <w:jc w:val="both"/>
        <w:rPr>
          <w:rFonts w:ascii="Times New Roman" w:hAnsi="Times New Roman"/>
          <w:sz w:val="24"/>
          <w:szCs w:val="24"/>
        </w:rPr>
      </w:pPr>
      <w:r w:rsidRPr="00DD5A4D">
        <w:rPr>
          <w:rFonts w:ascii="Times New Roman" w:hAnsi="Times New Roman"/>
          <w:sz w:val="24"/>
          <w:szCs w:val="24"/>
        </w:rPr>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454622" w:rsidRPr="00DD5A4D" w:rsidRDefault="00454622" w:rsidP="00111C87">
      <w:pPr>
        <w:pStyle w:val="11"/>
        <w:numPr>
          <w:ilvl w:val="1"/>
          <w:numId w:val="26"/>
        </w:numPr>
        <w:autoSpaceDE w:val="0"/>
        <w:autoSpaceDN w:val="0"/>
        <w:spacing w:after="0" w:line="240" w:lineRule="auto"/>
        <w:ind w:left="0" w:right="-284" w:firstLine="0"/>
        <w:jc w:val="both"/>
        <w:rPr>
          <w:rFonts w:ascii="Times New Roman" w:hAnsi="Times New Roman"/>
          <w:sz w:val="24"/>
          <w:szCs w:val="24"/>
        </w:rPr>
      </w:pPr>
      <w:r w:rsidRPr="00DD5A4D">
        <w:rPr>
          <w:rFonts w:ascii="Times New Roman" w:hAnsi="Times New Roman"/>
          <w:sz w:val="24"/>
          <w:szCs w:val="24"/>
        </w:rPr>
        <w:t>Расторжение контракта по соглашению Сторон производится путем подписания соответствующего соглашения о расторжении.</w:t>
      </w:r>
    </w:p>
    <w:p w:rsidR="00454622" w:rsidRPr="00DD5A4D" w:rsidRDefault="00454622" w:rsidP="00111C87">
      <w:pPr>
        <w:pStyle w:val="11"/>
        <w:numPr>
          <w:ilvl w:val="1"/>
          <w:numId w:val="26"/>
        </w:numPr>
        <w:autoSpaceDE w:val="0"/>
        <w:autoSpaceDN w:val="0"/>
        <w:spacing w:after="0" w:line="240" w:lineRule="auto"/>
        <w:ind w:left="0" w:right="-284" w:firstLine="0"/>
        <w:jc w:val="both"/>
        <w:rPr>
          <w:rFonts w:ascii="Times New Roman" w:hAnsi="Times New Roman"/>
          <w:sz w:val="24"/>
          <w:szCs w:val="24"/>
        </w:rPr>
      </w:pPr>
      <w:r w:rsidRPr="00DD5A4D">
        <w:rPr>
          <w:rFonts w:ascii="Times New Roman" w:hAnsi="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5 (пяти) календарных дней </w:t>
      </w:r>
      <w:proofErr w:type="gramStart"/>
      <w:r w:rsidRPr="00DD5A4D">
        <w:rPr>
          <w:rFonts w:ascii="Times New Roman" w:hAnsi="Times New Roman"/>
          <w:sz w:val="24"/>
          <w:szCs w:val="24"/>
        </w:rPr>
        <w:t>с даты</w:t>
      </w:r>
      <w:proofErr w:type="gramEnd"/>
      <w:r w:rsidRPr="00DD5A4D">
        <w:rPr>
          <w:rFonts w:ascii="Times New Roman" w:hAnsi="Times New Roman"/>
          <w:sz w:val="24"/>
          <w:szCs w:val="24"/>
        </w:rPr>
        <w:t xml:space="preserve"> его получения.</w:t>
      </w:r>
    </w:p>
    <w:p w:rsidR="00454622" w:rsidRPr="00DD5A4D" w:rsidRDefault="00454622" w:rsidP="00111C87">
      <w:pPr>
        <w:pStyle w:val="11"/>
        <w:numPr>
          <w:ilvl w:val="1"/>
          <w:numId w:val="26"/>
        </w:numPr>
        <w:autoSpaceDE w:val="0"/>
        <w:autoSpaceDN w:val="0"/>
        <w:spacing w:after="0" w:line="240" w:lineRule="auto"/>
        <w:ind w:left="0" w:right="-284" w:firstLine="0"/>
        <w:jc w:val="both"/>
        <w:rPr>
          <w:rFonts w:ascii="Times New Roman" w:hAnsi="Times New Roman"/>
          <w:sz w:val="24"/>
          <w:szCs w:val="24"/>
        </w:rPr>
      </w:pPr>
      <w:r w:rsidRPr="00DD5A4D">
        <w:rPr>
          <w:rFonts w:ascii="Times New Roman" w:hAnsi="Times New Roman"/>
          <w:sz w:val="24"/>
          <w:szCs w:val="24"/>
        </w:rPr>
        <w:t xml:space="preserve">В случае расторжения контракта по инициативе любой из Сторон производится сверка расчетов, которой подтверждается объем поставленной Подрядчиком продукции. </w:t>
      </w:r>
    </w:p>
    <w:p w:rsidR="00454622" w:rsidRPr="00DD5A4D" w:rsidRDefault="00454622" w:rsidP="00111C87">
      <w:pPr>
        <w:pStyle w:val="11"/>
        <w:numPr>
          <w:ilvl w:val="1"/>
          <w:numId w:val="26"/>
        </w:numPr>
        <w:autoSpaceDE w:val="0"/>
        <w:autoSpaceDN w:val="0"/>
        <w:spacing w:after="0" w:line="240" w:lineRule="auto"/>
        <w:ind w:left="0" w:right="-284" w:firstLine="0"/>
        <w:jc w:val="both"/>
        <w:rPr>
          <w:rFonts w:ascii="Times New Roman" w:hAnsi="Times New Roman"/>
          <w:sz w:val="24"/>
          <w:szCs w:val="24"/>
        </w:rPr>
      </w:pPr>
      <w:r w:rsidRPr="00DD5A4D">
        <w:rPr>
          <w:rFonts w:ascii="Times New Roman" w:hAnsi="Times New Roman"/>
          <w:sz w:val="24"/>
          <w:szCs w:val="24"/>
        </w:rPr>
        <w:t>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54622" w:rsidRPr="00DD5A4D" w:rsidRDefault="00454622" w:rsidP="00111C87">
      <w:pPr>
        <w:pStyle w:val="11"/>
        <w:numPr>
          <w:ilvl w:val="1"/>
          <w:numId w:val="26"/>
        </w:numPr>
        <w:autoSpaceDE w:val="0"/>
        <w:autoSpaceDN w:val="0"/>
        <w:spacing w:after="0" w:line="240" w:lineRule="auto"/>
        <w:ind w:left="0" w:right="-284" w:firstLine="0"/>
        <w:jc w:val="both"/>
        <w:rPr>
          <w:rFonts w:ascii="Times New Roman" w:hAnsi="Times New Roman"/>
          <w:sz w:val="24"/>
          <w:szCs w:val="24"/>
        </w:rPr>
      </w:pPr>
      <w:r w:rsidRPr="00DD5A4D">
        <w:rPr>
          <w:rFonts w:ascii="Times New Roman" w:hAnsi="Times New Roman"/>
          <w:sz w:val="24"/>
          <w:szCs w:val="24"/>
        </w:rPr>
        <w:t>Односторонний отказ стороны от исполнения контракта осуществляется в порядке, предусмотренном статьей 95 Закона о Контрактной системе.</w:t>
      </w:r>
    </w:p>
    <w:p w:rsidR="00454622" w:rsidRPr="00DD5A4D" w:rsidRDefault="00454622" w:rsidP="00111C87">
      <w:pPr>
        <w:pStyle w:val="11"/>
        <w:numPr>
          <w:ilvl w:val="1"/>
          <w:numId w:val="26"/>
        </w:numPr>
        <w:autoSpaceDE w:val="0"/>
        <w:autoSpaceDN w:val="0"/>
        <w:spacing w:after="0" w:line="240" w:lineRule="auto"/>
        <w:ind w:left="0" w:right="-284" w:firstLine="0"/>
        <w:jc w:val="both"/>
        <w:rPr>
          <w:rFonts w:ascii="Times New Roman" w:hAnsi="Times New Roman"/>
          <w:sz w:val="24"/>
          <w:szCs w:val="24"/>
        </w:rPr>
      </w:pPr>
      <w:r w:rsidRPr="00DD5A4D">
        <w:rPr>
          <w:rFonts w:ascii="Times New Roman" w:hAnsi="Times New Roman"/>
          <w:sz w:val="24"/>
          <w:szCs w:val="24"/>
        </w:rPr>
        <w:t xml:space="preserve">Решение Заказчика об одностороннем отказе от исполнения </w:t>
      </w:r>
      <w:r w:rsidRPr="00DD5A4D">
        <w:rPr>
          <w:rFonts w:ascii="Times New Roman" w:hAnsi="Times New Roman"/>
          <w:sz w:val="24"/>
          <w:szCs w:val="24"/>
          <w:shd w:val="clear" w:color="auto" w:fill="FFFFFF"/>
        </w:rPr>
        <w:t>контракта</w:t>
      </w:r>
      <w:r w:rsidRPr="00DD5A4D">
        <w:rPr>
          <w:rFonts w:ascii="Times New Roman" w:hAnsi="Times New Roman"/>
          <w:sz w:val="24"/>
          <w:szCs w:val="24"/>
        </w:rPr>
        <w:t xml:space="preserve"> вступает в силу, и </w:t>
      </w:r>
      <w:r w:rsidRPr="00DD5A4D">
        <w:rPr>
          <w:rFonts w:ascii="Times New Roman" w:hAnsi="Times New Roman"/>
          <w:sz w:val="24"/>
          <w:szCs w:val="24"/>
          <w:shd w:val="clear" w:color="auto" w:fill="FFFFFF"/>
        </w:rPr>
        <w:t>контракт</w:t>
      </w:r>
      <w:r w:rsidRPr="00DD5A4D">
        <w:rPr>
          <w:rFonts w:ascii="Times New Roman" w:hAnsi="Times New Roman"/>
          <w:sz w:val="24"/>
          <w:szCs w:val="24"/>
        </w:rPr>
        <w:t xml:space="preserve"> считается расторгнутым через 10 дней </w:t>
      </w:r>
      <w:proofErr w:type="gramStart"/>
      <w:r w:rsidRPr="00DD5A4D">
        <w:rPr>
          <w:rFonts w:ascii="Times New Roman" w:hAnsi="Times New Roman"/>
          <w:sz w:val="24"/>
          <w:szCs w:val="24"/>
        </w:rPr>
        <w:t>с даты</w:t>
      </w:r>
      <w:proofErr w:type="gramEnd"/>
      <w:r w:rsidRPr="00DD5A4D">
        <w:rPr>
          <w:rFonts w:ascii="Times New Roman" w:hAnsi="Times New Roman"/>
          <w:sz w:val="24"/>
          <w:szCs w:val="24"/>
        </w:rPr>
        <w:t xml:space="preserve"> надлежащего уведомления Заказчиком Подрядчика  об одностороннем отказе от исполнения </w:t>
      </w:r>
      <w:r w:rsidRPr="00DD5A4D">
        <w:rPr>
          <w:rFonts w:ascii="Times New Roman" w:hAnsi="Times New Roman"/>
          <w:sz w:val="24"/>
          <w:szCs w:val="24"/>
          <w:shd w:val="clear" w:color="auto" w:fill="FFFFFF"/>
        </w:rPr>
        <w:t>контракта</w:t>
      </w:r>
      <w:r w:rsidRPr="00DD5A4D">
        <w:rPr>
          <w:rFonts w:ascii="Times New Roman" w:hAnsi="Times New Roman"/>
          <w:sz w:val="24"/>
          <w:szCs w:val="24"/>
        </w:rPr>
        <w:t xml:space="preserve">. </w:t>
      </w:r>
    </w:p>
    <w:p w:rsidR="00454622" w:rsidRPr="00DD5A4D" w:rsidRDefault="00454622" w:rsidP="00111C87">
      <w:pPr>
        <w:pStyle w:val="11"/>
        <w:numPr>
          <w:ilvl w:val="1"/>
          <w:numId w:val="26"/>
        </w:numPr>
        <w:tabs>
          <w:tab w:val="left" w:pos="284"/>
        </w:tabs>
        <w:autoSpaceDE w:val="0"/>
        <w:autoSpaceDN w:val="0"/>
        <w:spacing w:after="0" w:line="240" w:lineRule="auto"/>
        <w:ind w:left="0" w:right="-284" w:firstLine="0"/>
        <w:jc w:val="both"/>
        <w:rPr>
          <w:rFonts w:ascii="Times New Roman" w:hAnsi="Times New Roman"/>
          <w:sz w:val="24"/>
          <w:szCs w:val="24"/>
        </w:rPr>
      </w:pPr>
      <w:r w:rsidRPr="00DD5A4D">
        <w:rPr>
          <w:rFonts w:ascii="Times New Roman" w:hAnsi="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Start w:id="1" w:name="Par834"/>
      <w:bookmarkEnd w:id="1"/>
    </w:p>
    <w:p w:rsidR="00454622" w:rsidRPr="00DD5A4D" w:rsidRDefault="008E0C34" w:rsidP="005F45A0">
      <w:pPr>
        <w:tabs>
          <w:tab w:val="left" w:pos="284"/>
        </w:tabs>
        <w:autoSpaceDE w:val="0"/>
        <w:autoSpaceDN w:val="0"/>
        <w:ind w:right="-284"/>
        <w:contextualSpacing/>
        <w:jc w:val="both"/>
      </w:pPr>
      <w:r>
        <w:t>10.11</w:t>
      </w:r>
      <w:r w:rsidR="00201AD1" w:rsidRPr="00DD5A4D">
        <w:t>.</w:t>
      </w:r>
      <w:r w:rsidR="00F433C1" w:rsidRPr="00DD5A4D">
        <w:t xml:space="preserve"> Заказчик и подрядчик должны приложить все усилия</w:t>
      </w:r>
      <w:proofErr w:type="gramStart"/>
      <w:r w:rsidR="00F433C1" w:rsidRPr="00DD5A4D">
        <w:t xml:space="preserve"> ,</w:t>
      </w:r>
      <w:proofErr w:type="gramEnd"/>
      <w:r w:rsidR="00F433C1" w:rsidRPr="00DD5A4D">
        <w:t>чтобы путем прямых переговоров разрешить к обоюдному удовлетворению сторон все противоречия или спорные вопросы,</w:t>
      </w:r>
      <w:r w:rsidR="004C2626" w:rsidRPr="00DD5A4D">
        <w:t xml:space="preserve"> </w:t>
      </w:r>
      <w:r w:rsidR="00F433C1" w:rsidRPr="00DD5A4D">
        <w:t>возникающие между ними в рамках настоящего контракта.</w:t>
      </w:r>
    </w:p>
    <w:p w:rsidR="00F433C1" w:rsidRPr="00DD5A4D" w:rsidRDefault="008E0C34" w:rsidP="005F45A0">
      <w:pPr>
        <w:tabs>
          <w:tab w:val="left" w:pos="284"/>
        </w:tabs>
        <w:autoSpaceDE w:val="0"/>
        <w:autoSpaceDN w:val="0"/>
        <w:ind w:right="-284"/>
        <w:contextualSpacing/>
        <w:jc w:val="both"/>
      </w:pPr>
      <w:r>
        <w:t>10.12</w:t>
      </w:r>
      <w:r w:rsidR="00201AD1" w:rsidRPr="00DD5A4D">
        <w:t>.</w:t>
      </w:r>
      <w:r w:rsidR="00F433C1" w:rsidRPr="00DD5A4D">
        <w:t xml:space="preserve"> Любые  споры,</w:t>
      </w:r>
      <w:r w:rsidR="004C2626" w:rsidRPr="00DD5A4D">
        <w:t xml:space="preserve"> </w:t>
      </w:r>
      <w:r w:rsidR="00F433C1" w:rsidRPr="00DD5A4D">
        <w:t xml:space="preserve">разногласия и </w:t>
      </w:r>
      <w:proofErr w:type="gramStart"/>
      <w:r w:rsidR="00F433C1" w:rsidRPr="00DD5A4D">
        <w:t>требования,</w:t>
      </w:r>
      <w:r w:rsidR="004C2626" w:rsidRPr="00DD5A4D">
        <w:t xml:space="preserve"> </w:t>
      </w:r>
      <w:r w:rsidR="00F433C1" w:rsidRPr="00DD5A4D">
        <w:t xml:space="preserve">возникающие из настоящего </w:t>
      </w:r>
      <w:r w:rsidR="004C2626" w:rsidRPr="00DD5A4D">
        <w:t>контракта</w:t>
      </w:r>
      <w:r w:rsidR="00F433C1" w:rsidRPr="00DD5A4D">
        <w:t xml:space="preserve"> подлежат</w:t>
      </w:r>
      <w:proofErr w:type="gramEnd"/>
      <w:r w:rsidR="00F433C1" w:rsidRPr="00DD5A4D">
        <w:t xml:space="preserve"> разрешению в Арбитражном суде Челябинской области.</w:t>
      </w:r>
    </w:p>
    <w:p w:rsidR="003D7FE9" w:rsidRDefault="003D7FE9" w:rsidP="003D7FE9">
      <w:pPr>
        <w:pStyle w:val="11"/>
        <w:spacing w:after="0" w:line="240" w:lineRule="auto"/>
        <w:ind w:left="360" w:right="-284"/>
        <w:jc w:val="center"/>
        <w:rPr>
          <w:rFonts w:ascii="Times New Roman" w:hAnsi="Times New Roman"/>
          <w:b/>
          <w:sz w:val="24"/>
          <w:szCs w:val="24"/>
        </w:rPr>
      </w:pPr>
    </w:p>
    <w:p w:rsidR="00454622" w:rsidRPr="00DD5A4D" w:rsidRDefault="00454622" w:rsidP="003D7FE9">
      <w:pPr>
        <w:pStyle w:val="11"/>
        <w:numPr>
          <w:ilvl w:val="0"/>
          <w:numId w:val="23"/>
        </w:numPr>
        <w:spacing w:after="0" w:line="240" w:lineRule="auto"/>
        <w:ind w:right="-284"/>
        <w:jc w:val="center"/>
        <w:rPr>
          <w:rFonts w:ascii="Times New Roman" w:hAnsi="Times New Roman"/>
          <w:b/>
          <w:sz w:val="24"/>
          <w:szCs w:val="24"/>
        </w:rPr>
      </w:pPr>
      <w:r w:rsidRPr="00DD5A4D">
        <w:rPr>
          <w:rFonts w:ascii="Times New Roman" w:hAnsi="Times New Roman"/>
          <w:b/>
          <w:sz w:val="24"/>
          <w:szCs w:val="24"/>
        </w:rPr>
        <w:t>Прочие условия Контракт</w:t>
      </w:r>
      <w:r w:rsidR="00701193" w:rsidRPr="00DD5A4D">
        <w:rPr>
          <w:rFonts w:ascii="Times New Roman" w:hAnsi="Times New Roman"/>
          <w:b/>
          <w:sz w:val="24"/>
          <w:szCs w:val="24"/>
        </w:rPr>
        <w:t>а</w:t>
      </w:r>
    </w:p>
    <w:p w:rsidR="00454622" w:rsidRPr="00DD5A4D" w:rsidRDefault="003D7FE9" w:rsidP="003D7FE9">
      <w:pPr>
        <w:pStyle w:val="ac"/>
        <w:shd w:val="clear" w:color="auto" w:fill="FFFFFF"/>
        <w:spacing w:before="150" w:beforeAutospacing="0" w:after="0" w:afterAutospacing="0"/>
        <w:ind w:right="-284"/>
        <w:contextualSpacing/>
        <w:jc w:val="both"/>
      </w:pPr>
      <w:r>
        <w:t xml:space="preserve">11.1. </w:t>
      </w:r>
      <w:r w:rsidR="00454622" w:rsidRPr="00DD5A4D">
        <w:t>Все изменения и дополнения к настоящему контракту имеют силу только в том случае, если они оформлены в письменном виде и подписаны полномочными представителями Сторон;</w:t>
      </w:r>
    </w:p>
    <w:p w:rsidR="00454622" w:rsidRPr="00DD5A4D" w:rsidRDefault="003D7FE9" w:rsidP="003D7FE9">
      <w:pPr>
        <w:pStyle w:val="ac"/>
        <w:shd w:val="clear" w:color="auto" w:fill="FFFFFF"/>
        <w:spacing w:before="150" w:beforeAutospacing="0" w:after="0" w:afterAutospacing="0"/>
        <w:ind w:right="-284"/>
        <w:contextualSpacing/>
        <w:jc w:val="both"/>
      </w:pPr>
      <w:r>
        <w:t xml:space="preserve">11.2.  </w:t>
      </w:r>
      <w:r w:rsidR="00454622" w:rsidRPr="00DD5A4D">
        <w:t>Все приложения к настоящему контракту, подписанные полномочными представителями Сторон, являются его неотъемлемой частью.</w:t>
      </w:r>
    </w:p>
    <w:p w:rsidR="00454622" w:rsidRPr="00DD5A4D" w:rsidRDefault="00454622" w:rsidP="003D7FE9">
      <w:pPr>
        <w:pStyle w:val="ac"/>
        <w:numPr>
          <w:ilvl w:val="1"/>
          <w:numId w:val="25"/>
        </w:numPr>
        <w:shd w:val="clear" w:color="auto" w:fill="FFFFFF"/>
        <w:spacing w:before="150" w:beforeAutospacing="0" w:after="0" w:afterAutospacing="0"/>
        <w:ind w:left="0" w:right="-284" w:firstLine="0"/>
        <w:contextualSpacing/>
        <w:jc w:val="both"/>
      </w:pPr>
      <w:r w:rsidRPr="00DD5A4D">
        <w:t>Каждая из Сторон вправе привлекать для обеспечения выполнения обязательств по настоящему контракту организации, специалистов, технологии, средства третьих лиц, принимая на себя ответственность за их действия перед другой Стороной.</w:t>
      </w:r>
    </w:p>
    <w:p w:rsidR="00454622" w:rsidRPr="00DD5A4D" w:rsidRDefault="00454622" w:rsidP="003D7FE9">
      <w:pPr>
        <w:pStyle w:val="ac"/>
        <w:numPr>
          <w:ilvl w:val="1"/>
          <w:numId w:val="25"/>
        </w:numPr>
        <w:shd w:val="clear" w:color="auto" w:fill="FFFFFF"/>
        <w:spacing w:before="150" w:beforeAutospacing="0" w:after="0" w:afterAutospacing="0"/>
        <w:ind w:left="0" w:right="-284" w:firstLine="0"/>
        <w:contextualSpacing/>
        <w:jc w:val="both"/>
      </w:pPr>
      <w:r w:rsidRPr="00DD5A4D">
        <w:t>Стороны обязуются незамедлительно уведомлять друг друга об изменении своих почтовых адресов и платежных реквизитов, а также сообщать другую информацию, которая может прямо или косвенно повлиять на исполнение настоящего контракта.</w:t>
      </w:r>
    </w:p>
    <w:p w:rsidR="00454622" w:rsidRPr="00DD5A4D" w:rsidRDefault="00454622" w:rsidP="003D7FE9">
      <w:pPr>
        <w:pStyle w:val="ac"/>
        <w:numPr>
          <w:ilvl w:val="1"/>
          <w:numId w:val="25"/>
        </w:numPr>
        <w:shd w:val="clear" w:color="auto" w:fill="FFFFFF"/>
        <w:spacing w:before="150" w:beforeAutospacing="0" w:after="0" w:afterAutospacing="0"/>
        <w:ind w:left="0" w:right="-284" w:firstLine="0"/>
        <w:contextualSpacing/>
        <w:jc w:val="both"/>
      </w:pPr>
      <w:r w:rsidRPr="00DD5A4D">
        <w:t>Настоящий контракт составлен в двух экземплярах,</w:t>
      </w:r>
      <w:r w:rsidR="003D7FE9">
        <w:t xml:space="preserve"> имеющих одинаковую юридическую </w:t>
      </w:r>
      <w:r w:rsidRPr="00DD5A4D">
        <w:t>силу, по одному для каждой из Сторон.</w:t>
      </w:r>
    </w:p>
    <w:p w:rsidR="003D7FE9" w:rsidRDefault="00701193" w:rsidP="00701193">
      <w:pPr>
        <w:pStyle w:val="12"/>
        <w:ind w:right="-1"/>
        <w:contextualSpacing/>
        <w:rPr>
          <w:rFonts w:ascii="Times New Roman" w:hAnsi="Times New Roman" w:cs="Times New Roman"/>
          <w:b/>
        </w:rPr>
      </w:pPr>
      <w:r w:rsidRPr="00DD5A4D">
        <w:rPr>
          <w:rFonts w:ascii="Times New Roman" w:hAnsi="Times New Roman" w:cs="Times New Roman"/>
          <w:b/>
        </w:rPr>
        <w:t xml:space="preserve">                                                                   </w:t>
      </w:r>
    </w:p>
    <w:p w:rsidR="00863B8D" w:rsidRDefault="003D7FE9" w:rsidP="00701193">
      <w:pPr>
        <w:pStyle w:val="12"/>
        <w:ind w:right="-1"/>
        <w:contextualSpacing/>
        <w:rPr>
          <w:rFonts w:ascii="Times New Roman" w:hAnsi="Times New Roman" w:cs="Times New Roman"/>
          <w:b/>
        </w:rPr>
      </w:pPr>
      <w:r>
        <w:rPr>
          <w:rFonts w:ascii="Times New Roman" w:hAnsi="Times New Roman" w:cs="Times New Roman"/>
          <w:b/>
        </w:rPr>
        <w:t xml:space="preserve">                                                           </w:t>
      </w:r>
    </w:p>
    <w:p w:rsidR="00863B8D" w:rsidRDefault="00863B8D" w:rsidP="00701193">
      <w:pPr>
        <w:pStyle w:val="12"/>
        <w:ind w:right="-1"/>
        <w:contextualSpacing/>
        <w:rPr>
          <w:rFonts w:ascii="Times New Roman" w:hAnsi="Times New Roman" w:cs="Times New Roman"/>
          <w:b/>
        </w:rPr>
      </w:pPr>
    </w:p>
    <w:p w:rsidR="00863B8D" w:rsidRDefault="00863B8D" w:rsidP="00701193">
      <w:pPr>
        <w:pStyle w:val="12"/>
        <w:ind w:right="-1"/>
        <w:contextualSpacing/>
        <w:rPr>
          <w:rFonts w:ascii="Times New Roman" w:hAnsi="Times New Roman" w:cs="Times New Roman"/>
          <w:b/>
        </w:rPr>
      </w:pPr>
    </w:p>
    <w:p w:rsidR="00863B8D" w:rsidRDefault="00863B8D" w:rsidP="00701193">
      <w:pPr>
        <w:pStyle w:val="12"/>
        <w:ind w:right="-1"/>
        <w:contextualSpacing/>
        <w:rPr>
          <w:rFonts w:ascii="Times New Roman" w:hAnsi="Times New Roman" w:cs="Times New Roman"/>
          <w:b/>
        </w:rPr>
      </w:pPr>
      <w:r>
        <w:rPr>
          <w:rFonts w:ascii="Times New Roman" w:hAnsi="Times New Roman" w:cs="Times New Roman"/>
          <w:b/>
        </w:rPr>
        <w:lastRenderedPageBreak/>
        <w:t xml:space="preserve">                                                       </w:t>
      </w:r>
    </w:p>
    <w:p w:rsidR="00454622" w:rsidRPr="00DD5A4D" w:rsidRDefault="00863B8D" w:rsidP="00701193">
      <w:pPr>
        <w:pStyle w:val="12"/>
        <w:ind w:right="-1"/>
        <w:contextualSpacing/>
        <w:rPr>
          <w:rFonts w:ascii="Times New Roman" w:hAnsi="Times New Roman" w:cs="Times New Roman"/>
          <w:b/>
        </w:rPr>
      </w:pPr>
      <w:r>
        <w:rPr>
          <w:rFonts w:ascii="Times New Roman" w:hAnsi="Times New Roman" w:cs="Times New Roman"/>
          <w:b/>
        </w:rPr>
        <w:t xml:space="preserve">                                                                </w:t>
      </w:r>
      <w:r w:rsidR="003D7FE9">
        <w:rPr>
          <w:rFonts w:ascii="Times New Roman" w:hAnsi="Times New Roman" w:cs="Times New Roman"/>
          <w:b/>
        </w:rPr>
        <w:t xml:space="preserve">  </w:t>
      </w:r>
      <w:r w:rsidR="00701193" w:rsidRPr="00DD5A4D">
        <w:rPr>
          <w:rFonts w:ascii="Times New Roman" w:hAnsi="Times New Roman" w:cs="Times New Roman"/>
          <w:b/>
        </w:rPr>
        <w:t xml:space="preserve">12.  </w:t>
      </w:r>
      <w:r w:rsidR="00454622" w:rsidRPr="00DD5A4D">
        <w:rPr>
          <w:rFonts w:ascii="Times New Roman" w:hAnsi="Times New Roman" w:cs="Times New Roman"/>
          <w:b/>
        </w:rPr>
        <w:t>Приложения</w:t>
      </w:r>
    </w:p>
    <w:p w:rsidR="00454622" w:rsidRPr="00DD5A4D" w:rsidRDefault="00454622" w:rsidP="005F45A0">
      <w:pPr>
        <w:pStyle w:val="12"/>
        <w:ind w:left="368" w:right="-1"/>
        <w:contextualSpacing/>
        <w:rPr>
          <w:rFonts w:ascii="Times New Roman" w:hAnsi="Times New Roman" w:cs="Times New Roman"/>
          <w:b/>
        </w:rPr>
      </w:pPr>
    </w:p>
    <w:p w:rsidR="00454622" w:rsidRPr="00DD5A4D" w:rsidRDefault="00454622" w:rsidP="00701193">
      <w:pPr>
        <w:numPr>
          <w:ilvl w:val="1"/>
          <w:numId w:val="9"/>
        </w:numPr>
        <w:tabs>
          <w:tab w:val="left" w:pos="142"/>
        </w:tabs>
        <w:ind w:left="142" w:firstLine="0"/>
        <w:contextualSpacing/>
        <w:jc w:val="both"/>
      </w:pPr>
      <w:r w:rsidRPr="00DD5A4D">
        <w:t>Приложение №1 к контракту. Техническое задание</w:t>
      </w:r>
    </w:p>
    <w:p w:rsidR="00454622" w:rsidRPr="00DD5A4D" w:rsidRDefault="00701193" w:rsidP="00701193">
      <w:pPr>
        <w:numPr>
          <w:ilvl w:val="1"/>
          <w:numId w:val="9"/>
        </w:numPr>
        <w:tabs>
          <w:tab w:val="left" w:pos="567"/>
        </w:tabs>
        <w:contextualSpacing/>
        <w:jc w:val="both"/>
      </w:pPr>
      <w:r w:rsidRPr="00DD5A4D">
        <w:t xml:space="preserve">  </w:t>
      </w:r>
      <w:r w:rsidR="00454622" w:rsidRPr="00DD5A4D">
        <w:t>Приложение №2 к контракту. Локальная смета</w:t>
      </w:r>
    </w:p>
    <w:p w:rsidR="00454622" w:rsidRPr="00DD5A4D" w:rsidRDefault="00454622" w:rsidP="005F45A0">
      <w:pPr>
        <w:tabs>
          <w:tab w:val="left" w:pos="284"/>
        </w:tabs>
        <w:autoSpaceDE w:val="0"/>
        <w:autoSpaceDN w:val="0"/>
        <w:ind w:right="-284"/>
        <w:contextualSpacing/>
        <w:jc w:val="both"/>
      </w:pPr>
    </w:p>
    <w:p w:rsidR="00454622" w:rsidRPr="00DD5A4D" w:rsidRDefault="00454622" w:rsidP="00701193">
      <w:pPr>
        <w:pStyle w:val="12"/>
        <w:numPr>
          <w:ilvl w:val="0"/>
          <w:numId w:val="9"/>
        </w:numPr>
        <w:ind w:right="-1"/>
        <w:contextualSpacing/>
        <w:jc w:val="center"/>
        <w:rPr>
          <w:rFonts w:ascii="Times New Roman" w:hAnsi="Times New Roman" w:cs="Times New Roman"/>
          <w:b/>
        </w:rPr>
      </w:pPr>
      <w:r w:rsidRPr="00DD5A4D">
        <w:rPr>
          <w:rFonts w:ascii="Times New Roman" w:hAnsi="Times New Roman" w:cs="Times New Roman"/>
          <w:b/>
        </w:rPr>
        <w:t>Юридические адреса, реквизиты и подписи Сторон</w:t>
      </w:r>
    </w:p>
    <w:p w:rsidR="00454622" w:rsidRPr="00DD5A4D" w:rsidRDefault="00454622" w:rsidP="005F45A0">
      <w:pPr>
        <w:pStyle w:val="12"/>
        <w:ind w:left="368" w:right="-1"/>
        <w:contextualSpacing/>
        <w:rPr>
          <w:rFonts w:ascii="Times New Roman" w:hAnsi="Times New Roman" w:cs="Times New Roman"/>
          <w:b/>
        </w:rPr>
      </w:pPr>
    </w:p>
    <w:p w:rsidR="00454622" w:rsidRPr="00DD5A4D" w:rsidRDefault="00454622" w:rsidP="005F45A0">
      <w:pPr>
        <w:tabs>
          <w:tab w:val="left" w:pos="284"/>
        </w:tabs>
        <w:autoSpaceDE w:val="0"/>
        <w:autoSpaceDN w:val="0"/>
        <w:ind w:right="-284"/>
        <w:contextualSpacing/>
        <w:jc w:val="both"/>
      </w:pPr>
    </w:p>
    <w:tbl>
      <w:tblPr>
        <w:tblW w:w="9639" w:type="dxa"/>
        <w:tblLook w:val="0000" w:firstRow="0" w:lastRow="0" w:firstColumn="0" w:lastColumn="0" w:noHBand="0" w:noVBand="0"/>
      </w:tblPr>
      <w:tblGrid>
        <w:gridCol w:w="4804"/>
        <w:gridCol w:w="4835"/>
      </w:tblGrid>
      <w:tr w:rsidR="00454622" w:rsidRPr="00DD5A4D" w:rsidTr="003E77AB">
        <w:tc>
          <w:tcPr>
            <w:tcW w:w="4804" w:type="dxa"/>
          </w:tcPr>
          <w:p w:rsidR="00454622" w:rsidRPr="00DD5A4D" w:rsidRDefault="00454622" w:rsidP="003E77AB">
            <w:pPr>
              <w:suppressAutoHyphens/>
              <w:ind w:right="-2"/>
              <w:jc w:val="both"/>
              <w:rPr>
                <w:lang w:eastAsia="ar-SA"/>
              </w:rPr>
            </w:pPr>
            <w:r w:rsidRPr="00DD5A4D">
              <w:rPr>
                <w:lang w:eastAsia="ar-SA"/>
              </w:rPr>
              <w:t>ЗАКАЗЧИК:</w:t>
            </w:r>
          </w:p>
          <w:p w:rsidR="00454622" w:rsidRPr="00DD5A4D" w:rsidRDefault="00454622" w:rsidP="003E77AB">
            <w:pPr>
              <w:ind w:firstLine="36"/>
            </w:pPr>
            <w:r w:rsidRPr="00DD5A4D">
              <w:t xml:space="preserve">Администрация  </w:t>
            </w:r>
            <w:proofErr w:type="spellStart"/>
            <w:r w:rsidRPr="00DD5A4D">
              <w:t>Кулуевского</w:t>
            </w:r>
            <w:proofErr w:type="spellEnd"/>
            <w:r w:rsidRPr="00DD5A4D">
              <w:t xml:space="preserve"> сельского поселения </w:t>
            </w:r>
            <w:proofErr w:type="spellStart"/>
            <w:r w:rsidRPr="00DD5A4D">
              <w:t>Аргаяшского</w:t>
            </w:r>
            <w:proofErr w:type="spellEnd"/>
            <w:r w:rsidRPr="00DD5A4D">
              <w:t xml:space="preserve"> муниципального </w:t>
            </w:r>
          </w:p>
          <w:p w:rsidR="00454622" w:rsidRPr="00DD5A4D" w:rsidRDefault="00454622" w:rsidP="003E77AB">
            <w:pPr>
              <w:ind w:firstLine="36"/>
            </w:pPr>
            <w:r w:rsidRPr="00DD5A4D">
              <w:t xml:space="preserve">района Челябинской области Местонахождение: 456894, Челябинская область, </w:t>
            </w:r>
            <w:proofErr w:type="spellStart"/>
            <w:r w:rsidRPr="00DD5A4D">
              <w:t>Аргаяшский</w:t>
            </w:r>
            <w:proofErr w:type="spellEnd"/>
            <w:r w:rsidRPr="00DD5A4D">
              <w:t xml:space="preserve"> район, с.</w:t>
            </w:r>
            <w:r w:rsidR="004C2626" w:rsidRPr="00DD5A4D">
              <w:t xml:space="preserve"> </w:t>
            </w:r>
            <w:proofErr w:type="spellStart"/>
            <w:r w:rsidRPr="00DD5A4D">
              <w:t>Кулуево</w:t>
            </w:r>
            <w:proofErr w:type="spellEnd"/>
            <w:r w:rsidRPr="00DD5A4D">
              <w:t xml:space="preserve">, </w:t>
            </w:r>
          </w:p>
          <w:p w:rsidR="00454622" w:rsidRPr="00DD5A4D" w:rsidRDefault="00454622" w:rsidP="003E77AB">
            <w:r w:rsidRPr="00DD5A4D">
              <w:t>ул. Чапаева,19</w:t>
            </w:r>
          </w:p>
          <w:p w:rsidR="00454622" w:rsidRPr="00DD5A4D" w:rsidRDefault="00454622" w:rsidP="0042319B">
            <w:pPr>
              <w:ind w:firstLine="36"/>
            </w:pPr>
            <w:r w:rsidRPr="00DD5A4D">
              <w:t xml:space="preserve">Почтовый адрес: 456894, Челябинская область, </w:t>
            </w:r>
            <w:proofErr w:type="spellStart"/>
            <w:r w:rsidRPr="00DD5A4D">
              <w:t>Аргаяшский</w:t>
            </w:r>
            <w:proofErr w:type="spellEnd"/>
            <w:r w:rsidRPr="00DD5A4D">
              <w:t xml:space="preserve"> район, с.</w:t>
            </w:r>
            <w:r w:rsidR="004C2626" w:rsidRPr="00DD5A4D">
              <w:t xml:space="preserve"> </w:t>
            </w:r>
            <w:proofErr w:type="spellStart"/>
            <w:r w:rsidRPr="00DD5A4D">
              <w:t>Кулуево</w:t>
            </w:r>
            <w:proofErr w:type="spellEnd"/>
            <w:r w:rsidRPr="00DD5A4D">
              <w:t xml:space="preserve">, </w:t>
            </w:r>
          </w:p>
          <w:p w:rsidR="00454622" w:rsidRPr="00DD5A4D" w:rsidRDefault="00454622" w:rsidP="0042319B">
            <w:r w:rsidRPr="00DD5A4D">
              <w:t>ул. Чапаева,19</w:t>
            </w:r>
          </w:p>
          <w:p w:rsidR="00454622" w:rsidRPr="00DD5A4D" w:rsidRDefault="00454622" w:rsidP="003E77AB">
            <w:r w:rsidRPr="00DD5A4D">
              <w:t>ИНН 7426001366</w:t>
            </w:r>
            <w:r w:rsidR="004C2626" w:rsidRPr="00DD5A4D">
              <w:t xml:space="preserve">  КПП 74</w:t>
            </w:r>
            <w:r w:rsidRPr="00DD5A4D">
              <w:t>6</w:t>
            </w:r>
            <w:r w:rsidR="004C2626" w:rsidRPr="00DD5A4D">
              <w:t>0</w:t>
            </w:r>
            <w:r w:rsidRPr="00DD5A4D">
              <w:t>01001</w:t>
            </w:r>
          </w:p>
          <w:p w:rsidR="00454622" w:rsidRPr="00DD5A4D" w:rsidRDefault="00454622" w:rsidP="003E77AB">
            <w:r w:rsidRPr="00DD5A4D">
              <w:t>Платежные реквизиты:</w:t>
            </w:r>
          </w:p>
          <w:p w:rsidR="00454622" w:rsidRPr="00DD5A4D" w:rsidRDefault="00454622" w:rsidP="003E77AB">
            <w:proofErr w:type="gramStart"/>
            <w:r w:rsidRPr="00DD5A4D">
              <w:t>Р</w:t>
            </w:r>
            <w:proofErr w:type="gramEnd"/>
            <w:r w:rsidRPr="00DD5A4D">
              <w:t xml:space="preserve">/С  40204810700000000337  </w:t>
            </w:r>
          </w:p>
          <w:p w:rsidR="00454622" w:rsidRPr="00DD5A4D" w:rsidRDefault="00454622" w:rsidP="003E77AB">
            <w:pPr>
              <w:ind w:firstLine="36"/>
            </w:pPr>
            <w:r w:rsidRPr="00DD5A4D">
              <w:t>БИК 047501001</w:t>
            </w:r>
          </w:p>
          <w:p w:rsidR="00454622" w:rsidRPr="00DD5A4D" w:rsidRDefault="00454622" w:rsidP="003E77AB">
            <w:r w:rsidRPr="00DD5A4D">
              <w:t xml:space="preserve">ОКПО 04268969 </w:t>
            </w:r>
          </w:p>
          <w:p w:rsidR="00454622" w:rsidRPr="00DD5A4D" w:rsidRDefault="00454622" w:rsidP="003E77AB">
            <w:r w:rsidRPr="00DD5A4D">
              <w:t>ОГРН 1027401480644</w:t>
            </w:r>
          </w:p>
          <w:p w:rsidR="00454622" w:rsidRPr="00DD5A4D" w:rsidRDefault="00454622" w:rsidP="003E77AB">
            <w:r w:rsidRPr="00DD5A4D">
              <w:t>Тел.: 83513195280</w:t>
            </w:r>
          </w:p>
          <w:p w:rsidR="00454622" w:rsidRPr="00DD5A4D" w:rsidRDefault="00454622" w:rsidP="003E77AB">
            <w:pPr>
              <w:suppressAutoHyphens/>
              <w:ind w:right="-2"/>
              <w:jc w:val="both"/>
              <w:rPr>
                <w:b/>
                <w:bCs/>
                <w:lang w:eastAsia="ar-SA"/>
              </w:rPr>
            </w:pPr>
          </w:p>
          <w:p w:rsidR="00454622" w:rsidRPr="00DD5A4D" w:rsidRDefault="00454622" w:rsidP="003E77AB">
            <w:pPr>
              <w:suppressAutoHyphens/>
              <w:ind w:right="-2"/>
              <w:jc w:val="both"/>
              <w:rPr>
                <w:lang w:eastAsia="ar-SA"/>
              </w:rPr>
            </w:pPr>
          </w:p>
          <w:p w:rsidR="00454622" w:rsidRPr="00DD5A4D" w:rsidRDefault="00454622" w:rsidP="003E77AB">
            <w:pPr>
              <w:suppressAutoHyphens/>
              <w:ind w:right="-2"/>
              <w:jc w:val="both"/>
              <w:rPr>
                <w:lang w:eastAsia="ar-SA"/>
              </w:rPr>
            </w:pPr>
          </w:p>
          <w:p w:rsidR="00454622" w:rsidRPr="00DD5A4D" w:rsidRDefault="00454622" w:rsidP="003E77AB">
            <w:pPr>
              <w:suppressAutoHyphens/>
              <w:ind w:right="-2"/>
              <w:jc w:val="both"/>
              <w:rPr>
                <w:lang w:eastAsia="ar-SA"/>
              </w:rPr>
            </w:pPr>
            <w:r w:rsidRPr="00DD5A4D">
              <w:rPr>
                <w:lang w:eastAsia="ar-SA"/>
              </w:rPr>
              <w:t>Глава Кулуевского сельского поселения</w:t>
            </w:r>
          </w:p>
          <w:p w:rsidR="00454622" w:rsidRPr="00DD5A4D" w:rsidRDefault="00454622" w:rsidP="003E77AB">
            <w:pPr>
              <w:suppressAutoHyphens/>
              <w:ind w:right="-2"/>
              <w:jc w:val="both"/>
              <w:rPr>
                <w:lang w:eastAsia="ar-SA"/>
              </w:rPr>
            </w:pPr>
          </w:p>
          <w:p w:rsidR="00454622" w:rsidRPr="00DD5A4D" w:rsidRDefault="00454622" w:rsidP="003E77AB">
            <w:pPr>
              <w:suppressAutoHyphens/>
              <w:ind w:right="-2"/>
              <w:jc w:val="both"/>
              <w:rPr>
                <w:lang w:eastAsia="ar-SA"/>
              </w:rPr>
            </w:pPr>
            <w:r w:rsidRPr="00DD5A4D">
              <w:rPr>
                <w:lang w:eastAsia="ar-SA"/>
              </w:rPr>
              <w:t xml:space="preserve">   ______________ (</w:t>
            </w:r>
            <w:proofErr w:type="spellStart"/>
            <w:r w:rsidR="00897599" w:rsidRPr="00DD5A4D">
              <w:rPr>
                <w:lang w:eastAsia="ar-SA"/>
              </w:rPr>
              <w:t>Альмухаметов</w:t>
            </w:r>
            <w:proofErr w:type="spellEnd"/>
            <w:r w:rsidR="00897599" w:rsidRPr="00DD5A4D">
              <w:rPr>
                <w:lang w:eastAsia="ar-SA"/>
              </w:rPr>
              <w:t xml:space="preserve"> А</w:t>
            </w:r>
            <w:r w:rsidR="00D96DF5" w:rsidRPr="00DD5A4D">
              <w:rPr>
                <w:lang w:eastAsia="ar-SA"/>
              </w:rPr>
              <w:t xml:space="preserve">. </w:t>
            </w:r>
            <w:r w:rsidR="00897599" w:rsidRPr="00DD5A4D">
              <w:rPr>
                <w:lang w:eastAsia="ar-SA"/>
              </w:rPr>
              <w:t>К</w:t>
            </w:r>
            <w:r w:rsidR="00D96DF5" w:rsidRPr="00DD5A4D">
              <w:rPr>
                <w:lang w:eastAsia="ar-SA"/>
              </w:rPr>
              <w:t>.</w:t>
            </w:r>
            <w:r w:rsidRPr="00DD5A4D">
              <w:rPr>
                <w:lang w:eastAsia="ar-SA"/>
              </w:rPr>
              <w:t>)</w:t>
            </w:r>
          </w:p>
          <w:p w:rsidR="00454622" w:rsidRPr="00DD5A4D" w:rsidRDefault="00454622" w:rsidP="003E77AB">
            <w:pPr>
              <w:suppressAutoHyphens/>
              <w:ind w:right="-2"/>
              <w:jc w:val="both"/>
              <w:rPr>
                <w:lang w:eastAsia="ar-SA"/>
              </w:rPr>
            </w:pPr>
          </w:p>
          <w:p w:rsidR="00454622" w:rsidRPr="00DD5A4D" w:rsidRDefault="00454622" w:rsidP="003E77AB">
            <w:pPr>
              <w:suppressAutoHyphens/>
              <w:ind w:right="-2"/>
              <w:jc w:val="both"/>
              <w:rPr>
                <w:lang w:eastAsia="ar-SA"/>
              </w:rPr>
            </w:pPr>
            <w:r w:rsidRPr="00DD5A4D">
              <w:rPr>
                <w:lang w:eastAsia="ar-SA"/>
              </w:rPr>
              <w:t>«</w:t>
            </w:r>
            <w:r w:rsidR="00514B4B" w:rsidRPr="00DD5A4D">
              <w:rPr>
                <w:lang w:eastAsia="ar-SA"/>
              </w:rPr>
              <w:t>______»_______________ 2017</w:t>
            </w:r>
            <w:r w:rsidRPr="00DD5A4D">
              <w:rPr>
                <w:lang w:eastAsia="ar-SA"/>
              </w:rPr>
              <w:t xml:space="preserve"> г.</w:t>
            </w:r>
          </w:p>
          <w:p w:rsidR="00454622" w:rsidRPr="00DD5A4D" w:rsidRDefault="00454622" w:rsidP="003E77AB">
            <w:pPr>
              <w:suppressAutoHyphens/>
              <w:ind w:right="-2"/>
              <w:jc w:val="both"/>
              <w:rPr>
                <w:lang w:eastAsia="ar-SA"/>
              </w:rPr>
            </w:pPr>
            <w:r w:rsidRPr="00DD5A4D">
              <w:rPr>
                <w:lang w:eastAsia="ar-SA"/>
              </w:rPr>
              <w:t xml:space="preserve">М. П.                                          </w:t>
            </w:r>
          </w:p>
        </w:tc>
        <w:tc>
          <w:tcPr>
            <w:tcW w:w="4835" w:type="dxa"/>
          </w:tcPr>
          <w:p w:rsidR="00454622" w:rsidRPr="00DD5A4D" w:rsidRDefault="00454622" w:rsidP="003E77AB">
            <w:pPr>
              <w:suppressAutoHyphens/>
              <w:ind w:right="-2"/>
              <w:jc w:val="both"/>
              <w:rPr>
                <w:lang w:eastAsia="ar-SA"/>
              </w:rPr>
            </w:pPr>
            <w:r w:rsidRPr="00DD5A4D">
              <w:rPr>
                <w:lang w:eastAsia="ar-SA"/>
              </w:rPr>
              <w:t>ПОСТАВЩИК:</w:t>
            </w:r>
          </w:p>
          <w:p w:rsidR="00454622" w:rsidRPr="008E0C34" w:rsidRDefault="008E0C34" w:rsidP="003E77AB">
            <w:pPr>
              <w:suppressAutoHyphens/>
              <w:ind w:right="-2"/>
              <w:jc w:val="both"/>
              <w:rPr>
                <w:bCs/>
                <w:lang w:eastAsia="ar-SA"/>
              </w:rPr>
            </w:pPr>
            <w:r>
              <w:rPr>
                <w:bCs/>
                <w:lang w:eastAsia="ar-SA"/>
              </w:rPr>
              <w:t>ООО «</w:t>
            </w:r>
            <w:proofErr w:type="spellStart"/>
            <w:r>
              <w:rPr>
                <w:bCs/>
                <w:lang w:eastAsia="ar-SA"/>
              </w:rPr>
              <w:t>ЖилКомПроф</w:t>
            </w:r>
            <w:proofErr w:type="spellEnd"/>
            <w:r>
              <w:rPr>
                <w:bCs/>
                <w:lang w:eastAsia="ar-SA"/>
              </w:rPr>
              <w:t>»</w:t>
            </w:r>
          </w:p>
          <w:p w:rsidR="00454622" w:rsidRPr="00DD5A4D" w:rsidRDefault="00454622" w:rsidP="003E77AB">
            <w:pPr>
              <w:suppressAutoHyphens/>
              <w:ind w:right="-2"/>
              <w:jc w:val="both"/>
              <w:rPr>
                <w:b/>
                <w:bCs/>
                <w:lang w:eastAsia="ar-SA"/>
              </w:rPr>
            </w:pPr>
            <w:r w:rsidRPr="00DD5A4D">
              <w:rPr>
                <w:b/>
                <w:bCs/>
                <w:lang w:eastAsia="ar-SA"/>
              </w:rPr>
              <w:t>_________________________________</w:t>
            </w:r>
          </w:p>
          <w:p w:rsidR="00C30675" w:rsidRPr="00C30675" w:rsidRDefault="00454622" w:rsidP="003E77AB">
            <w:pPr>
              <w:suppressAutoHyphens/>
              <w:ind w:right="-2"/>
              <w:jc w:val="both"/>
              <w:rPr>
                <w:bCs/>
                <w:lang w:eastAsia="ar-SA"/>
              </w:rPr>
            </w:pPr>
            <w:r w:rsidRPr="00DD5A4D">
              <w:rPr>
                <w:bCs/>
                <w:lang w:eastAsia="ar-SA"/>
              </w:rPr>
              <w:t>Местонахождение:</w:t>
            </w:r>
            <w:r w:rsidR="00C30675">
              <w:rPr>
                <w:bCs/>
                <w:lang w:eastAsia="ar-SA"/>
              </w:rPr>
              <w:t>454008</w:t>
            </w:r>
            <w:r w:rsidR="00C30675">
              <w:rPr>
                <w:b/>
                <w:bCs/>
                <w:lang w:eastAsia="ar-SA"/>
              </w:rPr>
              <w:t>,</w:t>
            </w:r>
            <w:r w:rsidR="00C30675">
              <w:rPr>
                <w:bCs/>
                <w:lang w:eastAsia="ar-SA"/>
              </w:rPr>
              <w:t>Российская Федерация, Челябинская область,</w:t>
            </w:r>
          </w:p>
          <w:p w:rsidR="00454622" w:rsidRPr="00C30675" w:rsidRDefault="00C30675" w:rsidP="003E77AB">
            <w:pPr>
              <w:suppressAutoHyphens/>
              <w:ind w:right="-2"/>
              <w:jc w:val="both"/>
              <w:rPr>
                <w:bCs/>
                <w:lang w:eastAsia="ar-SA"/>
              </w:rPr>
            </w:pPr>
            <w:r>
              <w:rPr>
                <w:bCs/>
                <w:lang w:eastAsia="ar-SA"/>
              </w:rPr>
              <w:t xml:space="preserve">г. Челябинск, ул. </w:t>
            </w:r>
            <w:proofErr w:type="spellStart"/>
            <w:r>
              <w:rPr>
                <w:bCs/>
                <w:lang w:eastAsia="ar-SA"/>
              </w:rPr>
              <w:t>Каслинская</w:t>
            </w:r>
            <w:proofErr w:type="spellEnd"/>
            <w:r>
              <w:rPr>
                <w:bCs/>
                <w:lang w:eastAsia="ar-SA"/>
              </w:rPr>
              <w:t>, 26 А.</w:t>
            </w:r>
          </w:p>
          <w:p w:rsidR="00454622" w:rsidRDefault="00454622" w:rsidP="003E77AB">
            <w:pPr>
              <w:suppressAutoHyphens/>
              <w:ind w:right="-2"/>
              <w:jc w:val="both"/>
              <w:rPr>
                <w:bCs/>
                <w:lang w:eastAsia="ar-SA"/>
              </w:rPr>
            </w:pPr>
            <w:r w:rsidRPr="00DD5A4D">
              <w:rPr>
                <w:bCs/>
                <w:lang w:eastAsia="ar-SA"/>
              </w:rPr>
              <w:t>Почтовый адрес:</w:t>
            </w:r>
            <w:r w:rsidR="00C30675">
              <w:rPr>
                <w:b/>
                <w:bCs/>
                <w:lang w:eastAsia="ar-SA"/>
              </w:rPr>
              <w:t xml:space="preserve"> </w:t>
            </w:r>
            <w:r w:rsidR="00C30675">
              <w:rPr>
                <w:bCs/>
                <w:lang w:eastAsia="ar-SA"/>
              </w:rPr>
              <w:t xml:space="preserve">454008, </w:t>
            </w:r>
            <w:proofErr w:type="gramStart"/>
            <w:r w:rsidR="00C30675">
              <w:rPr>
                <w:bCs/>
                <w:lang w:eastAsia="ar-SA"/>
              </w:rPr>
              <w:t>Российская</w:t>
            </w:r>
            <w:proofErr w:type="gramEnd"/>
          </w:p>
          <w:p w:rsidR="00C30675" w:rsidRDefault="00C30675" w:rsidP="003E77AB">
            <w:pPr>
              <w:suppressAutoHyphens/>
              <w:ind w:right="-2"/>
              <w:jc w:val="both"/>
              <w:rPr>
                <w:bCs/>
                <w:lang w:eastAsia="ar-SA"/>
              </w:rPr>
            </w:pPr>
            <w:r>
              <w:rPr>
                <w:bCs/>
                <w:lang w:eastAsia="ar-SA"/>
              </w:rPr>
              <w:t>Федерация, Челябинская область,</w:t>
            </w:r>
          </w:p>
          <w:p w:rsidR="00C30675" w:rsidRDefault="00C30675" w:rsidP="003E77AB">
            <w:pPr>
              <w:suppressAutoHyphens/>
              <w:ind w:right="-2"/>
              <w:jc w:val="both"/>
              <w:rPr>
                <w:bCs/>
                <w:lang w:eastAsia="ar-SA"/>
              </w:rPr>
            </w:pPr>
            <w:r>
              <w:rPr>
                <w:bCs/>
                <w:lang w:eastAsia="ar-SA"/>
              </w:rPr>
              <w:t xml:space="preserve">г. Челябинск, ул. </w:t>
            </w:r>
            <w:proofErr w:type="spellStart"/>
            <w:r>
              <w:rPr>
                <w:bCs/>
                <w:lang w:eastAsia="ar-SA"/>
              </w:rPr>
              <w:t>Каслинская</w:t>
            </w:r>
            <w:proofErr w:type="spellEnd"/>
            <w:r>
              <w:rPr>
                <w:bCs/>
                <w:lang w:eastAsia="ar-SA"/>
              </w:rPr>
              <w:t>, 26 А.</w:t>
            </w:r>
          </w:p>
          <w:p w:rsidR="00C30675" w:rsidRPr="00C30675" w:rsidRDefault="00C30675" w:rsidP="003E77AB">
            <w:pPr>
              <w:suppressAutoHyphens/>
              <w:ind w:right="-2"/>
              <w:jc w:val="both"/>
              <w:rPr>
                <w:bCs/>
                <w:lang w:eastAsia="ar-SA"/>
              </w:rPr>
            </w:pPr>
            <w:r>
              <w:rPr>
                <w:bCs/>
                <w:lang w:eastAsia="ar-SA"/>
              </w:rPr>
              <w:t>ОКАТО: 75401000000</w:t>
            </w:r>
          </w:p>
          <w:p w:rsidR="00454622" w:rsidRPr="00DD5A4D" w:rsidRDefault="00C30675" w:rsidP="003E77AB">
            <w:pPr>
              <w:suppressAutoHyphens/>
              <w:ind w:right="-2"/>
              <w:jc w:val="both"/>
              <w:rPr>
                <w:bCs/>
                <w:lang w:eastAsia="ar-SA"/>
              </w:rPr>
            </w:pPr>
            <w:r>
              <w:rPr>
                <w:bCs/>
                <w:lang w:eastAsia="ar-SA"/>
              </w:rPr>
              <w:t>ИНН 7448132813  КПП 744801001</w:t>
            </w:r>
          </w:p>
          <w:p w:rsidR="00C30675" w:rsidRDefault="00454622" w:rsidP="003E77AB">
            <w:pPr>
              <w:suppressAutoHyphens/>
              <w:ind w:right="-2"/>
              <w:jc w:val="both"/>
              <w:rPr>
                <w:b/>
                <w:bCs/>
                <w:lang w:eastAsia="ar-SA"/>
              </w:rPr>
            </w:pPr>
            <w:r w:rsidRPr="00DD5A4D">
              <w:rPr>
                <w:bCs/>
                <w:lang w:eastAsia="ar-SA"/>
              </w:rPr>
              <w:t>Платежные реквизиты:</w:t>
            </w:r>
            <w:r w:rsidR="00C30675">
              <w:rPr>
                <w:b/>
                <w:bCs/>
                <w:lang w:eastAsia="ar-SA"/>
              </w:rPr>
              <w:t xml:space="preserve"> </w:t>
            </w:r>
          </w:p>
          <w:p w:rsidR="00454622" w:rsidRPr="00C30675" w:rsidRDefault="00C30675" w:rsidP="003E77AB">
            <w:pPr>
              <w:suppressAutoHyphens/>
              <w:ind w:right="-2"/>
              <w:jc w:val="both"/>
              <w:rPr>
                <w:bCs/>
                <w:lang w:eastAsia="ar-SA"/>
              </w:rPr>
            </w:pPr>
            <w:r>
              <w:rPr>
                <w:bCs/>
                <w:lang w:eastAsia="ar-SA"/>
              </w:rPr>
              <w:t>ОАО «ЧЕЛЯБИНВЕСТБАНК»</w:t>
            </w:r>
          </w:p>
          <w:p w:rsidR="00454622" w:rsidRPr="001E7D52" w:rsidRDefault="001E7D52" w:rsidP="003E77AB">
            <w:pPr>
              <w:suppressAutoHyphens/>
              <w:ind w:right="-2"/>
              <w:jc w:val="both"/>
              <w:rPr>
                <w:bCs/>
                <w:lang w:eastAsia="ar-SA"/>
              </w:rPr>
            </w:pPr>
            <w:r>
              <w:rPr>
                <w:bCs/>
                <w:lang w:eastAsia="ar-SA"/>
              </w:rPr>
              <w:t>БИК: 047501779</w:t>
            </w:r>
          </w:p>
          <w:p w:rsidR="00454622" w:rsidRPr="001E7D52" w:rsidRDefault="001E7D52" w:rsidP="003E77AB">
            <w:pPr>
              <w:suppressAutoHyphens/>
              <w:ind w:right="-2"/>
              <w:jc w:val="both"/>
              <w:rPr>
                <w:bCs/>
                <w:lang w:eastAsia="ar-SA"/>
              </w:rPr>
            </w:pPr>
            <w:r>
              <w:rPr>
                <w:bCs/>
                <w:lang w:eastAsia="ar-SA"/>
              </w:rPr>
              <w:t>Рас</w:t>
            </w:r>
            <w:proofErr w:type="gramStart"/>
            <w:r>
              <w:rPr>
                <w:bCs/>
                <w:lang w:eastAsia="ar-SA"/>
              </w:rPr>
              <w:t>.</w:t>
            </w:r>
            <w:proofErr w:type="gramEnd"/>
            <w:r>
              <w:rPr>
                <w:bCs/>
                <w:lang w:eastAsia="ar-SA"/>
              </w:rPr>
              <w:t>/</w:t>
            </w:r>
            <w:proofErr w:type="gramStart"/>
            <w:r>
              <w:rPr>
                <w:bCs/>
                <w:lang w:eastAsia="ar-SA"/>
              </w:rPr>
              <w:t>с</w:t>
            </w:r>
            <w:proofErr w:type="gramEnd"/>
            <w:r>
              <w:rPr>
                <w:bCs/>
                <w:lang w:eastAsia="ar-SA"/>
              </w:rPr>
              <w:t>.: 40702810690000014029</w:t>
            </w:r>
          </w:p>
          <w:p w:rsidR="00454622" w:rsidRPr="001E7D52" w:rsidRDefault="001E7D52" w:rsidP="003E77AB">
            <w:pPr>
              <w:suppressAutoHyphens/>
              <w:ind w:right="-2"/>
              <w:jc w:val="both"/>
              <w:rPr>
                <w:bCs/>
                <w:lang w:eastAsia="ar-SA"/>
              </w:rPr>
            </w:pPr>
            <w:r>
              <w:rPr>
                <w:bCs/>
                <w:lang w:eastAsia="ar-SA"/>
              </w:rPr>
              <w:t>Кор./с.: 30101810400000000779</w:t>
            </w:r>
          </w:p>
          <w:p w:rsidR="00454622" w:rsidRPr="00DD5A4D" w:rsidRDefault="00454622" w:rsidP="003E77AB">
            <w:pPr>
              <w:suppressAutoHyphens/>
              <w:ind w:right="-2"/>
              <w:jc w:val="both"/>
              <w:rPr>
                <w:bCs/>
                <w:lang w:eastAsia="ar-SA"/>
              </w:rPr>
            </w:pPr>
            <w:r w:rsidRPr="00DD5A4D">
              <w:rPr>
                <w:bCs/>
                <w:lang w:eastAsia="ar-SA"/>
              </w:rPr>
              <w:t>ОКПО__________</w:t>
            </w:r>
          </w:p>
          <w:p w:rsidR="00454622" w:rsidRPr="00DD5A4D" w:rsidRDefault="00454622" w:rsidP="003E77AB">
            <w:pPr>
              <w:suppressAutoHyphens/>
              <w:ind w:right="-2"/>
              <w:jc w:val="both"/>
              <w:rPr>
                <w:bCs/>
                <w:lang w:eastAsia="ar-SA"/>
              </w:rPr>
            </w:pPr>
            <w:r w:rsidRPr="00DD5A4D">
              <w:rPr>
                <w:bCs/>
                <w:lang w:eastAsia="ar-SA"/>
              </w:rPr>
              <w:t>ОГРН __________________________</w:t>
            </w:r>
          </w:p>
          <w:p w:rsidR="00454622" w:rsidRPr="00DD5A4D" w:rsidRDefault="00454622" w:rsidP="003E77AB">
            <w:pPr>
              <w:suppressAutoHyphens/>
              <w:ind w:right="-2"/>
              <w:jc w:val="both"/>
              <w:rPr>
                <w:bCs/>
                <w:lang w:eastAsia="ar-SA"/>
              </w:rPr>
            </w:pPr>
            <w:r w:rsidRPr="00DD5A4D">
              <w:rPr>
                <w:bCs/>
                <w:lang w:eastAsia="ar-SA"/>
              </w:rPr>
              <w:t>ОКТМО ________________________</w:t>
            </w:r>
          </w:p>
          <w:p w:rsidR="00454622" w:rsidRPr="001E7D52" w:rsidRDefault="00454622" w:rsidP="003E77AB">
            <w:pPr>
              <w:suppressAutoHyphens/>
              <w:ind w:right="-2"/>
              <w:jc w:val="both"/>
              <w:rPr>
                <w:bCs/>
                <w:lang w:eastAsia="ar-SA"/>
              </w:rPr>
            </w:pPr>
            <w:r w:rsidRPr="00DD5A4D">
              <w:rPr>
                <w:bCs/>
                <w:lang w:eastAsia="ar-SA"/>
              </w:rPr>
              <w:t>Тел.:</w:t>
            </w:r>
            <w:r w:rsidR="001E7D52">
              <w:rPr>
                <w:b/>
                <w:bCs/>
                <w:lang w:eastAsia="ar-SA"/>
              </w:rPr>
              <w:t xml:space="preserve"> +</w:t>
            </w:r>
            <w:r w:rsidR="001E7D52" w:rsidRPr="001E7D52">
              <w:rPr>
                <w:bCs/>
                <w:lang w:eastAsia="ar-SA"/>
              </w:rPr>
              <w:t>7</w:t>
            </w:r>
            <w:r w:rsidR="001E7D52">
              <w:rPr>
                <w:bCs/>
                <w:lang w:eastAsia="ar-SA"/>
              </w:rPr>
              <w:t>(</w:t>
            </w:r>
            <w:r w:rsidR="001E7D52" w:rsidRPr="001E7D52">
              <w:rPr>
                <w:bCs/>
                <w:lang w:eastAsia="ar-SA"/>
              </w:rPr>
              <w:t>351</w:t>
            </w:r>
            <w:r w:rsidR="001E7D52">
              <w:rPr>
                <w:bCs/>
                <w:lang w:eastAsia="ar-SA"/>
              </w:rPr>
              <w:t>)7966586</w:t>
            </w:r>
          </w:p>
          <w:p w:rsidR="00454622" w:rsidRPr="00DD5A4D" w:rsidRDefault="00454622" w:rsidP="003E77AB">
            <w:pPr>
              <w:suppressAutoHyphens/>
              <w:ind w:right="-2"/>
              <w:jc w:val="both"/>
              <w:rPr>
                <w:bCs/>
                <w:lang w:eastAsia="ar-SA"/>
              </w:rPr>
            </w:pPr>
            <w:r w:rsidRPr="00DD5A4D">
              <w:rPr>
                <w:bCs/>
                <w:lang w:eastAsia="ar-SA"/>
              </w:rPr>
              <w:t>Поставщик:</w:t>
            </w:r>
          </w:p>
          <w:p w:rsidR="004745BA" w:rsidRPr="00DD5A4D" w:rsidRDefault="004745BA" w:rsidP="003E77AB">
            <w:pPr>
              <w:suppressAutoHyphens/>
              <w:ind w:right="-2"/>
              <w:jc w:val="both"/>
              <w:rPr>
                <w:b/>
                <w:bCs/>
                <w:lang w:eastAsia="ar-SA"/>
              </w:rPr>
            </w:pPr>
          </w:p>
          <w:p w:rsidR="00454622" w:rsidRPr="00C30675" w:rsidRDefault="00C30675" w:rsidP="003E77AB">
            <w:pPr>
              <w:suppressAutoHyphens/>
              <w:ind w:right="-2"/>
              <w:jc w:val="both"/>
              <w:rPr>
                <w:bCs/>
                <w:lang w:eastAsia="ar-SA"/>
              </w:rPr>
            </w:pPr>
            <w:r>
              <w:rPr>
                <w:b/>
                <w:bCs/>
                <w:lang w:eastAsia="ar-SA"/>
              </w:rPr>
              <w:t>______________</w:t>
            </w:r>
            <w:r>
              <w:rPr>
                <w:bCs/>
                <w:lang w:eastAsia="ar-SA"/>
              </w:rPr>
              <w:t>(</w:t>
            </w:r>
            <w:r w:rsidR="008E0C34">
              <w:rPr>
                <w:bCs/>
                <w:lang w:eastAsia="ar-SA"/>
              </w:rPr>
              <w:t xml:space="preserve">Лебедев </w:t>
            </w:r>
            <w:r>
              <w:rPr>
                <w:bCs/>
                <w:lang w:eastAsia="ar-SA"/>
              </w:rPr>
              <w:t>В.А.)</w:t>
            </w:r>
          </w:p>
          <w:p w:rsidR="00454622" w:rsidRPr="00DD5A4D" w:rsidRDefault="00454622" w:rsidP="003E77AB">
            <w:pPr>
              <w:suppressAutoHyphens/>
              <w:ind w:right="-2"/>
              <w:jc w:val="both"/>
              <w:rPr>
                <w:b/>
                <w:bCs/>
                <w:lang w:eastAsia="ar-SA"/>
              </w:rPr>
            </w:pPr>
          </w:p>
          <w:p w:rsidR="00454622" w:rsidRPr="00DD5A4D" w:rsidRDefault="00701193" w:rsidP="003E77AB">
            <w:pPr>
              <w:suppressAutoHyphens/>
              <w:ind w:right="-2"/>
              <w:jc w:val="both"/>
              <w:rPr>
                <w:bCs/>
                <w:lang w:eastAsia="ar-SA"/>
              </w:rPr>
            </w:pPr>
            <w:r w:rsidRPr="00DD5A4D">
              <w:rPr>
                <w:bCs/>
                <w:lang w:eastAsia="ar-SA"/>
              </w:rPr>
              <w:t>«______»___________________2017</w:t>
            </w:r>
            <w:r w:rsidR="00454622" w:rsidRPr="00DD5A4D">
              <w:rPr>
                <w:bCs/>
                <w:lang w:eastAsia="ar-SA"/>
              </w:rPr>
              <w:t>г.</w:t>
            </w:r>
          </w:p>
          <w:p w:rsidR="00454622" w:rsidRPr="00DD5A4D" w:rsidRDefault="00454622" w:rsidP="003E77AB">
            <w:pPr>
              <w:suppressAutoHyphens/>
              <w:ind w:right="-2"/>
              <w:jc w:val="both"/>
              <w:rPr>
                <w:lang w:eastAsia="ar-SA"/>
              </w:rPr>
            </w:pPr>
            <w:r w:rsidRPr="00DD5A4D">
              <w:rPr>
                <w:bCs/>
                <w:lang w:eastAsia="ar-SA"/>
              </w:rPr>
              <w:t>М.П.</w:t>
            </w:r>
          </w:p>
        </w:tc>
      </w:tr>
    </w:tbl>
    <w:p w:rsidR="00471DE5" w:rsidRPr="00DD5A4D" w:rsidRDefault="00471DE5" w:rsidP="00471DE5">
      <w:pPr>
        <w:ind w:firstLine="284"/>
        <w:jc w:val="both"/>
      </w:pPr>
    </w:p>
    <w:p w:rsidR="00471DE5" w:rsidRPr="00DD5A4D" w:rsidRDefault="00471DE5" w:rsidP="00471DE5">
      <w:pPr>
        <w:ind w:firstLine="284"/>
        <w:jc w:val="both"/>
      </w:pPr>
    </w:p>
    <w:p w:rsidR="00471DE5" w:rsidRPr="00DD5A4D" w:rsidRDefault="00471DE5" w:rsidP="00471DE5">
      <w:pPr>
        <w:ind w:firstLine="284"/>
        <w:jc w:val="both"/>
      </w:pPr>
    </w:p>
    <w:p w:rsidR="00643AD0" w:rsidRDefault="00643AD0" w:rsidP="00A221FA">
      <w:pPr>
        <w:keepNext/>
        <w:keepLines/>
        <w:jc w:val="right"/>
        <w:rPr>
          <w:sz w:val="22"/>
          <w:szCs w:val="20"/>
        </w:rPr>
      </w:pPr>
    </w:p>
    <w:p w:rsidR="00863B8D" w:rsidRDefault="001E7D52" w:rsidP="001E7D52">
      <w:pPr>
        <w:keepNext/>
        <w:keepLines/>
        <w:rPr>
          <w:sz w:val="22"/>
          <w:szCs w:val="20"/>
        </w:rPr>
      </w:pPr>
      <w:r>
        <w:rPr>
          <w:sz w:val="22"/>
          <w:szCs w:val="20"/>
        </w:rPr>
        <w:t xml:space="preserve">                                                                                                            </w:t>
      </w:r>
    </w:p>
    <w:p w:rsidR="00863B8D" w:rsidRDefault="00863B8D" w:rsidP="001E7D52">
      <w:pPr>
        <w:keepNext/>
        <w:keepLines/>
        <w:rPr>
          <w:sz w:val="22"/>
          <w:szCs w:val="20"/>
        </w:rPr>
      </w:pPr>
    </w:p>
    <w:p w:rsidR="00863B8D" w:rsidRDefault="00863B8D" w:rsidP="001E7D52">
      <w:pPr>
        <w:keepNext/>
        <w:keepLines/>
        <w:rPr>
          <w:sz w:val="22"/>
          <w:szCs w:val="20"/>
        </w:rPr>
      </w:pPr>
    </w:p>
    <w:p w:rsidR="00863B8D" w:rsidRDefault="00863B8D" w:rsidP="001E7D52">
      <w:pPr>
        <w:keepNext/>
        <w:keepLines/>
        <w:rPr>
          <w:sz w:val="22"/>
          <w:szCs w:val="20"/>
        </w:rPr>
      </w:pPr>
    </w:p>
    <w:p w:rsidR="00863B8D" w:rsidRDefault="00863B8D" w:rsidP="001E7D52">
      <w:pPr>
        <w:keepNext/>
        <w:keepLines/>
        <w:rPr>
          <w:sz w:val="22"/>
          <w:szCs w:val="20"/>
        </w:rPr>
      </w:pPr>
    </w:p>
    <w:p w:rsidR="00863B8D" w:rsidRDefault="00863B8D" w:rsidP="001E7D52">
      <w:pPr>
        <w:keepNext/>
        <w:keepLines/>
        <w:rPr>
          <w:sz w:val="22"/>
          <w:szCs w:val="20"/>
        </w:rPr>
      </w:pPr>
    </w:p>
    <w:p w:rsidR="00863B8D" w:rsidRDefault="00863B8D" w:rsidP="001E7D52">
      <w:pPr>
        <w:keepNext/>
        <w:keepLines/>
        <w:rPr>
          <w:sz w:val="22"/>
          <w:szCs w:val="20"/>
        </w:rPr>
      </w:pPr>
    </w:p>
    <w:p w:rsidR="00863B8D" w:rsidRDefault="00863B8D" w:rsidP="001E7D52">
      <w:pPr>
        <w:keepNext/>
        <w:keepLines/>
        <w:rPr>
          <w:sz w:val="22"/>
          <w:szCs w:val="20"/>
        </w:rPr>
      </w:pPr>
    </w:p>
    <w:p w:rsidR="00863B8D" w:rsidRDefault="00863B8D" w:rsidP="001E7D52">
      <w:pPr>
        <w:keepNext/>
        <w:keepLines/>
        <w:rPr>
          <w:sz w:val="22"/>
          <w:szCs w:val="20"/>
        </w:rPr>
      </w:pPr>
    </w:p>
    <w:p w:rsidR="00863B8D" w:rsidRDefault="00863B8D" w:rsidP="001E7D52">
      <w:pPr>
        <w:keepNext/>
        <w:keepLines/>
        <w:rPr>
          <w:sz w:val="22"/>
          <w:szCs w:val="20"/>
        </w:rPr>
      </w:pPr>
    </w:p>
    <w:p w:rsidR="00863B8D" w:rsidRDefault="00863B8D" w:rsidP="001E7D52">
      <w:pPr>
        <w:keepNext/>
        <w:keepLines/>
        <w:rPr>
          <w:sz w:val="22"/>
          <w:szCs w:val="20"/>
        </w:rPr>
      </w:pPr>
    </w:p>
    <w:p w:rsidR="00A221FA" w:rsidRPr="00A221FA" w:rsidRDefault="00863B8D" w:rsidP="001E7D52">
      <w:pPr>
        <w:keepNext/>
        <w:keepLines/>
        <w:rPr>
          <w:sz w:val="22"/>
          <w:szCs w:val="20"/>
        </w:rPr>
      </w:pPr>
      <w:r>
        <w:rPr>
          <w:sz w:val="22"/>
          <w:szCs w:val="20"/>
        </w:rPr>
        <w:t xml:space="preserve">                                                                                                            </w:t>
      </w:r>
      <w:r w:rsidR="00A221FA" w:rsidRPr="00A221FA">
        <w:rPr>
          <w:sz w:val="22"/>
          <w:szCs w:val="20"/>
        </w:rPr>
        <w:t>Приложение № 1</w:t>
      </w:r>
    </w:p>
    <w:p w:rsidR="00A221FA" w:rsidRPr="00A221FA" w:rsidRDefault="00A221FA" w:rsidP="00A221FA">
      <w:pPr>
        <w:keepNext/>
        <w:keepLines/>
        <w:jc w:val="right"/>
        <w:rPr>
          <w:sz w:val="22"/>
          <w:szCs w:val="20"/>
        </w:rPr>
      </w:pPr>
      <w:r w:rsidRPr="00A221FA">
        <w:rPr>
          <w:sz w:val="22"/>
          <w:szCs w:val="20"/>
        </w:rPr>
        <w:t xml:space="preserve">к Муниципальному контракту  № </w:t>
      </w:r>
      <w:r w:rsidR="00863B8D" w:rsidRPr="00863B8D">
        <w:rPr>
          <w:color w:val="000000"/>
          <w:sz w:val="22"/>
          <w:szCs w:val="22"/>
        </w:rPr>
        <w:t>Ф.2017.298783</w:t>
      </w:r>
    </w:p>
    <w:p w:rsidR="00A221FA" w:rsidRDefault="00A221FA" w:rsidP="00A221FA">
      <w:pPr>
        <w:keepNext/>
        <w:keepLines/>
        <w:autoSpaceDE w:val="0"/>
        <w:autoSpaceDN w:val="0"/>
        <w:adjustRightInd w:val="0"/>
        <w:spacing w:before="20" w:after="20"/>
        <w:ind w:left="30" w:right="30"/>
        <w:jc w:val="right"/>
        <w:rPr>
          <w:sz w:val="22"/>
        </w:rPr>
      </w:pPr>
      <w:r w:rsidRPr="00A221FA">
        <w:rPr>
          <w:sz w:val="22"/>
        </w:rPr>
        <w:t>от «___» ______________ 2017 г.</w:t>
      </w:r>
    </w:p>
    <w:p w:rsidR="00B66CDF" w:rsidRDefault="00B66CDF" w:rsidP="00A221FA">
      <w:pPr>
        <w:keepNext/>
        <w:keepLines/>
        <w:autoSpaceDE w:val="0"/>
        <w:autoSpaceDN w:val="0"/>
        <w:adjustRightInd w:val="0"/>
        <w:spacing w:before="20" w:after="20"/>
        <w:ind w:left="30" w:right="30"/>
        <w:jc w:val="right"/>
        <w:rPr>
          <w:sz w:val="22"/>
        </w:rPr>
      </w:pPr>
    </w:p>
    <w:p w:rsidR="00B66CDF" w:rsidRPr="00B66CDF" w:rsidRDefault="00B66CDF" w:rsidP="00B66CDF">
      <w:pPr>
        <w:keepNext/>
        <w:keepLines/>
        <w:autoSpaceDE w:val="0"/>
        <w:autoSpaceDN w:val="0"/>
        <w:adjustRightInd w:val="0"/>
        <w:spacing w:before="20" w:after="20"/>
        <w:ind w:left="30" w:right="30"/>
        <w:jc w:val="right"/>
        <w:rPr>
          <w:sz w:val="22"/>
          <w:szCs w:val="22"/>
        </w:rPr>
      </w:pPr>
      <w:r w:rsidRPr="00B66CDF">
        <w:rPr>
          <w:sz w:val="22"/>
          <w:szCs w:val="22"/>
        </w:rPr>
        <w:t xml:space="preserve">                     Утверждаю: _________________ А.К. </w:t>
      </w:r>
      <w:proofErr w:type="spellStart"/>
      <w:r w:rsidRPr="00B66CDF">
        <w:rPr>
          <w:sz w:val="22"/>
          <w:szCs w:val="22"/>
        </w:rPr>
        <w:t>Альмухаметов</w:t>
      </w:r>
      <w:proofErr w:type="spellEnd"/>
    </w:p>
    <w:p w:rsidR="00B66CDF" w:rsidRPr="00B66CDF" w:rsidRDefault="00B66CDF" w:rsidP="00B66CDF">
      <w:pPr>
        <w:keepNext/>
        <w:keepLines/>
        <w:autoSpaceDE w:val="0"/>
        <w:autoSpaceDN w:val="0"/>
        <w:adjustRightInd w:val="0"/>
        <w:spacing w:before="20" w:after="20"/>
        <w:ind w:left="30" w:right="30"/>
        <w:jc w:val="right"/>
        <w:rPr>
          <w:sz w:val="22"/>
          <w:szCs w:val="22"/>
        </w:rPr>
      </w:pPr>
      <w:r w:rsidRPr="00B66CDF">
        <w:rPr>
          <w:sz w:val="22"/>
          <w:szCs w:val="22"/>
        </w:rPr>
        <w:t xml:space="preserve">Глава </w:t>
      </w:r>
      <w:proofErr w:type="spellStart"/>
      <w:r w:rsidRPr="00B66CDF">
        <w:rPr>
          <w:sz w:val="22"/>
          <w:szCs w:val="22"/>
        </w:rPr>
        <w:t>Кулуевского</w:t>
      </w:r>
      <w:proofErr w:type="spellEnd"/>
      <w:r w:rsidRPr="00B66CDF">
        <w:rPr>
          <w:sz w:val="22"/>
          <w:szCs w:val="22"/>
        </w:rPr>
        <w:t xml:space="preserve"> сельского поселения</w:t>
      </w:r>
    </w:p>
    <w:p w:rsidR="00B66CDF" w:rsidRDefault="00B66CDF" w:rsidP="00A221FA">
      <w:pPr>
        <w:keepNext/>
        <w:keepLines/>
        <w:autoSpaceDE w:val="0"/>
        <w:autoSpaceDN w:val="0"/>
        <w:adjustRightInd w:val="0"/>
        <w:spacing w:before="20" w:after="20"/>
        <w:ind w:left="30" w:right="30"/>
        <w:jc w:val="right"/>
        <w:rPr>
          <w:sz w:val="22"/>
        </w:rPr>
      </w:pPr>
    </w:p>
    <w:p w:rsidR="00471DE5" w:rsidRPr="00B66CDF" w:rsidRDefault="00B66CDF" w:rsidP="00B66CDF">
      <w:r>
        <w:t xml:space="preserve">                                                                </w:t>
      </w:r>
      <w:r w:rsidR="00471DE5" w:rsidRPr="00471DE5">
        <w:rPr>
          <w:b/>
        </w:rPr>
        <w:t xml:space="preserve">Техническое задание </w:t>
      </w:r>
    </w:p>
    <w:p w:rsidR="00471DE5" w:rsidRPr="00471DE5" w:rsidRDefault="00B66CDF" w:rsidP="00471DE5">
      <w:pPr>
        <w:jc w:val="center"/>
        <w:rPr>
          <w:b/>
        </w:rPr>
      </w:pPr>
      <w:r>
        <w:rPr>
          <w:b/>
        </w:rPr>
        <w:t xml:space="preserve">                      </w:t>
      </w:r>
      <w:r w:rsidR="00471DE5" w:rsidRPr="00471DE5">
        <w:rPr>
          <w:b/>
        </w:rPr>
        <w:t xml:space="preserve">на выполнение работ по капитальному ремонту тепловых сетей </w:t>
      </w:r>
      <w:proofErr w:type="spellStart"/>
      <w:r w:rsidR="00471DE5" w:rsidRPr="00471DE5">
        <w:rPr>
          <w:b/>
        </w:rPr>
        <w:t>Кулуевского</w:t>
      </w:r>
      <w:proofErr w:type="spellEnd"/>
      <w:r w:rsidR="00471DE5" w:rsidRPr="00471DE5">
        <w:rPr>
          <w:b/>
        </w:rPr>
        <w:t xml:space="preserve"> сельского поселения</w:t>
      </w:r>
    </w:p>
    <w:p w:rsidR="00471DE5" w:rsidRPr="00471DE5" w:rsidRDefault="00471DE5" w:rsidP="00471DE5">
      <w:pPr>
        <w:jc w:val="center"/>
        <w:rPr>
          <w:b/>
        </w:rPr>
      </w:pPr>
      <w:proofErr w:type="spellStart"/>
      <w:r w:rsidRPr="00471DE5">
        <w:rPr>
          <w:b/>
        </w:rPr>
        <w:t>Аргаяшского</w:t>
      </w:r>
      <w:proofErr w:type="spellEnd"/>
      <w:r w:rsidRPr="00471DE5">
        <w:rPr>
          <w:b/>
        </w:rPr>
        <w:t xml:space="preserve"> района Челябинской области.</w:t>
      </w:r>
    </w:p>
    <w:p w:rsidR="00471DE5" w:rsidRPr="00471DE5" w:rsidRDefault="00471DE5" w:rsidP="00471DE5">
      <w:pPr>
        <w:jc w:val="center"/>
        <w:rPr>
          <w:b/>
        </w:rPr>
      </w:pPr>
    </w:p>
    <w:p w:rsidR="00471DE5" w:rsidRPr="00471DE5" w:rsidRDefault="00471DE5" w:rsidP="00471DE5">
      <w:pPr>
        <w:ind w:firstLine="284"/>
      </w:pPr>
      <w:r w:rsidRPr="00471DE5">
        <w:t>1. Сроки выполнения работ:</w:t>
      </w:r>
      <w:r w:rsidRPr="00471DE5">
        <w:rPr>
          <w:spacing w:val="-10"/>
        </w:rPr>
        <w:t xml:space="preserve"> в  течение   61   календарного   дня   с   момента заключения муниципального контракта</w:t>
      </w:r>
      <w:proofErr w:type="gramStart"/>
      <w:r w:rsidRPr="00471DE5">
        <w:rPr>
          <w:spacing w:val="-10"/>
        </w:rPr>
        <w:t>.</w:t>
      </w:r>
      <w:r w:rsidRPr="00471DE5">
        <w:t>.</w:t>
      </w:r>
      <w:proofErr w:type="gramEnd"/>
    </w:p>
    <w:p w:rsidR="00471DE5" w:rsidRPr="00471DE5" w:rsidRDefault="00471DE5" w:rsidP="00471DE5">
      <w:pPr>
        <w:ind w:firstLine="284"/>
      </w:pPr>
    </w:p>
    <w:p w:rsidR="00471DE5" w:rsidRPr="00471DE5" w:rsidRDefault="00471DE5" w:rsidP="00471DE5">
      <w:pPr>
        <w:ind w:firstLine="284"/>
      </w:pPr>
      <w:r w:rsidRPr="00471DE5">
        <w:t xml:space="preserve">2. Место выполнения работ: РФ, </w:t>
      </w:r>
      <w:proofErr w:type="spellStart"/>
      <w:r w:rsidRPr="00471DE5">
        <w:t>Аргаяшский</w:t>
      </w:r>
      <w:proofErr w:type="spellEnd"/>
      <w:r w:rsidRPr="00471DE5">
        <w:t xml:space="preserve"> муниципальный район, </w:t>
      </w:r>
      <w:proofErr w:type="spellStart"/>
      <w:r w:rsidRPr="00471DE5">
        <w:t>с</w:t>
      </w:r>
      <w:proofErr w:type="gramStart"/>
      <w:r w:rsidRPr="00471DE5">
        <w:t>.К</w:t>
      </w:r>
      <w:proofErr w:type="gramEnd"/>
      <w:r w:rsidRPr="00471DE5">
        <w:t>улуево</w:t>
      </w:r>
      <w:proofErr w:type="spellEnd"/>
      <w:r w:rsidRPr="00471DE5">
        <w:t>.</w:t>
      </w:r>
    </w:p>
    <w:p w:rsidR="00471DE5" w:rsidRPr="00471DE5" w:rsidRDefault="00471DE5" w:rsidP="00471DE5">
      <w:pPr>
        <w:keepNext/>
        <w:keepLines/>
        <w:shd w:val="clear" w:color="auto" w:fill="FFFFFF"/>
        <w:ind w:hanging="10"/>
      </w:pPr>
      <w:r w:rsidRPr="00471DE5">
        <w:t xml:space="preserve">     </w:t>
      </w:r>
    </w:p>
    <w:p w:rsidR="00471DE5" w:rsidRPr="00471DE5" w:rsidRDefault="00A221FA" w:rsidP="00471DE5">
      <w:pPr>
        <w:keepNext/>
        <w:keepLines/>
        <w:shd w:val="clear" w:color="auto" w:fill="FFFFFF"/>
        <w:ind w:hanging="10"/>
      </w:pPr>
      <w:r>
        <w:t xml:space="preserve">     </w:t>
      </w:r>
      <w:r w:rsidR="00471DE5" w:rsidRPr="00471DE5">
        <w:t>3. Работы выполняются в полном соответствии с  ведомостью объемов работ.</w:t>
      </w:r>
    </w:p>
    <w:p w:rsidR="00471DE5" w:rsidRPr="00471DE5" w:rsidRDefault="00471DE5" w:rsidP="00471DE5">
      <w:pPr>
        <w:keepNext/>
        <w:keepLines/>
        <w:shd w:val="clear" w:color="auto" w:fill="FFFFFF"/>
      </w:pPr>
      <w:r w:rsidRPr="00471DE5">
        <w:t xml:space="preserve">В ходе выполнения работ исполнитель обеспечивает выполнение необходимых   </w:t>
      </w:r>
    </w:p>
    <w:p w:rsidR="00471DE5" w:rsidRPr="00471DE5" w:rsidRDefault="00471DE5" w:rsidP="00471DE5">
      <w:pPr>
        <w:keepNext/>
        <w:keepLines/>
        <w:shd w:val="clear" w:color="auto" w:fill="FFFFFF"/>
        <w:ind w:hanging="10"/>
      </w:pPr>
      <w:r w:rsidRPr="00471DE5">
        <w:rPr>
          <w:spacing w:val="-2"/>
        </w:rPr>
        <w:t xml:space="preserve">экологических, санитарно-гигиенических, </w:t>
      </w:r>
      <w:r w:rsidRPr="00471DE5">
        <w:t xml:space="preserve">противопожарных и других норм, </w:t>
      </w:r>
    </w:p>
    <w:p w:rsidR="00471DE5" w:rsidRPr="00471DE5" w:rsidRDefault="00471DE5" w:rsidP="00471DE5">
      <w:pPr>
        <w:keepNext/>
        <w:keepLines/>
        <w:shd w:val="clear" w:color="auto" w:fill="FFFFFF"/>
        <w:ind w:hanging="10"/>
      </w:pPr>
      <w:r w:rsidRPr="00471DE5">
        <w:rPr>
          <w:spacing w:val="-2"/>
        </w:rPr>
        <w:t xml:space="preserve">обеспечивающих безопасную для жизни и </w:t>
      </w:r>
      <w:r w:rsidRPr="00471DE5">
        <w:t>здоровья эксплуатацию объектов в соответствии со СНиП 12-04-2002 «Безопасность труда в строительстве», а также ограждение мест производства земляных работ;</w:t>
      </w:r>
    </w:p>
    <w:p w:rsidR="00471DE5" w:rsidRPr="00471DE5" w:rsidRDefault="00471DE5" w:rsidP="00471DE5">
      <w:pPr>
        <w:keepNext/>
        <w:keepLines/>
        <w:shd w:val="clear" w:color="auto" w:fill="FFFFFF"/>
        <w:ind w:firstLine="5"/>
      </w:pPr>
      <w:r w:rsidRPr="00471DE5">
        <w:rPr>
          <w:spacing w:val="-1"/>
        </w:rPr>
        <w:t xml:space="preserve">- работы должны производиться силами </w:t>
      </w:r>
      <w:r w:rsidRPr="00471DE5">
        <w:rPr>
          <w:spacing w:val="-3"/>
        </w:rPr>
        <w:t xml:space="preserve">специализированной бригады при условии </w:t>
      </w:r>
      <w:r w:rsidRPr="00471DE5">
        <w:rPr>
          <w:spacing w:val="-1"/>
        </w:rPr>
        <w:t xml:space="preserve">соблюдения правил производства работ в соответствии со СНиП и правилами </w:t>
      </w:r>
      <w:r w:rsidRPr="00471DE5">
        <w:t>безопасности;</w:t>
      </w:r>
    </w:p>
    <w:p w:rsidR="00471DE5" w:rsidRPr="00471DE5" w:rsidRDefault="00471DE5" w:rsidP="00471DE5">
      <w:pPr>
        <w:keepNext/>
        <w:keepLines/>
        <w:shd w:val="clear" w:color="auto" w:fill="FFFFFF"/>
        <w:rPr>
          <w:spacing w:val="-1"/>
        </w:rPr>
      </w:pPr>
      <w:r w:rsidRPr="00471DE5">
        <w:rPr>
          <w:spacing w:val="-1"/>
        </w:rPr>
        <w:t xml:space="preserve">СНиП 41-02-2003 «Тепловые сети»; </w:t>
      </w:r>
    </w:p>
    <w:p w:rsidR="00471DE5" w:rsidRPr="00471DE5" w:rsidRDefault="00471DE5" w:rsidP="00471DE5">
      <w:pPr>
        <w:keepNext/>
        <w:keepLines/>
        <w:shd w:val="clear" w:color="auto" w:fill="FFFFFF"/>
      </w:pPr>
      <w:r w:rsidRPr="00471DE5">
        <w:rPr>
          <w:spacing w:val="-3"/>
        </w:rPr>
        <w:t xml:space="preserve">СНиП 41-03-2003 «Тепловая изоляция </w:t>
      </w:r>
      <w:r w:rsidRPr="00471DE5">
        <w:t xml:space="preserve">оборудования и трубопроводов»; </w:t>
      </w:r>
    </w:p>
    <w:p w:rsidR="00471DE5" w:rsidRPr="00471DE5" w:rsidRDefault="00471DE5" w:rsidP="00471DE5">
      <w:r w:rsidRPr="00471DE5">
        <w:t>СП 48.13330.2011 «Свод правил. Организация строительства».</w:t>
      </w:r>
    </w:p>
    <w:p w:rsidR="00471DE5" w:rsidRPr="00471DE5" w:rsidRDefault="00471DE5" w:rsidP="00471DE5">
      <w:r w:rsidRPr="00471DE5">
        <w:t xml:space="preserve">Все материалы и оборудование, используемые при выполнении работ, должны иметь соответствующие сертификаты, технические паспорта и другие документы, удостоверяющие их качество. Оригиналы и копии этих документов должны быть предоставлены по требованию Заказчика. При выполнении работ должны применяться новые, ранее не использованные, материалы и оборудование, сертифицированные в РФ и соответствующие санитарным правилам и противопожарным нормам. </w:t>
      </w:r>
    </w:p>
    <w:p w:rsidR="00471DE5" w:rsidRPr="00471DE5" w:rsidRDefault="00471DE5" w:rsidP="00471DE5">
      <w:pPr>
        <w:ind w:firstLine="284"/>
      </w:pPr>
    </w:p>
    <w:p w:rsidR="00471DE5" w:rsidRPr="00471DE5" w:rsidRDefault="00471DE5" w:rsidP="00471DE5">
      <w:pPr>
        <w:ind w:firstLine="284"/>
      </w:pPr>
      <w:r w:rsidRPr="00471DE5">
        <w:t xml:space="preserve">4. Перед началом работ получить разрешение на производство земляных работ по установленной форме (у сетевых организаций РЭС, </w:t>
      </w:r>
      <w:proofErr w:type="spellStart"/>
      <w:r w:rsidRPr="00471DE5">
        <w:t>Связьинформ</w:t>
      </w:r>
      <w:proofErr w:type="spellEnd"/>
      <w:r w:rsidRPr="00471DE5">
        <w:t>).</w:t>
      </w:r>
    </w:p>
    <w:p w:rsidR="00471DE5" w:rsidRPr="00471DE5" w:rsidRDefault="00471DE5" w:rsidP="00471DE5">
      <w:pPr>
        <w:ind w:firstLine="284"/>
      </w:pPr>
    </w:p>
    <w:p w:rsidR="00471DE5" w:rsidRPr="00471DE5" w:rsidRDefault="00471DE5" w:rsidP="00471DE5">
      <w:pPr>
        <w:ind w:firstLine="284"/>
      </w:pPr>
      <w:r w:rsidRPr="00471DE5">
        <w:t>5. По окончанию производства работ произвести прессовку трубопроводов.</w:t>
      </w:r>
    </w:p>
    <w:p w:rsidR="00471DE5" w:rsidRPr="00471DE5" w:rsidRDefault="00471DE5" w:rsidP="00471DE5">
      <w:pPr>
        <w:ind w:firstLine="284"/>
        <w:jc w:val="both"/>
      </w:pPr>
    </w:p>
    <w:p w:rsidR="00471DE5" w:rsidRPr="00471DE5" w:rsidRDefault="00471DE5" w:rsidP="00471DE5">
      <w:pPr>
        <w:ind w:firstLine="284"/>
        <w:jc w:val="both"/>
      </w:pPr>
      <w:r w:rsidRPr="00471DE5">
        <w:t>6. В местах пересечения с существующими коммуникациями производить работы в присутствии владельцев сетей или представителей соответствующих служб эксплуатации. Отметки существующих инженерных систем коммуникаций уточнить по месту.</w:t>
      </w:r>
    </w:p>
    <w:p w:rsidR="00471DE5" w:rsidRPr="00471DE5" w:rsidRDefault="00471DE5" w:rsidP="00471DE5">
      <w:pPr>
        <w:ind w:firstLine="284"/>
        <w:jc w:val="both"/>
      </w:pPr>
    </w:p>
    <w:p w:rsidR="00471DE5" w:rsidRPr="00471DE5" w:rsidRDefault="00471DE5" w:rsidP="00471DE5">
      <w:pPr>
        <w:ind w:firstLine="284"/>
        <w:jc w:val="both"/>
      </w:pPr>
      <w:r w:rsidRPr="00471DE5">
        <w:t>7. Выполнять все сопутствующие и подготовительные работы.</w:t>
      </w:r>
    </w:p>
    <w:p w:rsidR="00471DE5" w:rsidRPr="00471DE5" w:rsidRDefault="00471DE5" w:rsidP="00471DE5">
      <w:pPr>
        <w:ind w:firstLine="284"/>
        <w:jc w:val="both"/>
      </w:pPr>
    </w:p>
    <w:p w:rsidR="00471DE5" w:rsidRPr="00471DE5" w:rsidRDefault="00471DE5" w:rsidP="00471DE5">
      <w:pPr>
        <w:ind w:firstLine="284"/>
        <w:jc w:val="both"/>
      </w:pPr>
      <w:r w:rsidRPr="00471DE5">
        <w:t>8. Соблюдать санитарные нормы, в том числе:</w:t>
      </w:r>
    </w:p>
    <w:p w:rsidR="00471DE5" w:rsidRPr="00471DE5" w:rsidRDefault="00471DE5" w:rsidP="00471DE5">
      <w:pPr>
        <w:ind w:firstLine="284"/>
        <w:jc w:val="both"/>
      </w:pPr>
      <w:r w:rsidRPr="00471DE5">
        <w:t>- Производить  уборку территории на месте производства работ.</w:t>
      </w:r>
    </w:p>
    <w:p w:rsidR="00471DE5" w:rsidRPr="00471DE5" w:rsidRDefault="00471DE5" w:rsidP="00471DE5">
      <w:pPr>
        <w:ind w:firstLine="284"/>
        <w:jc w:val="both"/>
      </w:pPr>
      <w:r w:rsidRPr="00471DE5">
        <w:t>- Не производить сброс мусора (V класс опасности) в контейнеры, предназначенные для сбора твердых бытовых отходов для населения;</w:t>
      </w:r>
    </w:p>
    <w:p w:rsidR="00471DE5" w:rsidRPr="00471DE5" w:rsidRDefault="00471DE5" w:rsidP="00471DE5">
      <w:pPr>
        <w:ind w:firstLine="284"/>
        <w:jc w:val="both"/>
      </w:pPr>
      <w:r w:rsidRPr="00471DE5">
        <w:t>- Размещать материалы и оборудование для производства работ в стороне от основных путей передвижения людей;</w:t>
      </w:r>
    </w:p>
    <w:p w:rsidR="00471DE5" w:rsidRPr="00471DE5" w:rsidRDefault="00471DE5" w:rsidP="00471DE5">
      <w:pPr>
        <w:ind w:firstLine="284"/>
        <w:jc w:val="both"/>
      </w:pPr>
      <w:r w:rsidRPr="00471DE5">
        <w:t xml:space="preserve">- При производстве работ применять ограждение, сигнальные ленты, освещение в ночное время; </w:t>
      </w:r>
    </w:p>
    <w:p w:rsidR="00471DE5" w:rsidRPr="00471DE5" w:rsidRDefault="00471DE5" w:rsidP="00471DE5">
      <w:pPr>
        <w:ind w:firstLine="284"/>
        <w:jc w:val="both"/>
      </w:pPr>
      <w:r w:rsidRPr="00471DE5">
        <w:t>(техника безопасности при производстве работ)</w:t>
      </w:r>
    </w:p>
    <w:p w:rsidR="00471DE5" w:rsidRPr="00471DE5" w:rsidRDefault="00471DE5" w:rsidP="00471DE5">
      <w:pPr>
        <w:ind w:firstLine="284"/>
        <w:jc w:val="both"/>
      </w:pPr>
    </w:p>
    <w:p w:rsidR="00471DE5" w:rsidRPr="00471DE5" w:rsidRDefault="00471DE5" w:rsidP="0085134C">
      <w:pPr>
        <w:pStyle w:val="af2"/>
        <w:numPr>
          <w:ilvl w:val="0"/>
          <w:numId w:val="20"/>
        </w:numPr>
        <w:ind w:left="0" w:firstLine="0"/>
        <w:jc w:val="both"/>
      </w:pPr>
      <w:r w:rsidRPr="00471DE5">
        <w:t>Своевременно письменно информировать «Заказчика» о возможных неблагоприятных последствиях выполнения технического задания.</w:t>
      </w:r>
    </w:p>
    <w:p w:rsidR="00471DE5" w:rsidRPr="00471DE5" w:rsidRDefault="00471DE5" w:rsidP="00471DE5">
      <w:pPr>
        <w:ind w:firstLine="284"/>
        <w:jc w:val="both"/>
      </w:pPr>
    </w:p>
    <w:p w:rsidR="00471DE5" w:rsidRPr="00471DE5" w:rsidRDefault="00471DE5" w:rsidP="0085134C">
      <w:pPr>
        <w:jc w:val="both"/>
      </w:pPr>
      <w:r w:rsidRPr="00471DE5">
        <w:t xml:space="preserve">10. </w:t>
      </w:r>
      <w:r w:rsidR="0085134C">
        <w:t xml:space="preserve">   </w:t>
      </w:r>
      <w:r w:rsidRPr="00471DE5">
        <w:t>Исполнять полученные в ходе выполнения работ указания «Заказчика», если они не противоречат условиям настоящего технического задания.</w:t>
      </w:r>
    </w:p>
    <w:p w:rsidR="00471DE5" w:rsidRPr="00471DE5" w:rsidRDefault="00471DE5" w:rsidP="00471DE5">
      <w:pPr>
        <w:ind w:firstLine="284"/>
        <w:jc w:val="both"/>
      </w:pPr>
    </w:p>
    <w:p w:rsidR="00471DE5" w:rsidRPr="00471DE5" w:rsidRDefault="00471DE5" w:rsidP="0085134C">
      <w:pPr>
        <w:jc w:val="both"/>
      </w:pPr>
      <w:r w:rsidRPr="00471DE5">
        <w:t>11. За свой счет и своими силами в согласованный с «Заказчиком» срок устранять выявленные недостатки, как в период выполнения работ, так и в течение гарантийного срока.</w:t>
      </w:r>
    </w:p>
    <w:p w:rsidR="00471DE5" w:rsidRPr="00471DE5" w:rsidRDefault="00471DE5" w:rsidP="00471DE5">
      <w:pPr>
        <w:ind w:firstLine="284"/>
        <w:jc w:val="both"/>
      </w:pPr>
    </w:p>
    <w:p w:rsidR="00471DE5" w:rsidRPr="00471DE5" w:rsidRDefault="00471DE5" w:rsidP="0085134C">
      <w:pPr>
        <w:jc w:val="both"/>
      </w:pPr>
      <w:r w:rsidRPr="00471DE5">
        <w:t>12. При производстве «Работ» соблюдать правила техники безопасности, охраны окружающей природной среды и противопожарной безопасности, а также технологию строительного производства. В случае  причинения ущерба имуществу или здоровью третьих лиц в результате несоблюдения правил, технологии строительного производства, возмещение ущерба производится за счет средств «Подрядчика».</w:t>
      </w:r>
    </w:p>
    <w:p w:rsidR="00471DE5" w:rsidRPr="00471DE5" w:rsidRDefault="00471DE5" w:rsidP="00471DE5">
      <w:pPr>
        <w:ind w:firstLine="284"/>
        <w:jc w:val="both"/>
      </w:pPr>
    </w:p>
    <w:p w:rsidR="00471DE5" w:rsidRPr="00471DE5" w:rsidRDefault="00471DE5" w:rsidP="0085134C">
      <w:pPr>
        <w:jc w:val="both"/>
      </w:pPr>
      <w:r w:rsidRPr="00471DE5">
        <w:t>13. Предусмотреть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w:t>
      </w:r>
    </w:p>
    <w:p w:rsidR="00471DE5" w:rsidRPr="00471DE5" w:rsidRDefault="00471DE5" w:rsidP="00471DE5">
      <w:pPr>
        <w:ind w:firstLine="284"/>
        <w:jc w:val="both"/>
      </w:pPr>
    </w:p>
    <w:p w:rsidR="00471DE5" w:rsidRPr="00471DE5" w:rsidRDefault="00471DE5" w:rsidP="0085134C">
      <w:pPr>
        <w:jc w:val="both"/>
      </w:pPr>
      <w:r w:rsidRPr="00471DE5">
        <w:t>14. По окончании производства работ освободить территорию от материалов и оборудования в течение двух недель после принятия работ по акту.</w:t>
      </w:r>
    </w:p>
    <w:p w:rsidR="00471DE5" w:rsidRPr="00471DE5" w:rsidRDefault="00471DE5" w:rsidP="00471DE5">
      <w:pPr>
        <w:ind w:firstLine="284"/>
        <w:jc w:val="both"/>
      </w:pPr>
    </w:p>
    <w:p w:rsidR="00471DE5" w:rsidRPr="00471DE5" w:rsidRDefault="00471DE5" w:rsidP="0085134C">
      <w:pPr>
        <w:jc w:val="both"/>
      </w:pPr>
      <w:r w:rsidRPr="00471DE5">
        <w:t>15. Восстановить  нарушенное при производстве работ благоустройство, асфальтированное покрытие.</w:t>
      </w:r>
    </w:p>
    <w:p w:rsidR="00471DE5" w:rsidRPr="00471DE5" w:rsidRDefault="00471DE5" w:rsidP="00471DE5">
      <w:pPr>
        <w:ind w:firstLine="284"/>
        <w:jc w:val="both"/>
      </w:pPr>
    </w:p>
    <w:p w:rsidR="00471DE5" w:rsidRPr="00471DE5" w:rsidRDefault="00471DE5" w:rsidP="0085134C">
      <w:pPr>
        <w:jc w:val="both"/>
      </w:pPr>
      <w:r w:rsidRPr="00471DE5">
        <w:t>16. Предоставление гарантии качества на выполнение работы сроком 24 месяца с момента подписания «Заказчиком» акта о приемке выполненных работ формы КС-2. В пределах гарантийного срока подрядчик несет ответственность за скрытые и явные дефекты, если иное не предусмотрено контрактом.</w:t>
      </w:r>
    </w:p>
    <w:p w:rsidR="00471DE5" w:rsidRPr="00471DE5" w:rsidRDefault="00471DE5" w:rsidP="00471DE5">
      <w:pPr>
        <w:ind w:firstLine="284"/>
        <w:jc w:val="both"/>
      </w:pPr>
    </w:p>
    <w:p w:rsidR="00471DE5" w:rsidRPr="00471DE5" w:rsidRDefault="00471DE5" w:rsidP="0085134C">
      <w:pPr>
        <w:jc w:val="both"/>
      </w:pPr>
      <w:r w:rsidRPr="00471DE5">
        <w:t>17. При проведении работ необходимо учитывать наличие в зоне производства работ движения автомобильного транспорта, пешеходного движения. В связи с чем, зону производства работ оборудовать ограждающими устройствами, соответствующими дорожными знаками, сигнальными лентами, в темное время суток применить освещение.</w:t>
      </w:r>
    </w:p>
    <w:p w:rsidR="00471DE5" w:rsidRPr="00471DE5" w:rsidRDefault="00471DE5" w:rsidP="00471DE5">
      <w:pPr>
        <w:ind w:firstLine="284"/>
        <w:jc w:val="both"/>
      </w:pPr>
    </w:p>
    <w:p w:rsidR="00471DE5" w:rsidRPr="00471DE5" w:rsidRDefault="00471DE5" w:rsidP="00471DE5">
      <w:pPr>
        <w:ind w:firstLine="284"/>
        <w:jc w:val="both"/>
      </w:pPr>
    </w:p>
    <w:p w:rsidR="00471DE5" w:rsidRPr="00471DE5" w:rsidRDefault="00471DE5" w:rsidP="00471DE5">
      <w:pPr>
        <w:ind w:firstLine="284"/>
        <w:jc w:val="both"/>
      </w:pPr>
    </w:p>
    <w:p w:rsidR="00471DE5" w:rsidRPr="00471DE5" w:rsidRDefault="00471DE5" w:rsidP="00471DE5">
      <w:pPr>
        <w:ind w:firstLine="284"/>
        <w:jc w:val="both"/>
      </w:pPr>
    </w:p>
    <w:p w:rsidR="00471DE5" w:rsidRPr="00471DE5" w:rsidRDefault="00471DE5" w:rsidP="00471DE5">
      <w:pPr>
        <w:ind w:firstLine="284"/>
        <w:jc w:val="both"/>
      </w:pPr>
    </w:p>
    <w:p w:rsidR="00471DE5" w:rsidRPr="00471DE5" w:rsidRDefault="00471DE5" w:rsidP="00471DE5">
      <w:pPr>
        <w:ind w:firstLine="284"/>
        <w:jc w:val="both"/>
      </w:pPr>
    </w:p>
    <w:p w:rsidR="00471DE5" w:rsidRDefault="00471DE5" w:rsidP="00471DE5">
      <w:pPr>
        <w:ind w:firstLine="284"/>
        <w:jc w:val="both"/>
      </w:pPr>
    </w:p>
    <w:p w:rsidR="00471DE5" w:rsidRDefault="00471DE5" w:rsidP="00471DE5">
      <w:pPr>
        <w:ind w:firstLine="284"/>
        <w:jc w:val="both"/>
      </w:pPr>
    </w:p>
    <w:p w:rsidR="00471DE5" w:rsidRDefault="00471DE5" w:rsidP="00471DE5">
      <w:pPr>
        <w:ind w:firstLine="284"/>
        <w:jc w:val="both"/>
      </w:pPr>
    </w:p>
    <w:p w:rsidR="00471DE5" w:rsidRDefault="00471DE5" w:rsidP="00471DE5">
      <w:pPr>
        <w:ind w:firstLine="284"/>
        <w:jc w:val="both"/>
      </w:pPr>
    </w:p>
    <w:p w:rsidR="00471DE5" w:rsidRDefault="00471DE5" w:rsidP="00471DE5">
      <w:pPr>
        <w:ind w:firstLine="284"/>
        <w:jc w:val="both"/>
      </w:pPr>
    </w:p>
    <w:p w:rsidR="00471DE5" w:rsidRDefault="00471DE5" w:rsidP="00471DE5">
      <w:pPr>
        <w:ind w:firstLine="284"/>
        <w:jc w:val="both"/>
      </w:pPr>
    </w:p>
    <w:p w:rsidR="00471DE5" w:rsidRDefault="00471DE5" w:rsidP="00471DE5">
      <w:pPr>
        <w:ind w:firstLine="284"/>
        <w:jc w:val="both"/>
      </w:pPr>
    </w:p>
    <w:p w:rsidR="0085134C" w:rsidRDefault="00E03D31" w:rsidP="00E03D31">
      <w:pPr>
        <w:pStyle w:val="ConsPlusNormal"/>
        <w:widowControl/>
        <w:tabs>
          <w:tab w:val="left" w:pos="360"/>
        </w:tabs>
        <w:spacing w:before="120" w:after="120"/>
        <w:ind w:firstLine="0"/>
      </w:pPr>
      <w:r>
        <w:rPr>
          <w:rFonts w:ascii="Times New Roman" w:hAnsi="Times New Roman"/>
          <w:sz w:val="24"/>
          <w:szCs w:val="24"/>
        </w:rPr>
        <w:t xml:space="preserve">                                                                                   </w:t>
      </w:r>
      <w:r w:rsidR="00643AD0">
        <w:t xml:space="preserve"> </w:t>
      </w:r>
    </w:p>
    <w:p w:rsidR="00A221FA" w:rsidRPr="00E03D31" w:rsidRDefault="0085134C" w:rsidP="00E03D31">
      <w:pPr>
        <w:pStyle w:val="ConsPlusNormal"/>
        <w:widowControl/>
        <w:tabs>
          <w:tab w:val="left" w:pos="360"/>
        </w:tabs>
        <w:spacing w:before="120" w:after="120"/>
        <w:ind w:firstLine="0"/>
      </w:pPr>
      <w:r>
        <w:t xml:space="preserve">                                                                                       </w:t>
      </w:r>
      <w:r w:rsidR="00A221FA" w:rsidRPr="00A221FA">
        <w:rPr>
          <w:rFonts w:ascii="Times New Roman" w:hAnsi="Times New Roman"/>
          <w:b/>
          <w:szCs w:val="22"/>
        </w:rPr>
        <w:t>Приложение № 1 к Техническому заданию</w:t>
      </w:r>
    </w:p>
    <w:p w:rsidR="00A221FA" w:rsidRDefault="00A221FA" w:rsidP="00471DE5">
      <w:pPr>
        <w:ind w:firstLine="284"/>
        <w:jc w:val="both"/>
      </w:pPr>
    </w:p>
    <w:p w:rsidR="00471DE5" w:rsidRDefault="00471DE5" w:rsidP="00471DE5">
      <w:pPr>
        <w:ind w:firstLine="284"/>
        <w:jc w:val="both"/>
      </w:pPr>
    </w:p>
    <w:tbl>
      <w:tblPr>
        <w:tblW w:w="95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859"/>
        <w:gridCol w:w="1817"/>
        <w:gridCol w:w="1272"/>
      </w:tblGrid>
      <w:tr w:rsidR="00471DE5" w:rsidRPr="000A7CA6" w:rsidTr="00E2588F">
        <w:tc>
          <w:tcPr>
            <w:tcW w:w="622" w:type="dxa"/>
            <w:vAlign w:val="center"/>
          </w:tcPr>
          <w:p w:rsidR="00A221FA" w:rsidRPr="000A7CA6" w:rsidRDefault="00A221FA" w:rsidP="00A221FA">
            <w:pPr>
              <w:widowControl w:val="0"/>
              <w:autoSpaceDE w:val="0"/>
              <w:autoSpaceDN w:val="0"/>
              <w:adjustRightInd w:val="0"/>
              <w:spacing w:before="20" w:after="20"/>
              <w:ind w:right="30"/>
              <w:rPr>
                <w:sz w:val="20"/>
                <w:szCs w:val="20"/>
              </w:rPr>
            </w:pPr>
          </w:p>
        </w:tc>
        <w:tc>
          <w:tcPr>
            <w:tcW w:w="5859" w:type="dxa"/>
            <w:vAlign w:val="center"/>
          </w:tcPr>
          <w:p w:rsidR="00471DE5" w:rsidRPr="000A7CA6" w:rsidRDefault="00471DE5" w:rsidP="00E2588F">
            <w:pPr>
              <w:widowControl w:val="0"/>
              <w:autoSpaceDE w:val="0"/>
              <w:autoSpaceDN w:val="0"/>
              <w:adjustRightInd w:val="0"/>
              <w:spacing w:before="20" w:after="20"/>
              <w:ind w:left="30" w:right="30"/>
              <w:jc w:val="center"/>
              <w:rPr>
                <w:sz w:val="20"/>
                <w:szCs w:val="20"/>
              </w:rPr>
            </w:pPr>
            <w:r w:rsidRPr="000A7CA6">
              <w:rPr>
                <w:sz w:val="20"/>
                <w:szCs w:val="20"/>
              </w:rPr>
              <w:t>Наименование</w:t>
            </w:r>
            <w:r w:rsidRPr="000A7CA6">
              <w:rPr>
                <w:sz w:val="20"/>
                <w:szCs w:val="20"/>
                <w:lang w:val="en-US"/>
              </w:rPr>
              <w:t xml:space="preserve"> </w:t>
            </w:r>
            <w:proofErr w:type="spellStart"/>
            <w:r w:rsidRPr="000A7CA6">
              <w:rPr>
                <w:sz w:val="20"/>
                <w:szCs w:val="20"/>
                <w:lang w:val="en-US"/>
              </w:rPr>
              <w:t>работ</w:t>
            </w:r>
            <w:proofErr w:type="spellEnd"/>
            <w:r w:rsidRPr="000A7CA6">
              <w:rPr>
                <w:sz w:val="20"/>
                <w:szCs w:val="20"/>
                <w:lang w:val="en-US"/>
              </w:rPr>
              <w:t xml:space="preserve"> и </w:t>
            </w:r>
            <w:proofErr w:type="spellStart"/>
            <w:r w:rsidRPr="000A7CA6">
              <w:rPr>
                <w:sz w:val="20"/>
                <w:szCs w:val="20"/>
                <w:lang w:val="en-US"/>
              </w:rPr>
              <w:t>затрат</w:t>
            </w:r>
            <w:proofErr w:type="spellEnd"/>
            <w:r w:rsidRPr="000A7CA6">
              <w:rPr>
                <w:sz w:val="20"/>
                <w:szCs w:val="20"/>
              </w:rPr>
              <w:t xml:space="preserve"> </w:t>
            </w:r>
          </w:p>
        </w:tc>
        <w:tc>
          <w:tcPr>
            <w:tcW w:w="1817" w:type="dxa"/>
          </w:tcPr>
          <w:p w:rsidR="00471DE5" w:rsidRDefault="00471DE5" w:rsidP="00E2588F">
            <w:pPr>
              <w:jc w:val="center"/>
              <w:rPr>
                <w:sz w:val="20"/>
                <w:szCs w:val="20"/>
              </w:rPr>
            </w:pPr>
            <w:r w:rsidRPr="000A7CA6">
              <w:rPr>
                <w:sz w:val="20"/>
                <w:szCs w:val="20"/>
              </w:rPr>
              <w:t>Единица измерения</w:t>
            </w:r>
          </w:p>
          <w:p w:rsidR="00471DE5" w:rsidRPr="000A7CA6" w:rsidRDefault="00471DE5" w:rsidP="00E2588F">
            <w:pPr>
              <w:jc w:val="center"/>
              <w:rPr>
                <w:sz w:val="20"/>
                <w:szCs w:val="20"/>
                <w:lang w:val="en-US"/>
              </w:rPr>
            </w:pPr>
          </w:p>
        </w:tc>
        <w:tc>
          <w:tcPr>
            <w:tcW w:w="1272" w:type="dxa"/>
          </w:tcPr>
          <w:p w:rsidR="00471DE5" w:rsidRPr="000A7CA6" w:rsidRDefault="00471DE5" w:rsidP="00E2588F">
            <w:pPr>
              <w:jc w:val="center"/>
              <w:rPr>
                <w:sz w:val="20"/>
                <w:szCs w:val="20"/>
              </w:rPr>
            </w:pPr>
          </w:p>
          <w:p w:rsidR="00471DE5" w:rsidRPr="000A7CA6" w:rsidRDefault="00471DE5" w:rsidP="00E2588F">
            <w:pPr>
              <w:jc w:val="center"/>
              <w:rPr>
                <w:sz w:val="20"/>
                <w:szCs w:val="20"/>
              </w:rPr>
            </w:pPr>
            <w:r w:rsidRPr="000A7CA6">
              <w:rPr>
                <w:sz w:val="20"/>
                <w:szCs w:val="20"/>
              </w:rPr>
              <w:t>Количество</w:t>
            </w:r>
          </w:p>
        </w:tc>
      </w:tr>
      <w:tr w:rsidR="00471DE5" w:rsidRPr="000A7CA6" w:rsidTr="00E2588F">
        <w:tc>
          <w:tcPr>
            <w:tcW w:w="622" w:type="dxa"/>
          </w:tcPr>
          <w:p w:rsidR="00471DE5" w:rsidRPr="000A7CA6" w:rsidRDefault="00471DE5" w:rsidP="00E2588F">
            <w:pPr>
              <w:rPr>
                <w:sz w:val="20"/>
                <w:szCs w:val="20"/>
                <w:lang w:val="en-US"/>
              </w:rPr>
            </w:pPr>
          </w:p>
        </w:tc>
        <w:tc>
          <w:tcPr>
            <w:tcW w:w="5859" w:type="dxa"/>
          </w:tcPr>
          <w:p w:rsidR="00471DE5" w:rsidRPr="000A7CA6" w:rsidRDefault="00471DE5" w:rsidP="00E2588F">
            <w:pPr>
              <w:rPr>
                <w:sz w:val="20"/>
                <w:szCs w:val="20"/>
              </w:rPr>
            </w:pPr>
            <w:r w:rsidRPr="000A7CA6">
              <w:rPr>
                <w:b/>
                <w:bCs/>
                <w:sz w:val="20"/>
                <w:szCs w:val="20"/>
                <w:u w:val="single"/>
              </w:rPr>
              <w:t xml:space="preserve">Раздел  1.  </w:t>
            </w:r>
            <w:r>
              <w:rPr>
                <w:b/>
                <w:bCs/>
                <w:sz w:val="20"/>
                <w:szCs w:val="20"/>
                <w:u w:val="single"/>
              </w:rPr>
              <w:t xml:space="preserve">Капитальный ремонт тепловых сетей </w:t>
            </w:r>
            <w:proofErr w:type="spellStart"/>
            <w:r>
              <w:rPr>
                <w:b/>
                <w:bCs/>
                <w:sz w:val="20"/>
                <w:szCs w:val="20"/>
                <w:u w:val="single"/>
              </w:rPr>
              <w:t>Кулуевского</w:t>
            </w:r>
            <w:proofErr w:type="spellEnd"/>
            <w:r>
              <w:rPr>
                <w:b/>
                <w:bCs/>
                <w:sz w:val="20"/>
                <w:szCs w:val="20"/>
                <w:u w:val="single"/>
              </w:rPr>
              <w:t xml:space="preserve"> сельского поселения </w:t>
            </w:r>
            <w:proofErr w:type="spellStart"/>
            <w:r>
              <w:rPr>
                <w:b/>
                <w:bCs/>
                <w:sz w:val="20"/>
                <w:szCs w:val="20"/>
                <w:u w:val="single"/>
              </w:rPr>
              <w:t>Аргаяшского</w:t>
            </w:r>
            <w:proofErr w:type="spellEnd"/>
            <w:r>
              <w:rPr>
                <w:b/>
                <w:bCs/>
                <w:sz w:val="20"/>
                <w:szCs w:val="20"/>
                <w:u w:val="single"/>
              </w:rPr>
              <w:t xml:space="preserve"> района (протяженность – 40м.) на Участке №1</w:t>
            </w:r>
          </w:p>
        </w:tc>
        <w:tc>
          <w:tcPr>
            <w:tcW w:w="1817" w:type="dxa"/>
          </w:tcPr>
          <w:p w:rsidR="00471DE5" w:rsidRPr="000A7CA6" w:rsidRDefault="00471DE5" w:rsidP="00E2588F">
            <w:pPr>
              <w:jc w:val="center"/>
              <w:rPr>
                <w:sz w:val="20"/>
                <w:szCs w:val="20"/>
              </w:rPr>
            </w:pPr>
          </w:p>
        </w:tc>
        <w:tc>
          <w:tcPr>
            <w:tcW w:w="1272" w:type="dxa"/>
          </w:tcPr>
          <w:p w:rsidR="00471DE5" w:rsidRPr="000A7CA6" w:rsidRDefault="00471DE5" w:rsidP="00E2588F">
            <w:pPr>
              <w:jc w:val="center"/>
              <w:rPr>
                <w:sz w:val="20"/>
                <w:szCs w:val="20"/>
              </w:rPr>
            </w:pPr>
          </w:p>
        </w:tc>
      </w:tr>
      <w:tr w:rsidR="00471DE5" w:rsidRPr="000A7CA6" w:rsidTr="00E2588F">
        <w:tc>
          <w:tcPr>
            <w:tcW w:w="622" w:type="dxa"/>
          </w:tcPr>
          <w:p w:rsidR="00471DE5" w:rsidRPr="00A93D65" w:rsidRDefault="00471DE5" w:rsidP="00E2588F">
            <w:pPr>
              <w:widowControl w:val="0"/>
              <w:autoSpaceDE w:val="0"/>
              <w:autoSpaceDN w:val="0"/>
              <w:adjustRightInd w:val="0"/>
              <w:spacing w:before="20" w:after="20"/>
              <w:ind w:left="-711" w:right="30" w:firstLine="741"/>
              <w:jc w:val="center"/>
              <w:rPr>
                <w:sz w:val="20"/>
                <w:szCs w:val="20"/>
              </w:rPr>
            </w:pPr>
            <w:r w:rsidRPr="00A93D65">
              <w:rPr>
                <w:sz w:val="20"/>
                <w:szCs w:val="20"/>
              </w:rPr>
              <w:t>1</w:t>
            </w:r>
          </w:p>
        </w:tc>
        <w:tc>
          <w:tcPr>
            <w:tcW w:w="5859" w:type="dxa"/>
          </w:tcPr>
          <w:p w:rsidR="00471DE5" w:rsidRPr="00A93D65" w:rsidRDefault="00471DE5" w:rsidP="00E2588F">
            <w:pPr>
              <w:widowControl w:val="0"/>
              <w:autoSpaceDE w:val="0"/>
              <w:autoSpaceDN w:val="0"/>
              <w:adjustRightInd w:val="0"/>
              <w:spacing w:before="20" w:after="20"/>
              <w:ind w:left="30" w:right="30"/>
              <w:rPr>
                <w:sz w:val="20"/>
                <w:szCs w:val="20"/>
              </w:rPr>
            </w:pPr>
            <w:r w:rsidRPr="00A93D65">
              <w:rPr>
                <w:sz w:val="20"/>
                <w:szCs w:val="20"/>
              </w:rPr>
              <w:t>Разработка грунта в отвал экскаваторами «драглайн» или «обратная лопата» с ковшом вместимостью 0,62 (0,5-1) м3, группа грунтов 3</w:t>
            </w:r>
          </w:p>
        </w:tc>
        <w:tc>
          <w:tcPr>
            <w:tcW w:w="1817" w:type="dxa"/>
          </w:tcPr>
          <w:p w:rsidR="00471DE5" w:rsidRPr="00A93D65"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0 м3"/>
              </w:smartTagPr>
              <w:r>
                <w:rPr>
                  <w:sz w:val="20"/>
                  <w:szCs w:val="20"/>
                </w:rPr>
                <w:t>1000 м3</w:t>
              </w:r>
            </w:smartTag>
            <w:r>
              <w:rPr>
                <w:sz w:val="20"/>
                <w:szCs w:val="20"/>
              </w:rPr>
              <w:t xml:space="preserve"> грунта</w:t>
            </w:r>
          </w:p>
        </w:tc>
        <w:tc>
          <w:tcPr>
            <w:tcW w:w="1272"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0,06</w:t>
            </w:r>
          </w:p>
        </w:tc>
      </w:tr>
      <w:tr w:rsidR="00471DE5" w:rsidRPr="000A7CA6" w:rsidTr="00E2588F">
        <w:tc>
          <w:tcPr>
            <w:tcW w:w="622" w:type="dxa"/>
          </w:tcPr>
          <w:p w:rsidR="00471DE5" w:rsidRPr="00A93D65" w:rsidRDefault="00471DE5" w:rsidP="00E2588F">
            <w:pPr>
              <w:widowControl w:val="0"/>
              <w:autoSpaceDE w:val="0"/>
              <w:autoSpaceDN w:val="0"/>
              <w:adjustRightInd w:val="0"/>
              <w:spacing w:before="20" w:after="20"/>
              <w:ind w:left="30" w:right="30"/>
              <w:jc w:val="center"/>
              <w:rPr>
                <w:sz w:val="20"/>
                <w:szCs w:val="20"/>
              </w:rPr>
            </w:pPr>
            <w:r>
              <w:rPr>
                <w:sz w:val="20"/>
                <w:szCs w:val="20"/>
              </w:rPr>
              <w:t>2</w:t>
            </w:r>
          </w:p>
        </w:tc>
        <w:tc>
          <w:tcPr>
            <w:tcW w:w="5859"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Демонтаж дорожного покрытия (плиты дорожные)</w:t>
            </w:r>
          </w:p>
        </w:tc>
        <w:tc>
          <w:tcPr>
            <w:tcW w:w="1817"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 xml:space="preserve"> </w:t>
            </w:r>
            <w:proofErr w:type="spellStart"/>
            <w:proofErr w:type="gramStart"/>
            <w:r>
              <w:rPr>
                <w:sz w:val="20"/>
                <w:szCs w:val="20"/>
              </w:rPr>
              <w:t>шт</w:t>
            </w:r>
            <w:proofErr w:type="spellEnd"/>
            <w:proofErr w:type="gramEnd"/>
          </w:p>
        </w:tc>
        <w:tc>
          <w:tcPr>
            <w:tcW w:w="1272"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3</w:t>
            </w:r>
          </w:p>
        </w:tc>
      </w:tr>
      <w:tr w:rsidR="00471DE5" w:rsidRPr="000A7CA6" w:rsidTr="00E2588F">
        <w:tc>
          <w:tcPr>
            <w:tcW w:w="622" w:type="dxa"/>
          </w:tcPr>
          <w:p w:rsidR="00471DE5" w:rsidRDefault="00471DE5" w:rsidP="00E2588F">
            <w:pPr>
              <w:widowControl w:val="0"/>
              <w:autoSpaceDE w:val="0"/>
              <w:autoSpaceDN w:val="0"/>
              <w:adjustRightInd w:val="0"/>
              <w:spacing w:before="20" w:after="20"/>
              <w:ind w:left="30" w:right="30"/>
              <w:jc w:val="center"/>
              <w:rPr>
                <w:sz w:val="20"/>
                <w:szCs w:val="20"/>
              </w:rPr>
            </w:pPr>
            <w:r>
              <w:rPr>
                <w:sz w:val="20"/>
                <w:szCs w:val="20"/>
              </w:rPr>
              <w:t>3</w:t>
            </w:r>
          </w:p>
        </w:tc>
        <w:tc>
          <w:tcPr>
            <w:tcW w:w="5859"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Демонтаж плит перекрытия каналов площадью до 5м2</w:t>
            </w:r>
          </w:p>
        </w:tc>
        <w:tc>
          <w:tcPr>
            <w:tcW w:w="1817"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 xml:space="preserve">100 </w:t>
            </w:r>
            <w:proofErr w:type="spellStart"/>
            <w:proofErr w:type="gramStart"/>
            <w:r>
              <w:rPr>
                <w:sz w:val="20"/>
                <w:szCs w:val="20"/>
              </w:rPr>
              <w:t>шт</w:t>
            </w:r>
            <w:proofErr w:type="spellEnd"/>
            <w:proofErr w:type="gramEnd"/>
            <w:r>
              <w:rPr>
                <w:sz w:val="20"/>
                <w:szCs w:val="20"/>
              </w:rPr>
              <w:t xml:space="preserve"> сборных конструкций</w:t>
            </w:r>
          </w:p>
        </w:tc>
        <w:tc>
          <w:tcPr>
            <w:tcW w:w="1272"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0,13</w:t>
            </w:r>
          </w:p>
        </w:tc>
      </w:tr>
      <w:tr w:rsidR="00471DE5" w:rsidRPr="000A7CA6" w:rsidTr="00E2588F">
        <w:tc>
          <w:tcPr>
            <w:tcW w:w="622" w:type="dxa"/>
          </w:tcPr>
          <w:p w:rsidR="00471DE5" w:rsidRDefault="00471DE5" w:rsidP="00E2588F">
            <w:pPr>
              <w:widowControl w:val="0"/>
              <w:autoSpaceDE w:val="0"/>
              <w:autoSpaceDN w:val="0"/>
              <w:adjustRightInd w:val="0"/>
              <w:spacing w:before="20" w:after="20"/>
              <w:ind w:left="30" w:right="30"/>
              <w:jc w:val="center"/>
              <w:rPr>
                <w:sz w:val="20"/>
                <w:szCs w:val="20"/>
              </w:rPr>
            </w:pPr>
            <w:r>
              <w:rPr>
                <w:sz w:val="20"/>
                <w:szCs w:val="20"/>
              </w:rPr>
              <w:t>4</w:t>
            </w:r>
          </w:p>
        </w:tc>
        <w:tc>
          <w:tcPr>
            <w:tcW w:w="5859"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Очистка непроходных каналов от мокрого ила и грязи при снятых трубах, глубина очистки до 2м.</w:t>
            </w:r>
          </w:p>
        </w:tc>
        <w:tc>
          <w:tcPr>
            <w:tcW w:w="1817"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1м3 ила, грязи</w:t>
            </w:r>
          </w:p>
        </w:tc>
        <w:tc>
          <w:tcPr>
            <w:tcW w:w="1272"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6</w:t>
            </w:r>
          </w:p>
        </w:tc>
      </w:tr>
      <w:tr w:rsidR="00471DE5" w:rsidRPr="000A7CA6" w:rsidTr="00E2588F">
        <w:tc>
          <w:tcPr>
            <w:tcW w:w="622" w:type="dxa"/>
          </w:tcPr>
          <w:p w:rsidR="00471DE5" w:rsidRDefault="00471DE5" w:rsidP="00E2588F">
            <w:pPr>
              <w:widowControl w:val="0"/>
              <w:autoSpaceDE w:val="0"/>
              <w:autoSpaceDN w:val="0"/>
              <w:adjustRightInd w:val="0"/>
              <w:spacing w:before="20" w:after="20"/>
              <w:ind w:left="30" w:right="30"/>
              <w:jc w:val="center"/>
              <w:rPr>
                <w:sz w:val="20"/>
                <w:szCs w:val="20"/>
              </w:rPr>
            </w:pPr>
            <w:r>
              <w:rPr>
                <w:sz w:val="20"/>
                <w:szCs w:val="20"/>
              </w:rPr>
              <w:t>5</w:t>
            </w:r>
          </w:p>
        </w:tc>
        <w:tc>
          <w:tcPr>
            <w:tcW w:w="5859"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Демонтаж трубопроводов в непроходных каналах краном диаметром труб до 80мм</w:t>
            </w:r>
          </w:p>
        </w:tc>
        <w:tc>
          <w:tcPr>
            <w:tcW w:w="1817"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100м трубопровода</w:t>
            </w:r>
          </w:p>
        </w:tc>
        <w:tc>
          <w:tcPr>
            <w:tcW w:w="1272"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0,8</w:t>
            </w:r>
          </w:p>
        </w:tc>
      </w:tr>
      <w:tr w:rsidR="00471DE5" w:rsidRPr="000A7CA6" w:rsidTr="00E2588F">
        <w:tc>
          <w:tcPr>
            <w:tcW w:w="622" w:type="dxa"/>
          </w:tcPr>
          <w:p w:rsidR="00471DE5" w:rsidRDefault="00471DE5" w:rsidP="00E2588F">
            <w:pPr>
              <w:widowControl w:val="0"/>
              <w:autoSpaceDE w:val="0"/>
              <w:autoSpaceDN w:val="0"/>
              <w:adjustRightInd w:val="0"/>
              <w:spacing w:before="20" w:after="20"/>
              <w:ind w:left="30" w:right="30"/>
              <w:jc w:val="center"/>
              <w:rPr>
                <w:sz w:val="20"/>
                <w:szCs w:val="20"/>
              </w:rPr>
            </w:pPr>
            <w:r>
              <w:rPr>
                <w:sz w:val="20"/>
                <w:szCs w:val="20"/>
              </w:rPr>
              <w:t>6</w:t>
            </w:r>
          </w:p>
        </w:tc>
        <w:tc>
          <w:tcPr>
            <w:tcW w:w="5859" w:type="dxa"/>
          </w:tcPr>
          <w:p w:rsidR="00471DE5" w:rsidRPr="005C4255" w:rsidRDefault="00471DE5" w:rsidP="00E2588F">
            <w:pPr>
              <w:widowControl w:val="0"/>
              <w:autoSpaceDE w:val="0"/>
              <w:autoSpaceDN w:val="0"/>
              <w:adjustRightInd w:val="0"/>
              <w:spacing w:before="20" w:after="20"/>
              <w:ind w:left="30" w:right="30"/>
              <w:rPr>
                <w:sz w:val="20"/>
                <w:szCs w:val="20"/>
              </w:rPr>
            </w:pPr>
            <w:r>
              <w:rPr>
                <w:sz w:val="20"/>
                <w:szCs w:val="20"/>
              </w:rPr>
              <w:t>Прокладка трубопроводов в каналах, надземная при условном давлении 06 МПа, температуре 115</w:t>
            </w:r>
            <w:r>
              <w:rPr>
                <w:sz w:val="20"/>
                <w:szCs w:val="20"/>
                <w:vertAlign w:val="superscript"/>
              </w:rPr>
              <w:t>0</w:t>
            </w:r>
            <w:proofErr w:type="gramStart"/>
            <w:r>
              <w:rPr>
                <w:sz w:val="20"/>
                <w:szCs w:val="20"/>
                <w:vertAlign w:val="superscript"/>
              </w:rPr>
              <w:t xml:space="preserve"> </w:t>
            </w:r>
            <w:r>
              <w:rPr>
                <w:sz w:val="20"/>
                <w:szCs w:val="20"/>
              </w:rPr>
              <w:t>С</w:t>
            </w:r>
            <w:proofErr w:type="gramEnd"/>
            <w:r>
              <w:rPr>
                <w:sz w:val="20"/>
                <w:szCs w:val="20"/>
              </w:rPr>
              <w:t>, диаметр труб 80мм</w:t>
            </w:r>
          </w:p>
        </w:tc>
        <w:tc>
          <w:tcPr>
            <w:tcW w:w="1817" w:type="dxa"/>
          </w:tcPr>
          <w:p w:rsidR="00471DE5"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 км"/>
              </w:smartTagPr>
              <w:r>
                <w:rPr>
                  <w:sz w:val="20"/>
                  <w:szCs w:val="20"/>
                </w:rPr>
                <w:t>1 км</w:t>
              </w:r>
            </w:smartTag>
            <w:r>
              <w:rPr>
                <w:sz w:val="20"/>
                <w:szCs w:val="20"/>
              </w:rPr>
              <w:t xml:space="preserve"> трубопровода</w:t>
            </w:r>
          </w:p>
        </w:tc>
        <w:tc>
          <w:tcPr>
            <w:tcW w:w="1272"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0,08</w:t>
            </w:r>
          </w:p>
        </w:tc>
      </w:tr>
      <w:tr w:rsidR="00471DE5" w:rsidRPr="000A7CA6" w:rsidTr="00E2588F">
        <w:tc>
          <w:tcPr>
            <w:tcW w:w="622" w:type="dxa"/>
          </w:tcPr>
          <w:p w:rsidR="00471DE5" w:rsidRDefault="00471DE5" w:rsidP="00E2588F">
            <w:pPr>
              <w:widowControl w:val="0"/>
              <w:autoSpaceDE w:val="0"/>
              <w:autoSpaceDN w:val="0"/>
              <w:adjustRightInd w:val="0"/>
              <w:spacing w:before="20" w:after="20"/>
              <w:ind w:left="30" w:right="30"/>
              <w:jc w:val="center"/>
              <w:rPr>
                <w:sz w:val="20"/>
                <w:szCs w:val="20"/>
              </w:rPr>
            </w:pPr>
            <w:r>
              <w:rPr>
                <w:sz w:val="20"/>
                <w:szCs w:val="20"/>
              </w:rPr>
              <w:t>7</w:t>
            </w:r>
          </w:p>
        </w:tc>
        <w:tc>
          <w:tcPr>
            <w:tcW w:w="5859"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 xml:space="preserve">Гидравлическое испытание трубопроводов диметром до </w:t>
            </w:r>
            <w:smartTag w:uri="urn:schemas-microsoft-com:office:smarttags" w:element="metricconverter">
              <w:smartTagPr>
                <w:attr w:name="ProductID" w:val="100 мм"/>
              </w:smartTagPr>
              <w:r>
                <w:rPr>
                  <w:sz w:val="20"/>
                  <w:szCs w:val="20"/>
                </w:rPr>
                <w:t>100 мм</w:t>
              </w:r>
            </w:smartTag>
          </w:p>
        </w:tc>
        <w:tc>
          <w:tcPr>
            <w:tcW w:w="1817" w:type="dxa"/>
          </w:tcPr>
          <w:p w:rsidR="00471DE5"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 м"/>
              </w:smartTagPr>
              <w:r>
                <w:rPr>
                  <w:sz w:val="20"/>
                  <w:szCs w:val="20"/>
                </w:rPr>
                <w:t>100 м</w:t>
              </w:r>
            </w:smartTag>
          </w:p>
        </w:tc>
        <w:tc>
          <w:tcPr>
            <w:tcW w:w="1272"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0,8</w:t>
            </w:r>
          </w:p>
        </w:tc>
      </w:tr>
      <w:tr w:rsidR="00471DE5" w:rsidRPr="000A7CA6" w:rsidTr="00E2588F">
        <w:tc>
          <w:tcPr>
            <w:tcW w:w="622" w:type="dxa"/>
          </w:tcPr>
          <w:p w:rsidR="00471DE5" w:rsidRPr="00A93D65" w:rsidRDefault="00471DE5" w:rsidP="00E2588F">
            <w:pPr>
              <w:widowControl w:val="0"/>
              <w:autoSpaceDE w:val="0"/>
              <w:autoSpaceDN w:val="0"/>
              <w:adjustRightInd w:val="0"/>
              <w:spacing w:before="20" w:after="20"/>
              <w:ind w:left="30" w:right="30"/>
              <w:jc w:val="center"/>
              <w:rPr>
                <w:sz w:val="20"/>
                <w:szCs w:val="20"/>
              </w:rPr>
            </w:pPr>
            <w:r>
              <w:rPr>
                <w:sz w:val="20"/>
                <w:szCs w:val="20"/>
              </w:rPr>
              <w:t>8</w:t>
            </w:r>
          </w:p>
        </w:tc>
        <w:tc>
          <w:tcPr>
            <w:tcW w:w="5859"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Утепление трубопроводов в каналах  и коробах минеральной ватой</w:t>
            </w:r>
          </w:p>
        </w:tc>
        <w:tc>
          <w:tcPr>
            <w:tcW w:w="1817" w:type="dxa"/>
          </w:tcPr>
          <w:p w:rsidR="00471DE5" w:rsidRPr="00A93D65"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 м3"/>
              </w:smartTagPr>
              <w:r>
                <w:rPr>
                  <w:sz w:val="20"/>
                  <w:szCs w:val="20"/>
                </w:rPr>
                <w:t>100 м3</w:t>
              </w:r>
            </w:smartTag>
            <w:r>
              <w:rPr>
                <w:sz w:val="20"/>
                <w:szCs w:val="20"/>
              </w:rPr>
              <w:t xml:space="preserve"> изоляции</w:t>
            </w:r>
          </w:p>
        </w:tc>
        <w:tc>
          <w:tcPr>
            <w:tcW w:w="1272"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0,1</w:t>
            </w:r>
          </w:p>
        </w:tc>
      </w:tr>
      <w:tr w:rsidR="00471DE5" w:rsidRPr="000A7CA6" w:rsidTr="00E2588F">
        <w:tc>
          <w:tcPr>
            <w:tcW w:w="622" w:type="dxa"/>
          </w:tcPr>
          <w:p w:rsidR="00471DE5" w:rsidRPr="00A93D65" w:rsidRDefault="00471DE5" w:rsidP="00E2588F">
            <w:pPr>
              <w:widowControl w:val="0"/>
              <w:autoSpaceDE w:val="0"/>
              <w:autoSpaceDN w:val="0"/>
              <w:adjustRightInd w:val="0"/>
              <w:spacing w:before="20" w:after="20"/>
              <w:ind w:left="30" w:right="30"/>
              <w:jc w:val="center"/>
              <w:rPr>
                <w:sz w:val="20"/>
                <w:szCs w:val="20"/>
              </w:rPr>
            </w:pPr>
            <w:r>
              <w:rPr>
                <w:sz w:val="20"/>
                <w:szCs w:val="20"/>
              </w:rPr>
              <w:t>9</w:t>
            </w:r>
          </w:p>
        </w:tc>
        <w:tc>
          <w:tcPr>
            <w:tcW w:w="5859"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 xml:space="preserve">Устройство плит перекрытия каналов площадью до </w:t>
            </w:r>
            <w:smartTag w:uri="urn:schemas-microsoft-com:office:smarttags" w:element="metricconverter">
              <w:smartTagPr>
                <w:attr w:name="ProductID" w:val="5 м2"/>
              </w:smartTagPr>
              <w:r>
                <w:rPr>
                  <w:sz w:val="20"/>
                  <w:szCs w:val="20"/>
                </w:rPr>
                <w:t>5 м</w:t>
              </w:r>
              <w:proofErr w:type="gramStart"/>
              <w:r>
                <w:rPr>
                  <w:sz w:val="20"/>
                  <w:szCs w:val="20"/>
                </w:rPr>
                <w:t>2</w:t>
              </w:r>
            </w:smartTag>
            <w:proofErr w:type="gramEnd"/>
          </w:p>
        </w:tc>
        <w:tc>
          <w:tcPr>
            <w:tcW w:w="1817"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100шт сборных конструкций</w:t>
            </w:r>
          </w:p>
        </w:tc>
        <w:tc>
          <w:tcPr>
            <w:tcW w:w="1272"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0,13</w:t>
            </w:r>
          </w:p>
        </w:tc>
      </w:tr>
      <w:tr w:rsidR="00471DE5" w:rsidRPr="000A7CA6" w:rsidTr="00E2588F">
        <w:tc>
          <w:tcPr>
            <w:tcW w:w="622" w:type="dxa"/>
          </w:tcPr>
          <w:p w:rsidR="00471DE5" w:rsidRPr="00A93D65" w:rsidRDefault="00471DE5" w:rsidP="00E2588F">
            <w:pPr>
              <w:widowControl w:val="0"/>
              <w:autoSpaceDE w:val="0"/>
              <w:autoSpaceDN w:val="0"/>
              <w:adjustRightInd w:val="0"/>
              <w:spacing w:before="20" w:after="20"/>
              <w:ind w:left="30" w:right="30"/>
              <w:jc w:val="center"/>
              <w:rPr>
                <w:sz w:val="20"/>
                <w:szCs w:val="20"/>
              </w:rPr>
            </w:pPr>
            <w:r>
              <w:rPr>
                <w:sz w:val="20"/>
                <w:szCs w:val="20"/>
              </w:rPr>
              <w:t>10</w:t>
            </w:r>
          </w:p>
        </w:tc>
        <w:tc>
          <w:tcPr>
            <w:tcW w:w="5859"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Засыпка траншей и котлованов с перемещением грунта до 5м бульдозерами мощностью 59кВт (</w:t>
            </w:r>
            <w:smartTag w:uri="urn:schemas-microsoft-com:office:smarttags" w:element="metricconverter">
              <w:smartTagPr>
                <w:attr w:name="ProductID" w:val="80 л"/>
              </w:smartTagPr>
              <w:r>
                <w:rPr>
                  <w:sz w:val="20"/>
                  <w:szCs w:val="20"/>
                </w:rPr>
                <w:t xml:space="preserve">80 </w:t>
              </w:r>
              <w:proofErr w:type="spellStart"/>
              <w:r>
                <w:rPr>
                  <w:sz w:val="20"/>
                  <w:szCs w:val="20"/>
                </w:rPr>
                <w:t>л</w:t>
              </w:r>
            </w:smartTag>
            <w:proofErr w:type="gramStart"/>
            <w:r>
              <w:rPr>
                <w:sz w:val="20"/>
                <w:szCs w:val="20"/>
              </w:rPr>
              <w:t>.с</w:t>
            </w:r>
            <w:proofErr w:type="spellEnd"/>
            <w:proofErr w:type="gramEnd"/>
            <w:r>
              <w:rPr>
                <w:sz w:val="20"/>
                <w:szCs w:val="20"/>
              </w:rPr>
              <w:t>), группа грунтов 3</w:t>
            </w:r>
          </w:p>
        </w:tc>
        <w:tc>
          <w:tcPr>
            <w:tcW w:w="1817" w:type="dxa"/>
          </w:tcPr>
          <w:p w:rsidR="00471DE5" w:rsidRPr="00A93D65"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0 м3"/>
              </w:smartTagPr>
              <w:r>
                <w:rPr>
                  <w:sz w:val="20"/>
                  <w:szCs w:val="20"/>
                </w:rPr>
                <w:t>1000 м3</w:t>
              </w:r>
            </w:smartTag>
            <w:r>
              <w:rPr>
                <w:sz w:val="20"/>
                <w:szCs w:val="20"/>
              </w:rPr>
              <w:t xml:space="preserve"> грунта</w:t>
            </w:r>
          </w:p>
        </w:tc>
        <w:tc>
          <w:tcPr>
            <w:tcW w:w="1272"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0,06</w:t>
            </w:r>
          </w:p>
        </w:tc>
      </w:tr>
    </w:tbl>
    <w:p w:rsidR="00471DE5" w:rsidRDefault="00471DE5" w:rsidP="00471DE5">
      <w:pPr>
        <w:jc w:val="center"/>
        <w:rPr>
          <w:b/>
          <w:bCs/>
        </w:rPr>
      </w:pPr>
    </w:p>
    <w:p w:rsidR="00471DE5" w:rsidRDefault="00471DE5" w:rsidP="00471DE5">
      <w:pPr>
        <w:jc w:val="center"/>
        <w:rPr>
          <w:b/>
          <w:bCs/>
        </w:rPr>
      </w:pPr>
    </w:p>
    <w:p w:rsidR="00471DE5" w:rsidRDefault="00471DE5" w:rsidP="00471DE5">
      <w:pPr>
        <w:jc w:val="center"/>
        <w:rPr>
          <w:b/>
          <w:bCs/>
        </w:rPr>
      </w:pPr>
    </w:p>
    <w:p w:rsidR="00471DE5" w:rsidRDefault="00471DE5" w:rsidP="00471DE5">
      <w:pPr>
        <w:jc w:val="center"/>
        <w:rPr>
          <w:b/>
          <w:bCs/>
        </w:rPr>
      </w:pPr>
    </w:p>
    <w:p w:rsidR="00471DE5" w:rsidRDefault="00E03D31" w:rsidP="00E03D31">
      <w:pPr>
        <w:rPr>
          <w:b/>
          <w:bCs/>
        </w:rPr>
      </w:pPr>
      <w:r>
        <w:rPr>
          <w:b/>
          <w:bCs/>
        </w:rPr>
        <w:t xml:space="preserve">          </w:t>
      </w:r>
      <w:r w:rsidR="00471DE5" w:rsidRPr="00227671">
        <w:rPr>
          <w:b/>
          <w:bCs/>
        </w:rPr>
        <w:t xml:space="preserve">Требования к основным материалам, применяемым для выполнения работ по </w:t>
      </w:r>
      <w:r w:rsidR="00471DE5">
        <w:rPr>
          <w:b/>
          <w:bCs/>
        </w:rPr>
        <w:t xml:space="preserve">капитальному ремонту тепловых сетей </w:t>
      </w:r>
      <w:proofErr w:type="spellStart"/>
      <w:r w:rsidR="00471DE5">
        <w:rPr>
          <w:b/>
          <w:bCs/>
        </w:rPr>
        <w:t>Кулуевского</w:t>
      </w:r>
      <w:proofErr w:type="spellEnd"/>
      <w:r w:rsidR="00471DE5">
        <w:rPr>
          <w:b/>
          <w:bCs/>
        </w:rPr>
        <w:t xml:space="preserve"> сельского поселения </w:t>
      </w:r>
      <w:proofErr w:type="spellStart"/>
      <w:r w:rsidR="00471DE5">
        <w:rPr>
          <w:b/>
          <w:bCs/>
        </w:rPr>
        <w:t>Аргаяшского</w:t>
      </w:r>
      <w:proofErr w:type="spellEnd"/>
      <w:r w:rsidR="00471DE5">
        <w:rPr>
          <w:b/>
          <w:bCs/>
        </w:rPr>
        <w:t xml:space="preserve"> района Челябинской области</w:t>
      </w:r>
    </w:p>
    <w:p w:rsidR="00471DE5" w:rsidRDefault="00471DE5" w:rsidP="00471DE5">
      <w:pPr>
        <w:jc w:val="center"/>
        <w:rPr>
          <w:b/>
          <w:bCs/>
        </w:rPr>
      </w:pPr>
    </w:p>
    <w:p w:rsidR="00471DE5" w:rsidRDefault="00471DE5" w:rsidP="00471DE5">
      <w:r>
        <w:t xml:space="preserve">             </w:t>
      </w:r>
    </w:p>
    <w:tbl>
      <w:tblPr>
        <w:tblW w:w="89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1320"/>
        <w:gridCol w:w="1980"/>
        <w:gridCol w:w="1320"/>
        <w:gridCol w:w="770"/>
        <w:gridCol w:w="1430"/>
      </w:tblGrid>
      <w:tr w:rsidR="00521A40" w:rsidRPr="00227671" w:rsidTr="00521A40">
        <w:trPr>
          <w:trHeight w:val="873"/>
        </w:trPr>
        <w:tc>
          <w:tcPr>
            <w:tcW w:w="2088" w:type="dxa"/>
            <w:vMerge w:val="restart"/>
            <w:tcBorders>
              <w:right w:val="single" w:sz="4" w:space="0" w:color="auto"/>
            </w:tcBorders>
            <w:vAlign w:val="center"/>
          </w:tcPr>
          <w:p w:rsidR="00521A40" w:rsidRPr="00227671" w:rsidRDefault="00521A40" w:rsidP="00E2588F">
            <w:pPr>
              <w:jc w:val="center"/>
              <w:rPr>
                <w:b/>
                <w:bCs/>
                <w:sz w:val="20"/>
                <w:szCs w:val="20"/>
              </w:rPr>
            </w:pPr>
            <w:r w:rsidRPr="00227671">
              <w:rPr>
                <w:b/>
                <w:bCs/>
                <w:sz w:val="20"/>
                <w:szCs w:val="20"/>
              </w:rPr>
              <w:t>Наименование товара</w:t>
            </w:r>
          </w:p>
        </w:tc>
        <w:tc>
          <w:tcPr>
            <w:tcW w:w="3300" w:type="dxa"/>
            <w:gridSpan w:val="2"/>
            <w:tcBorders>
              <w:left w:val="single" w:sz="4" w:space="0" w:color="auto"/>
              <w:bottom w:val="nil"/>
              <w:right w:val="nil"/>
            </w:tcBorders>
            <w:vAlign w:val="center"/>
          </w:tcPr>
          <w:p w:rsidR="00521A40" w:rsidRDefault="00521A40" w:rsidP="00521A40">
            <w:pPr>
              <w:rPr>
                <w:b/>
                <w:bCs/>
                <w:sz w:val="20"/>
                <w:szCs w:val="20"/>
              </w:rPr>
            </w:pPr>
            <w:r w:rsidRPr="00227671">
              <w:rPr>
                <w:b/>
                <w:bCs/>
                <w:sz w:val="20"/>
                <w:szCs w:val="20"/>
              </w:rPr>
              <w:t>Функциональные, технические</w:t>
            </w:r>
          </w:p>
          <w:p w:rsidR="00521A40" w:rsidRDefault="00521A40" w:rsidP="00521A40">
            <w:pPr>
              <w:rPr>
                <w:b/>
                <w:bCs/>
                <w:sz w:val="20"/>
                <w:szCs w:val="20"/>
              </w:rPr>
            </w:pPr>
            <w:r w:rsidRPr="00227671">
              <w:rPr>
                <w:b/>
                <w:bCs/>
                <w:sz w:val="20"/>
                <w:szCs w:val="20"/>
              </w:rPr>
              <w:t xml:space="preserve"> и качественные характеристики</w:t>
            </w:r>
          </w:p>
          <w:p w:rsidR="00521A40" w:rsidRPr="00227671" w:rsidRDefault="00521A40" w:rsidP="00521A40">
            <w:pPr>
              <w:rPr>
                <w:b/>
                <w:bCs/>
                <w:sz w:val="20"/>
                <w:szCs w:val="20"/>
              </w:rPr>
            </w:pPr>
            <w:r w:rsidRPr="00227671">
              <w:rPr>
                <w:b/>
                <w:bCs/>
                <w:sz w:val="20"/>
                <w:szCs w:val="20"/>
              </w:rPr>
              <w:t xml:space="preserve"> товара</w:t>
            </w:r>
          </w:p>
        </w:tc>
        <w:tc>
          <w:tcPr>
            <w:tcW w:w="1320" w:type="dxa"/>
            <w:tcBorders>
              <w:left w:val="single" w:sz="4" w:space="0" w:color="auto"/>
              <w:bottom w:val="nil"/>
              <w:right w:val="nil"/>
            </w:tcBorders>
            <w:vAlign w:val="center"/>
          </w:tcPr>
          <w:p w:rsidR="00521A40" w:rsidRDefault="00521A40" w:rsidP="00FC336B">
            <w:pPr>
              <w:rPr>
                <w:b/>
                <w:bCs/>
                <w:sz w:val="20"/>
                <w:szCs w:val="20"/>
              </w:rPr>
            </w:pPr>
            <w:r w:rsidRPr="00521A40">
              <w:rPr>
                <w:b/>
                <w:bCs/>
                <w:sz w:val="20"/>
                <w:szCs w:val="20"/>
              </w:rPr>
              <w:t xml:space="preserve">            </w:t>
            </w:r>
            <w:r>
              <w:rPr>
                <w:b/>
                <w:bCs/>
                <w:sz w:val="20"/>
                <w:szCs w:val="20"/>
              </w:rPr>
              <w:t xml:space="preserve">   </w:t>
            </w:r>
          </w:p>
          <w:p w:rsidR="00521A40" w:rsidRPr="00521A40" w:rsidRDefault="00521A40" w:rsidP="00FC336B">
            <w:pPr>
              <w:rPr>
                <w:b/>
                <w:bCs/>
                <w:sz w:val="20"/>
                <w:szCs w:val="20"/>
              </w:rPr>
            </w:pPr>
            <w:r>
              <w:rPr>
                <w:b/>
                <w:bCs/>
                <w:sz w:val="20"/>
                <w:szCs w:val="20"/>
              </w:rPr>
              <w:t xml:space="preserve">        </w:t>
            </w:r>
            <w:proofErr w:type="spellStart"/>
            <w:r w:rsidRPr="00521A40">
              <w:rPr>
                <w:b/>
                <w:bCs/>
                <w:sz w:val="20"/>
                <w:szCs w:val="20"/>
              </w:rPr>
              <w:t>Ед</w:t>
            </w:r>
            <w:proofErr w:type="gramStart"/>
            <w:r w:rsidRPr="00521A40">
              <w:rPr>
                <w:b/>
                <w:bCs/>
                <w:sz w:val="20"/>
                <w:szCs w:val="20"/>
              </w:rPr>
              <w:t>.и</w:t>
            </w:r>
            <w:proofErr w:type="gramEnd"/>
            <w:r w:rsidRPr="00521A40">
              <w:rPr>
                <w:b/>
                <w:bCs/>
                <w:sz w:val="20"/>
                <w:szCs w:val="20"/>
              </w:rPr>
              <w:t>зм</w:t>
            </w:r>
            <w:proofErr w:type="spellEnd"/>
            <w:r w:rsidRPr="00521A40">
              <w:rPr>
                <w:b/>
                <w:bCs/>
                <w:sz w:val="20"/>
                <w:szCs w:val="20"/>
              </w:rPr>
              <w:t>.</w:t>
            </w:r>
          </w:p>
        </w:tc>
        <w:tc>
          <w:tcPr>
            <w:tcW w:w="770" w:type="dxa"/>
            <w:vMerge w:val="restart"/>
            <w:tcBorders>
              <w:left w:val="nil"/>
              <w:right w:val="single" w:sz="4" w:space="0" w:color="auto"/>
            </w:tcBorders>
            <w:vAlign w:val="center"/>
          </w:tcPr>
          <w:p w:rsidR="00521A40" w:rsidRPr="00521A40" w:rsidRDefault="00521A40" w:rsidP="00FC336B">
            <w:pPr>
              <w:rPr>
                <w:b/>
                <w:bCs/>
                <w:sz w:val="20"/>
                <w:szCs w:val="20"/>
              </w:rPr>
            </w:pPr>
          </w:p>
        </w:tc>
        <w:tc>
          <w:tcPr>
            <w:tcW w:w="1430" w:type="dxa"/>
            <w:vMerge w:val="restart"/>
            <w:tcBorders>
              <w:top w:val="single" w:sz="4" w:space="0" w:color="auto"/>
              <w:left w:val="single" w:sz="4" w:space="0" w:color="auto"/>
            </w:tcBorders>
            <w:vAlign w:val="center"/>
          </w:tcPr>
          <w:p w:rsidR="00521A40" w:rsidRPr="00227671" w:rsidRDefault="00521A40" w:rsidP="00521A40">
            <w:pPr>
              <w:rPr>
                <w:b/>
                <w:bCs/>
                <w:sz w:val="20"/>
                <w:szCs w:val="20"/>
              </w:rPr>
            </w:pPr>
            <w:r>
              <w:rPr>
                <w:b/>
                <w:bCs/>
                <w:sz w:val="20"/>
                <w:szCs w:val="20"/>
              </w:rPr>
              <w:t>Количество</w:t>
            </w:r>
          </w:p>
        </w:tc>
      </w:tr>
      <w:tr w:rsidR="00521A40" w:rsidRPr="00227671" w:rsidTr="00521A40">
        <w:trPr>
          <w:trHeight w:val="380"/>
        </w:trPr>
        <w:tc>
          <w:tcPr>
            <w:tcW w:w="2088" w:type="dxa"/>
            <w:vMerge/>
            <w:tcBorders>
              <w:right w:val="single" w:sz="4" w:space="0" w:color="auto"/>
            </w:tcBorders>
            <w:vAlign w:val="center"/>
          </w:tcPr>
          <w:p w:rsidR="00521A40" w:rsidRPr="00227671" w:rsidRDefault="00521A40" w:rsidP="00E2588F">
            <w:pPr>
              <w:rPr>
                <w:b/>
                <w:bCs/>
                <w:sz w:val="20"/>
                <w:szCs w:val="20"/>
              </w:rPr>
            </w:pPr>
          </w:p>
        </w:tc>
        <w:tc>
          <w:tcPr>
            <w:tcW w:w="3300" w:type="dxa"/>
            <w:gridSpan w:val="2"/>
            <w:tcBorders>
              <w:top w:val="nil"/>
              <w:left w:val="single" w:sz="4" w:space="0" w:color="auto"/>
              <w:bottom w:val="single" w:sz="4" w:space="0" w:color="auto"/>
              <w:right w:val="nil"/>
            </w:tcBorders>
            <w:vAlign w:val="center"/>
          </w:tcPr>
          <w:p w:rsidR="00521A40" w:rsidRDefault="00521A40" w:rsidP="00E2588F">
            <w:pPr>
              <w:jc w:val="center"/>
              <w:rPr>
                <w:b/>
                <w:bCs/>
                <w:sz w:val="20"/>
                <w:szCs w:val="20"/>
              </w:rPr>
            </w:pPr>
          </w:p>
          <w:p w:rsidR="00521A40" w:rsidRPr="00227671" w:rsidRDefault="00521A40" w:rsidP="00E2588F">
            <w:pPr>
              <w:jc w:val="center"/>
              <w:rPr>
                <w:b/>
                <w:bCs/>
                <w:sz w:val="20"/>
                <w:szCs w:val="20"/>
              </w:rPr>
            </w:pPr>
          </w:p>
        </w:tc>
        <w:tc>
          <w:tcPr>
            <w:tcW w:w="1320" w:type="dxa"/>
            <w:tcBorders>
              <w:top w:val="nil"/>
              <w:left w:val="single" w:sz="4" w:space="0" w:color="auto"/>
              <w:bottom w:val="single" w:sz="4" w:space="0" w:color="auto"/>
              <w:right w:val="nil"/>
            </w:tcBorders>
            <w:vAlign w:val="center"/>
          </w:tcPr>
          <w:p w:rsidR="00521A40" w:rsidRDefault="00521A40">
            <w:pPr>
              <w:rPr>
                <w:b/>
                <w:bCs/>
                <w:sz w:val="20"/>
                <w:szCs w:val="20"/>
              </w:rPr>
            </w:pPr>
          </w:p>
          <w:p w:rsidR="00521A40" w:rsidRPr="00227671" w:rsidRDefault="00521A40" w:rsidP="00521A40">
            <w:pPr>
              <w:jc w:val="center"/>
              <w:rPr>
                <w:b/>
                <w:bCs/>
                <w:sz w:val="20"/>
                <w:szCs w:val="20"/>
              </w:rPr>
            </w:pPr>
          </w:p>
        </w:tc>
        <w:tc>
          <w:tcPr>
            <w:tcW w:w="770" w:type="dxa"/>
            <w:vMerge/>
            <w:tcBorders>
              <w:left w:val="nil"/>
              <w:bottom w:val="single" w:sz="4" w:space="0" w:color="auto"/>
              <w:right w:val="single" w:sz="4" w:space="0" w:color="auto"/>
            </w:tcBorders>
            <w:vAlign w:val="center"/>
          </w:tcPr>
          <w:p w:rsidR="00521A40" w:rsidRPr="00227671" w:rsidRDefault="00521A40" w:rsidP="00E2588F">
            <w:pPr>
              <w:jc w:val="center"/>
              <w:rPr>
                <w:b/>
                <w:bCs/>
                <w:sz w:val="20"/>
                <w:szCs w:val="20"/>
              </w:rPr>
            </w:pPr>
          </w:p>
        </w:tc>
        <w:tc>
          <w:tcPr>
            <w:tcW w:w="1430" w:type="dxa"/>
            <w:vMerge/>
            <w:tcBorders>
              <w:left w:val="single" w:sz="4" w:space="0" w:color="auto"/>
              <w:bottom w:val="single" w:sz="4" w:space="0" w:color="auto"/>
            </w:tcBorders>
            <w:vAlign w:val="center"/>
          </w:tcPr>
          <w:p w:rsidR="00521A40" w:rsidRPr="00227671" w:rsidRDefault="00521A40" w:rsidP="00E2588F">
            <w:pPr>
              <w:rPr>
                <w:b/>
                <w:bCs/>
                <w:sz w:val="20"/>
                <w:szCs w:val="20"/>
              </w:rPr>
            </w:pPr>
          </w:p>
        </w:tc>
      </w:tr>
      <w:tr w:rsidR="00521A40" w:rsidRPr="00227671" w:rsidTr="00521A40">
        <w:trPr>
          <w:trHeight w:val="380"/>
        </w:trPr>
        <w:tc>
          <w:tcPr>
            <w:tcW w:w="2088" w:type="dxa"/>
            <w:vMerge/>
            <w:tcBorders>
              <w:right w:val="single" w:sz="4" w:space="0" w:color="auto"/>
            </w:tcBorders>
            <w:vAlign w:val="center"/>
          </w:tcPr>
          <w:p w:rsidR="00521A40" w:rsidRPr="00227671" w:rsidRDefault="00521A40" w:rsidP="00E2588F">
            <w:pPr>
              <w:rPr>
                <w:b/>
                <w:bCs/>
                <w:sz w:val="20"/>
                <w:szCs w:val="20"/>
              </w:rPr>
            </w:pPr>
          </w:p>
        </w:tc>
        <w:tc>
          <w:tcPr>
            <w:tcW w:w="1320" w:type="dxa"/>
            <w:tcBorders>
              <w:top w:val="single" w:sz="4" w:space="0" w:color="auto"/>
              <w:left w:val="single" w:sz="4" w:space="0" w:color="auto"/>
              <w:right w:val="single" w:sz="4" w:space="0" w:color="auto"/>
            </w:tcBorders>
            <w:vAlign w:val="center"/>
          </w:tcPr>
          <w:p w:rsidR="00521A40" w:rsidRPr="00227671" w:rsidRDefault="00521A40" w:rsidP="00E2588F">
            <w:pPr>
              <w:jc w:val="center"/>
              <w:rPr>
                <w:b/>
                <w:bCs/>
                <w:sz w:val="20"/>
                <w:szCs w:val="20"/>
              </w:rPr>
            </w:pPr>
            <w:r w:rsidRPr="00227671">
              <w:rPr>
                <w:b/>
                <w:bCs/>
                <w:sz w:val="20"/>
                <w:szCs w:val="20"/>
              </w:rPr>
              <w:t>Показатель</w:t>
            </w:r>
          </w:p>
          <w:p w:rsidR="00521A40" w:rsidRPr="00227671" w:rsidRDefault="00521A40" w:rsidP="00E2588F">
            <w:pPr>
              <w:jc w:val="center"/>
              <w:rPr>
                <w:b/>
                <w:bCs/>
                <w:sz w:val="20"/>
                <w:szCs w:val="20"/>
              </w:rPr>
            </w:pPr>
            <w:r w:rsidRPr="00227671">
              <w:rPr>
                <w:b/>
                <w:bCs/>
                <w:sz w:val="20"/>
                <w:szCs w:val="20"/>
              </w:rPr>
              <w:t>(наименование характеристики)</w:t>
            </w:r>
          </w:p>
        </w:tc>
        <w:tc>
          <w:tcPr>
            <w:tcW w:w="1980" w:type="dxa"/>
            <w:tcBorders>
              <w:left w:val="single" w:sz="4" w:space="0" w:color="auto"/>
              <w:right w:val="single" w:sz="4" w:space="0" w:color="auto"/>
            </w:tcBorders>
            <w:vAlign w:val="center"/>
          </w:tcPr>
          <w:p w:rsidR="00521A40" w:rsidRDefault="00521A40" w:rsidP="004230D0">
            <w:pPr>
              <w:rPr>
                <w:b/>
                <w:bCs/>
                <w:sz w:val="20"/>
                <w:szCs w:val="20"/>
              </w:rPr>
            </w:pPr>
            <w:r w:rsidRPr="00227671">
              <w:rPr>
                <w:b/>
                <w:bCs/>
                <w:sz w:val="20"/>
                <w:szCs w:val="20"/>
              </w:rPr>
              <w:t>Максимальные</w:t>
            </w:r>
          </w:p>
          <w:p w:rsidR="00521A40" w:rsidRDefault="00521A40" w:rsidP="004230D0">
            <w:pPr>
              <w:rPr>
                <w:b/>
                <w:bCs/>
                <w:sz w:val="20"/>
                <w:szCs w:val="20"/>
              </w:rPr>
            </w:pPr>
            <w:r w:rsidRPr="00227671">
              <w:rPr>
                <w:b/>
                <w:bCs/>
                <w:sz w:val="20"/>
                <w:szCs w:val="20"/>
              </w:rPr>
              <w:t xml:space="preserve"> и (или) </w:t>
            </w:r>
            <w:proofErr w:type="spellStart"/>
            <w:r w:rsidRPr="00227671">
              <w:rPr>
                <w:b/>
                <w:bCs/>
                <w:sz w:val="20"/>
                <w:szCs w:val="20"/>
              </w:rPr>
              <w:t>минимальн</w:t>
            </w:r>
            <w:proofErr w:type="spellEnd"/>
            <w:r>
              <w:rPr>
                <w:b/>
                <w:bCs/>
                <w:sz w:val="20"/>
                <w:szCs w:val="20"/>
              </w:rPr>
              <w:t>.</w:t>
            </w:r>
          </w:p>
          <w:p w:rsidR="00521A40" w:rsidRDefault="00521A40" w:rsidP="004230D0">
            <w:pPr>
              <w:rPr>
                <w:b/>
                <w:bCs/>
                <w:sz w:val="20"/>
                <w:szCs w:val="20"/>
              </w:rPr>
            </w:pPr>
            <w:r w:rsidRPr="00227671">
              <w:rPr>
                <w:b/>
                <w:bCs/>
                <w:sz w:val="20"/>
                <w:szCs w:val="20"/>
              </w:rPr>
              <w:t xml:space="preserve"> показатели объекта</w:t>
            </w:r>
          </w:p>
          <w:p w:rsidR="00521A40" w:rsidRPr="000B12E5" w:rsidRDefault="00521A40" w:rsidP="004230D0">
            <w:pPr>
              <w:rPr>
                <w:b/>
                <w:bCs/>
                <w:sz w:val="18"/>
                <w:szCs w:val="18"/>
              </w:rPr>
            </w:pPr>
            <w:r w:rsidRPr="00227671">
              <w:rPr>
                <w:b/>
                <w:bCs/>
                <w:sz w:val="20"/>
                <w:szCs w:val="20"/>
              </w:rPr>
              <w:t xml:space="preserve"> закупки</w:t>
            </w:r>
          </w:p>
        </w:tc>
        <w:tc>
          <w:tcPr>
            <w:tcW w:w="1320" w:type="dxa"/>
            <w:vMerge w:val="restart"/>
            <w:tcBorders>
              <w:left w:val="single" w:sz="4" w:space="0" w:color="auto"/>
              <w:right w:val="nil"/>
            </w:tcBorders>
            <w:vAlign w:val="center"/>
          </w:tcPr>
          <w:p w:rsidR="00521A40" w:rsidRPr="00521A40" w:rsidRDefault="00521A40" w:rsidP="00521A40">
            <w:pPr>
              <w:rPr>
                <w:b/>
                <w:bCs/>
                <w:sz w:val="20"/>
                <w:szCs w:val="20"/>
              </w:rPr>
            </w:pPr>
            <w:r>
              <w:rPr>
                <w:sz w:val="20"/>
                <w:szCs w:val="20"/>
              </w:rPr>
              <w:t xml:space="preserve">            м</w:t>
            </w:r>
          </w:p>
        </w:tc>
        <w:tc>
          <w:tcPr>
            <w:tcW w:w="770" w:type="dxa"/>
            <w:vMerge w:val="restart"/>
            <w:tcBorders>
              <w:top w:val="single" w:sz="4" w:space="0" w:color="auto"/>
              <w:left w:val="nil"/>
              <w:right w:val="single" w:sz="4" w:space="0" w:color="auto"/>
            </w:tcBorders>
            <w:vAlign w:val="center"/>
          </w:tcPr>
          <w:p w:rsidR="00521A40" w:rsidRPr="00521A40" w:rsidRDefault="00521A40" w:rsidP="00E2588F">
            <w:pPr>
              <w:rPr>
                <w:b/>
                <w:bCs/>
                <w:sz w:val="20"/>
                <w:szCs w:val="20"/>
              </w:rPr>
            </w:pPr>
          </w:p>
        </w:tc>
        <w:tc>
          <w:tcPr>
            <w:tcW w:w="1430" w:type="dxa"/>
            <w:vMerge w:val="restart"/>
            <w:tcBorders>
              <w:top w:val="single" w:sz="4" w:space="0" w:color="auto"/>
              <w:left w:val="single" w:sz="4" w:space="0" w:color="auto"/>
            </w:tcBorders>
            <w:vAlign w:val="center"/>
          </w:tcPr>
          <w:p w:rsidR="00521A40" w:rsidRPr="00227671" w:rsidRDefault="00521A40" w:rsidP="00E2588F">
            <w:pPr>
              <w:jc w:val="center"/>
              <w:rPr>
                <w:b/>
                <w:bCs/>
                <w:sz w:val="20"/>
                <w:szCs w:val="20"/>
              </w:rPr>
            </w:pPr>
            <w:r>
              <w:rPr>
                <w:sz w:val="20"/>
                <w:szCs w:val="20"/>
              </w:rPr>
              <w:t>80</w:t>
            </w:r>
          </w:p>
        </w:tc>
      </w:tr>
      <w:tr w:rsidR="00521A40" w:rsidRPr="00227671" w:rsidTr="00FC336B">
        <w:trPr>
          <w:trHeight w:val="477"/>
        </w:trPr>
        <w:tc>
          <w:tcPr>
            <w:tcW w:w="2088" w:type="dxa"/>
            <w:vMerge w:val="restart"/>
          </w:tcPr>
          <w:p w:rsidR="00521A40" w:rsidRDefault="00521A40" w:rsidP="00E2588F">
            <w:pPr>
              <w:widowControl w:val="0"/>
              <w:autoSpaceDE w:val="0"/>
              <w:autoSpaceDN w:val="0"/>
              <w:adjustRightInd w:val="0"/>
              <w:spacing w:before="20" w:after="20"/>
              <w:ind w:left="30" w:right="30"/>
              <w:jc w:val="center"/>
              <w:rPr>
                <w:sz w:val="20"/>
                <w:szCs w:val="20"/>
              </w:rPr>
            </w:pPr>
          </w:p>
          <w:p w:rsidR="00521A40" w:rsidRDefault="00521A40" w:rsidP="00E2588F">
            <w:pPr>
              <w:widowControl w:val="0"/>
              <w:autoSpaceDE w:val="0"/>
              <w:autoSpaceDN w:val="0"/>
              <w:adjustRightInd w:val="0"/>
              <w:spacing w:before="20" w:after="20"/>
              <w:ind w:left="30" w:right="30"/>
              <w:jc w:val="center"/>
              <w:rPr>
                <w:sz w:val="20"/>
                <w:szCs w:val="20"/>
              </w:rPr>
            </w:pPr>
          </w:p>
          <w:p w:rsidR="00521A40" w:rsidRDefault="00521A40" w:rsidP="00E2588F">
            <w:pPr>
              <w:widowControl w:val="0"/>
              <w:autoSpaceDE w:val="0"/>
              <w:autoSpaceDN w:val="0"/>
              <w:adjustRightInd w:val="0"/>
              <w:spacing w:before="20" w:after="20"/>
              <w:ind w:left="30" w:right="30"/>
              <w:jc w:val="center"/>
              <w:rPr>
                <w:sz w:val="20"/>
                <w:szCs w:val="20"/>
              </w:rPr>
            </w:pPr>
          </w:p>
          <w:p w:rsidR="00521A40" w:rsidRDefault="00521A40" w:rsidP="00E2588F">
            <w:pPr>
              <w:widowControl w:val="0"/>
              <w:autoSpaceDE w:val="0"/>
              <w:autoSpaceDN w:val="0"/>
              <w:adjustRightInd w:val="0"/>
              <w:spacing w:before="20" w:after="20"/>
              <w:ind w:left="30" w:right="30"/>
              <w:jc w:val="center"/>
              <w:rPr>
                <w:sz w:val="20"/>
                <w:szCs w:val="20"/>
              </w:rPr>
            </w:pPr>
            <w:r>
              <w:rPr>
                <w:sz w:val="20"/>
                <w:szCs w:val="20"/>
              </w:rPr>
              <w:t>Трубы</w:t>
            </w:r>
          </w:p>
        </w:tc>
        <w:tc>
          <w:tcPr>
            <w:tcW w:w="1320" w:type="dxa"/>
            <w:vAlign w:val="center"/>
          </w:tcPr>
          <w:p w:rsidR="00521A40" w:rsidRPr="00203172" w:rsidRDefault="00521A40" w:rsidP="00E2588F">
            <w:pPr>
              <w:rPr>
                <w:sz w:val="20"/>
                <w:szCs w:val="20"/>
              </w:rPr>
            </w:pPr>
            <w:r w:rsidRPr="00203172">
              <w:rPr>
                <w:sz w:val="20"/>
                <w:szCs w:val="20"/>
              </w:rPr>
              <w:t>Давление</w:t>
            </w:r>
          </w:p>
        </w:tc>
        <w:tc>
          <w:tcPr>
            <w:tcW w:w="1980" w:type="dxa"/>
            <w:tcBorders>
              <w:right w:val="single" w:sz="4" w:space="0" w:color="auto"/>
            </w:tcBorders>
            <w:vAlign w:val="center"/>
          </w:tcPr>
          <w:p w:rsidR="00521A40" w:rsidRPr="00203172" w:rsidRDefault="00521A40" w:rsidP="00E2588F">
            <w:pPr>
              <w:jc w:val="center"/>
              <w:rPr>
                <w:sz w:val="20"/>
                <w:szCs w:val="20"/>
              </w:rPr>
            </w:pPr>
            <w:r>
              <w:rPr>
                <w:sz w:val="20"/>
                <w:szCs w:val="20"/>
              </w:rPr>
              <w:t>Не менее 0,6 МПа</w:t>
            </w:r>
          </w:p>
        </w:tc>
        <w:tc>
          <w:tcPr>
            <w:tcW w:w="1320" w:type="dxa"/>
            <w:vMerge/>
            <w:tcBorders>
              <w:left w:val="single" w:sz="4" w:space="0" w:color="auto"/>
              <w:right w:val="nil"/>
            </w:tcBorders>
            <w:vAlign w:val="center"/>
          </w:tcPr>
          <w:p w:rsidR="00521A40" w:rsidRPr="00203172" w:rsidRDefault="00521A40" w:rsidP="00521A40">
            <w:pPr>
              <w:rPr>
                <w:sz w:val="20"/>
                <w:szCs w:val="20"/>
              </w:rPr>
            </w:pPr>
          </w:p>
        </w:tc>
        <w:tc>
          <w:tcPr>
            <w:tcW w:w="770" w:type="dxa"/>
            <w:vMerge/>
            <w:tcBorders>
              <w:left w:val="nil"/>
              <w:right w:val="single" w:sz="4" w:space="0" w:color="auto"/>
            </w:tcBorders>
            <w:vAlign w:val="center"/>
          </w:tcPr>
          <w:p w:rsidR="00521A40" w:rsidRPr="00203172" w:rsidRDefault="00521A40" w:rsidP="00E2588F">
            <w:pPr>
              <w:jc w:val="center"/>
              <w:rPr>
                <w:sz w:val="20"/>
                <w:szCs w:val="20"/>
              </w:rPr>
            </w:pPr>
          </w:p>
        </w:tc>
        <w:tc>
          <w:tcPr>
            <w:tcW w:w="1430" w:type="dxa"/>
            <w:vMerge/>
            <w:tcBorders>
              <w:left w:val="single" w:sz="4" w:space="0" w:color="auto"/>
            </w:tcBorders>
            <w:vAlign w:val="center"/>
          </w:tcPr>
          <w:p w:rsidR="00521A40" w:rsidRPr="00203172" w:rsidRDefault="00521A40" w:rsidP="00E2588F">
            <w:pPr>
              <w:jc w:val="center"/>
              <w:rPr>
                <w:sz w:val="20"/>
                <w:szCs w:val="20"/>
              </w:rPr>
            </w:pPr>
          </w:p>
        </w:tc>
      </w:tr>
      <w:tr w:rsidR="00521A40" w:rsidRPr="00227671" w:rsidTr="00FC336B">
        <w:trPr>
          <w:trHeight w:val="475"/>
        </w:trPr>
        <w:tc>
          <w:tcPr>
            <w:tcW w:w="2088" w:type="dxa"/>
            <w:vMerge/>
          </w:tcPr>
          <w:p w:rsidR="00521A40" w:rsidRDefault="00521A40" w:rsidP="00E2588F">
            <w:pPr>
              <w:widowControl w:val="0"/>
              <w:autoSpaceDE w:val="0"/>
              <w:autoSpaceDN w:val="0"/>
              <w:adjustRightInd w:val="0"/>
              <w:spacing w:before="20" w:after="20"/>
              <w:ind w:left="30" w:right="30"/>
              <w:rPr>
                <w:sz w:val="20"/>
                <w:szCs w:val="20"/>
              </w:rPr>
            </w:pPr>
          </w:p>
        </w:tc>
        <w:tc>
          <w:tcPr>
            <w:tcW w:w="1320" w:type="dxa"/>
            <w:vAlign w:val="center"/>
          </w:tcPr>
          <w:p w:rsidR="00521A40" w:rsidRPr="00203172" w:rsidRDefault="00521A40" w:rsidP="00E2588F">
            <w:pPr>
              <w:rPr>
                <w:sz w:val="20"/>
                <w:szCs w:val="20"/>
              </w:rPr>
            </w:pPr>
            <w:r w:rsidRPr="00203172">
              <w:rPr>
                <w:sz w:val="20"/>
                <w:szCs w:val="20"/>
              </w:rPr>
              <w:t>Температура</w:t>
            </w:r>
          </w:p>
        </w:tc>
        <w:tc>
          <w:tcPr>
            <w:tcW w:w="1980" w:type="dxa"/>
            <w:tcBorders>
              <w:right w:val="single" w:sz="4" w:space="0" w:color="auto"/>
            </w:tcBorders>
            <w:vAlign w:val="center"/>
          </w:tcPr>
          <w:p w:rsidR="00521A40" w:rsidRPr="00203172" w:rsidRDefault="00521A40" w:rsidP="00E2588F">
            <w:pPr>
              <w:jc w:val="center"/>
              <w:rPr>
                <w:sz w:val="20"/>
                <w:szCs w:val="20"/>
              </w:rPr>
            </w:pPr>
            <w:r>
              <w:rPr>
                <w:sz w:val="20"/>
                <w:szCs w:val="20"/>
              </w:rPr>
              <w:t>Не менее 115</w:t>
            </w:r>
            <w:r>
              <w:rPr>
                <w:sz w:val="20"/>
                <w:szCs w:val="20"/>
                <w:vertAlign w:val="superscript"/>
              </w:rPr>
              <w:t>0</w:t>
            </w:r>
            <w:proofErr w:type="gramStart"/>
            <w:r>
              <w:rPr>
                <w:sz w:val="20"/>
                <w:szCs w:val="20"/>
                <w:vertAlign w:val="superscript"/>
              </w:rPr>
              <w:t xml:space="preserve"> </w:t>
            </w:r>
            <w:r>
              <w:rPr>
                <w:sz w:val="20"/>
                <w:szCs w:val="20"/>
              </w:rPr>
              <w:t>С</w:t>
            </w:r>
            <w:proofErr w:type="gramEnd"/>
          </w:p>
        </w:tc>
        <w:tc>
          <w:tcPr>
            <w:tcW w:w="1320" w:type="dxa"/>
            <w:vMerge/>
            <w:tcBorders>
              <w:left w:val="single" w:sz="4" w:space="0" w:color="auto"/>
              <w:right w:val="nil"/>
            </w:tcBorders>
            <w:vAlign w:val="center"/>
          </w:tcPr>
          <w:p w:rsidR="00521A40" w:rsidRPr="00203172" w:rsidRDefault="00521A40" w:rsidP="00E2588F">
            <w:pPr>
              <w:jc w:val="center"/>
              <w:rPr>
                <w:sz w:val="20"/>
                <w:szCs w:val="20"/>
              </w:rPr>
            </w:pPr>
          </w:p>
        </w:tc>
        <w:tc>
          <w:tcPr>
            <w:tcW w:w="770" w:type="dxa"/>
            <w:vMerge/>
            <w:tcBorders>
              <w:left w:val="nil"/>
              <w:right w:val="single" w:sz="4" w:space="0" w:color="auto"/>
            </w:tcBorders>
            <w:vAlign w:val="center"/>
          </w:tcPr>
          <w:p w:rsidR="00521A40" w:rsidRPr="00227671" w:rsidRDefault="00521A40" w:rsidP="00E2588F">
            <w:pPr>
              <w:rPr>
                <w:b/>
                <w:bCs/>
                <w:sz w:val="20"/>
                <w:szCs w:val="20"/>
              </w:rPr>
            </w:pPr>
          </w:p>
        </w:tc>
        <w:tc>
          <w:tcPr>
            <w:tcW w:w="1430" w:type="dxa"/>
            <w:vMerge/>
            <w:tcBorders>
              <w:left w:val="single" w:sz="4" w:space="0" w:color="auto"/>
            </w:tcBorders>
            <w:vAlign w:val="center"/>
          </w:tcPr>
          <w:p w:rsidR="00521A40" w:rsidRPr="00227671" w:rsidRDefault="00521A40" w:rsidP="00E2588F">
            <w:pPr>
              <w:rPr>
                <w:b/>
                <w:bCs/>
                <w:sz w:val="20"/>
                <w:szCs w:val="20"/>
              </w:rPr>
            </w:pPr>
          </w:p>
        </w:tc>
      </w:tr>
      <w:tr w:rsidR="00521A40" w:rsidRPr="00227671" w:rsidTr="00FC336B">
        <w:trPr>
          <w:trHeight w:val="292"/>
        </w:trPr>
        <w:tc>
          <w:tcPr>
            <w:tcW w:w="2088" w:type="dxa"/>
            <w:vMerge/>
          </w:tcPr>
          <w:p w:rsidR="00521A40" w:rsidRDefault="00521A40" w:rsidP="00E2588F">
            <w:pPr>
              <w:widowControl w:val="0"/>
              <w:autoSpaceDE w:val="0"/>
              <w:autoSpaceDN w:val="0"/>
              <w:adjustRightInd w:val="0"/>
              <w:spacing w:before="20" w:after="20"/>
              <w:ind w:left="30" w:right="30"/>
              <w:rPr>
                <w:sz w:val="20"/>
                <w:szCs w:val="20"/>
              </w:rPr>
            </w:pPr>
          </w:p>
        </w:tc>
        <w:tc>
          <w:tcPr>
            <w:tcW w:w="1320" w:type="dxa"/>
            <w:vAlign w:val="center"/>
          </w:tcPr>
          <w:p w:rsidR="00521A40" w:rsidRPr="00203172" w:rsidRDefault="00521A40" w:rsidP="00E2588F">
            <w:pPr>
              <w:rPr>
                <w:sz w:val="20"/>
                <w:szCs w:val="20"/>
              </w:rPr>
            </w:pPr>
            <w:r w:rsidRPr="00203172">
              <w:rPr>
                <w:sz w:val="20"/>
                <w:szCs w:val="20"/>
              </w:rPr>
              <w:t>Диаметр</w:t>
            </w:r>
          </w:p>
        </w:tc>
        <w:tc>
          <w:tcPr>
            <w:tcW w:w="1980" w:type="dxa"/>
            <w:tcBorders>
              <w:right w:val="single" w:sz="4" w:space="0" w:color="auto"/>
            </w:tcBorders>
            <w:vAlign w:val="center"/>
          </w:tcPr>
          <w:p w:rsidR="00521A40" w:rsidRPr="00203172" w:rsidRDefault="00521A40" w:rsidP="00E2588F">
            <w:pPr>
              <w:jc w:val="center"/>
              <w:rPr>
                <w:sz w:val="20"/>
                <w:szCs w:val="20"/>
              </w:rPr>
            </w:pPr>
            <w:r>
              <w:rPr>
                <w:sz w:val="20"/>
                <w:szCs w:val="20"/>
              </w:rPr>
              <w:t>Не менее 76мм</w:t>
            </w:r>
          </w:p>
        </w:tc>
        <w:tc>
          <w:tcPr>
            <w:tcW w:w="1320" w:type="dxa"/>
            <w:vMerge/>
            <w:tcBorders>
              <w:left w:val="single" w:sz="4" w:space="0" w:color="auto"/>
              <w:right w:val="nil"/>
            </w:tcBorders>
            <w:vAlign w:val="center"/>
          </w:tcPr>
          <w:p w:rsidR="00521A40" w:rsidRPr="00203172" w:rsidRDefault="00521A40" w:rsidP="00E2588F">
            <w:pPr>
              <w:jc w:val="center"/>
              <w:rPr>
                <w:sz w:val="20"/>
                <w:szCs w:val="20"/>
              </w:rPr>
            </w:pPr>
          </w:p>
        </w:tc>
        <w:tc>
          <w:tcPr>
            <w:tcW w:w="770" w:type="dxa"/>
            <w:vMerge/>
            <w:tcBorders>
              <w:left w:val="nil"/>
              <w:right w:val="single" w:sz="4" w:space="0" w:color="auto"/>
            </w:tcBorders>
            <w:vAlign w:val="center"/>
          </w:tcPr>
          <w:p w:rsidR="00521A40" w:rsidRPr="00227671" w:rsidRDefault="00521A40" w:rsidP="00E2588F">
            <w:pPr>
              <w:rPr>
                <w:b/>
                <w:bCs/>
                <w:sz w:val="20"/>
                <w:szCs w:val="20"/>
              </w:rPr>
            </w:pPr>
          </w:p>
        </w:tc>
        <w:tc>
          <w:tcPr>
            <w:tcW w:w="1430" w:type="dxa"/>
            <w:vMerge/>
            <w:tcBorders>
              <w:left w:val="single" w:sz="4" w:space="0" w:color="auto"/>
            </w:tcBorders>
            <w:vAlign w:val="center"/>
          </w:tcPr>
          <w:p w:rsidR="00521A40" w:rsidRPr="00227671" w:rsidRDefault="00521A40" w:rsidP="00E2588F">
            <w:pPr>
              <w:rPr>
                <w:b/>
                <w:bCs/>
                <w:sz w:val="20"/>
                <w:szCs w:val="20"/>
              </w:rPr>
            </w:pPr>
          </w:p>
        </w:tc>
      </w:tr>
      <w:tr w:rsidR="00521A40" w:rsidRPr="00227671" w:rsidTr="00FC336B">
        <w:trPr>
          <w:trHeight w:val="292"/>
        </w:trPr>
        <w:tc>
          <w:tcPr>
            <w:tcW w:w="2088" w:type="dxa"/>
            <w:vMerge/>
          </w:tcPr>
          <w:p w:rsidR="00521A40" w:rsidRDefault="00521A40" w:rsidP="00E2588F">
            <w:pPr>
              <w:widowControl w:val="0"/>
              <w:autoSpaceDE w:val="0"/>
              <w:autoSpaceDN w:val="0"/>
              <w:adjustRightInd w:val="0"/>
              <w:spacing w:before="20" w:after="20"/>
              <w:ind w:left="30" w:right="30"/>
              <w:rPr>
                <w:sz w:val="20"/>
                <w:szCs w:val="20"/>
              </w:rPr>
            </w:pPr>
          </w:p>
        </w:tc>
        <w:tc>
          <w:tcPr>
            <w:tcW w:w="1320" w:type="dxa"/>
            <w:vAlign w:val="center"/>
          </w:tcPr>
          <w:p w:rsidR="00521A40" w:rsidRPr="00203172" w:rsidRDefault="00521A40" w:rsidP="00E2588F">
            <w:pPr>
              <w:rPr>
                <w:sz w:val="20"/>
                <w:szCs w:val="20"/>
              </w:rPr>
            </w:pPr>
            <w:r>
              <w:rPr>
                <w:sz w:val="20"/>
                <w:szCs w:val="20"/>
              </w:rPr>
              <w:t>Материал</w:t>
            </w:r>
          </w:p>
        </w:tc>
        <w:tc>
          <w:tcPr>
            <w:tcW w:w="1980" w:type="dxa"/>
            <w:tcBorders>
              <w:right w:val="single" w:sz="4" w:space="0" w:color="auto"/>
            </w:tcBorders>
            <w:vAlign w:val="center"/>
          </w:tcPr>
          <w:p w:rsidR="00521A40" w:rsidRPr="00203172" w:rsidRDefault="00521A40" w:rsidP="004230D0">
            <w:pPr>
              <w:jc w:val="center"/>
              <w:rPr>
                <w:sz w:val="20"/>
                <w:szCs w:val="20"/>
              </w:rPr>
            </w:pPr>
            <w:r>
              <w:rPr>
                <w:sz w:val="20"/>
                <w:szCs w:val="20"/>
              </w:rPr>
              <w:t>Стальные</w:t>
            </w:r>
          </w:p>
        </w:tc>
        <w:tc>
          <w:tcPr>
            <w:tcW w:w="1320" w:type="dxa"/>
            <w:vMerge/>
            <w:tcBorders>
              <w:left w:val="single" w:sz="4" w:space="0" w:color="auto"/>
              <w:right w:val="nil"/>
            </w:tcBorders>
            <w:vAlign w:val="center"/>
          </w:tcPr>
          <w:p w:rsidR="00521A40" w:rsidRPr="00203172" w:rsidRDefault="00521A40" w:rsidP="00E2588F">
            <w:pPr>
              <w:jc w:val="center"/>
              <w:rPr>
                <w:sz w:val="20"/>
                <w:szCs w:val="20"/>
              </w:rPr>
            </w:pPr>
          </w:p>
        </w:tc>
        <w:tc>
          <w:tcPr>
            <w:tcW w:w="770" w:type="dxa"/>
            <w:vMerge/>
            <w:tcBorders>
              <w:left w:val="nil"/>
              <w:right w:val="single" w:sz="4" w:space="0" w:color="auto"/>
            </w:tcBorders>
            <w:vAlign w:val="center"/>
          </w:tcPr>
          <w:p w:rsidR="00521A40" w:rsidRPr="00227671" w:rsidRDefault="00521A40" w:rsidP="00E2588F">
            <w:pPr>
              <w:rPr>
                <w:b/>
                <w:bCs/>
                <w:sz w:val="20"/>
                <w:szCs w:val="20"/>
              </w:rPr>
            </w:pPr>
          </w:p>
        </w:tc>
        <w:tc>
          <w:tcPr>
            <w:tcW w:w="1430" w:type="dxa"/>
            <w:vMerge/>
            <w:tcBorders>
              <w:left w:val="single" w:sz="4" w:space="0" w:color="auto"/>
            </w:tcBorders>
            <w:vAlign w:val="center"/>
          </w:tcPr>
          <w:p w:rsidR="00521A40" w:rsidRPr="00227671" w:rsidRDefault="00521A40" w:rsidP="00E2588F">
            <w:pPr>
              <w:rPr>
                <w:b/>
                <w:bCs/>
                <w:sz w:val="20"/>
                <w:szCs w:val="20"/>
              </w:rPr>
            </w:pPr>
          </w:p>
        </w:tc>
      </w:tr>
      <w:tr w:rsidR="00521A40" w:rsidRPr="00227671" w:rsidTr="004230D0">
        <w:trPr>
          <w:trHeight w:val="399"/>
        </w:trPr>
        <w:tc>
          <w:tcPr>
            <w:tcW w:w="2088" w:type="dxa"/>
            <w:vAlign w:val="center"/>
          </w:tcPr>
          <w:p w:rsidR="00521A40" w:rsidRDefault="00521A40" w:rsidP="00E2588F">
            <w:pPr>
              <w:jc w:val="center"/>
              <w:rPr>
                <w:sz w:val="20"/>
                <w:szCs w:val="20"/>
              </w:rPr>
            </w:pPr>
            <w:r>
              <w:rPr>
                <w:sz w:val="20"/>
                <w:szCs w:val="20"/>
              </w:rPr>
              <w:t>Утеплитель</w:t>
            </w:r>
          </w:p>
        </w:tc>
        <w:tc>
          <w:tcPr>
            <w:tcW w:w="1320" w:type="dxa"/>
            <w:vAlign w:val="center"/>
          </w:tcPr>
          <w:p w:rsidR="00521A40" w:rsidRDefault="00521A40" w:rsidP="00E2588F">
            <w:pPr>
              <w:rPr>
                <w:sz w:val="20"/>
                <w:szCs w:val="20"/>
              </w:rPr>
            </w:pPr>
            <w:r>
              <w:rPr>
                <w:sz w:val="20"/>
                <w:szCs w:val="20"/>
              </w:rPr>
              <w:t>Материал</w:t>
            </w:r>
          </w:p>
        </w:tc>
        <w:tc>
          <w:tcPr>
            <w:tcW w:w="1980" w:type="dxa"/>
            <w:vAlign w:val="center"/>
          </w:tcPr>
          <w:p w:rsidR="00521A40" w:rsidRDefault="00521A40" w:rsidP="004230D0">
            <w:pPr>
              <w:jc w:val="center"/>
              <w:rPr>
                <w:sz w:val="20"/>
                <w:szCs w:val="20"/>
              </w:rPr>
            </w:pPr>
            <w:r>
              <w:rPr>
                <w:sz w:val="20"/>
                <w:szCs w:val="20"/>
              </w:rPr>
              <w:t>Цилиндры ППУ-04</w:t>
            </w:r>
          </w:p>
        </w:tc>
        <w:tc>
          <w:tcPr>
            <w:tcW w:w="2090" w:type="dxa"/>
            <w:gridSpan w:val="2"/>
            <w:vAlign w:val="center"/>
          </w:tcPr>
          <w:p w:rsidR="00521A40" w:rsidRDefault="00521A40" w:rsidP="00E2588F">
            <w:pPr>
              <w:jc w:val="center"/>
              <w:rPr>
                <w:sz w:val="20"/>
                <w:szCs w:val="20"/>
              </w:rPr>
            </w:pPr>
            <w:r>
              <w:rPr>
                <w:sz w:val="20"/>
                <w:szCs w:val="20"/>
              </w:rPr>
              <w:t>м3</w:t>
            </w:r>
          </w:p>
        </w:tc>
        <w:tc>
          <w:tcPr>
            <w:tcW w:w="1430" w:type="dxa"/>
            <w:vAlign w:val="center"/>
          </w:tcPr>
          <w:p w:rsidR="00521A40" w:rsidRDefault="00521A40" w:rsidP="00E2588F">
            <w:pPr>
              <w:jc w:val="center"/>
              <w:rPr>
                <w:sz w:val="20"/>
                <w:szCs w:val="20"/>
              </w:rPr>
            </w:pPr>
            <w:r>
              <w:rPr>
                <w:sz w:val="20"/>
                <w:szCs w:val="20"/>
              </w:rPr>
              <w:t>1</w:t>
            </w:r>
          </w:p>
        </w:tc>
      </w:tr>
    </w:tbl>
    <w:p w:rsidR="00471DE5" w:rsidRDefault="00471DE5" w:rsidP="00471DE5"/>
    <w:p w:rsidR="00521A40" w:rsidRDefault="00A221FA" w:rsidP="00471DE5">
      <w:pPr>
        <w:rPr>
          <w:b/>
          <w:sz w:val="22"/>
          <w:szCs w:val="22"/>
        </w:rPr>
      </w:pPr>
      <w:r>
        <w:rPr>
          <w:b/>
          <w:sz w:val="22"/>
          <w:szCs w:val="22"/>
        </w:rPr>
        <w:t xml:space="preserve">                                                                                                 </w:t>
      </w:r>
    </w:p>
    <w:p w:rsidR="00643AD0" w:rsidRDefault="00521A40" w:rsidP="00471DE5">
      <w:pPr>
        <w:rPr>
          <w:b/>
          <w:sz w:val="22"/>
          <w:szCs w:val="22"/>
        </w:rPr>
      </w:pPr>
      <w:r>
        <w:rPr>
          <w:b/>
          <w:sz w:val="22"/>
          <w:szCs w:val="22"/>
        </w:rPr>
        <w:t xml:space="preserve">                                                                                             </w:t>
      </w:r>
    </w:p>
    <w:p w:rsidR="00643AD0" w:rsidRDefault="00643AD0" w:rsidP="00471DE5">
      <w:pPr>
        <w:rPr>
          <w:b/>
          <w:sz w:val="22"/>
          <w:szCs w:val="22"/>
        </w:rPr>
      </w:pPr>
    </w:p>
    <w:p w:rsidR="00643AD0" w:rsidRDefault="00643AD0" w:rsidP="00471DE5">
      <w:pPr>
        <w:rPr>
          <w:b/>
          <w:sz w:val="22"/>
          <w:szCs w:val="22"/>
        </w:rPr>
      </w:pPr>
    </w:p>
    <w:p w:rsidR="00643AD0" w:rsidRDefault="00643AD0" w:rsidP="00471DE5">
      <w:pPr>
        <w:rPr>
          <w:b/>
          <w:sz w:val="22"/>
          <w:szCs w:val="22"/>
        </w:rPr>
      </w:pPr>
    </w:p>
    <w:p w:rsidR="00471DE5" w:rsidRDefault="00643AD0" w:rsidP="00471DE5">
      <w:r>
        <w:rPr>
          <w:b/>
          <w:sz w:val="22"/>
          <w:szCs w:val="22"/>
        </w:rPr>
        <w:t xml:space="preserve">                                                                                                 </w:t>
      </w:r>
      <w:r w:rsidR="00A221FA">
        <w:rPr>
          <w:b/>
          <w:sz w:val="22"/>
          <w:szCs w:val="22"/>
        </w:rPr>
        <w:t>Приложение № 2</w:t>
      </w:r>
      <w:r w:rsidR="00A221FA" w:rsidRPr="00A221FA">
        <w:rPr>
          <w:b/>
          <w:sz w:val="22"/>
          <w:szCs w:val="22"/>
        </w:rPr>
        <w:t xml:space="preserve"> к Техническому заданию</w:t>
      </w:r>
    </w:p>
    <w:p w:rsidR="00471DE5" w:rsidRDefault="00471DE5" w:rsidP="00471DE5"/>
    <w:p w:rsidR="00471DE5" w:rsidRDefault="00471DE5" w:rsidP="00471DE5"/>
    <w:p w:rsidR="00471DE5" w:rsidRDefault="00471DE5" w:rsidP="00471DE5"/>
    <w:tbl>
      <w:tblPr>
        <w:tblW w:w="95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859"/>
        <w:gridCol w:w="1817"/>
        <w:gridCol w:w="1272"/>
      </w:tblGrid>
      <w:tr w:rsidR="00471DE5" w:rsidRPr="000D6313" w:rsidTr="00E2588F">
        <w:tc>
          <w:tcPr>
            <w:tcW w:w="622" w:type="dxa"/>
            <w:vAlign w:val="center"/>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 поз.</w:t>
            </w:r>
          </w:p>
        </w:tc>
        <w:tc>
          <w:tcPr>
            <w:tcW w:w="5859" w:type="dxa"/>
            <w:vAlign w:val="center"/>
          </w:tcPr>
          <w:p w:rsidR="00471DE5" w:rsidRPr="000D6313" w:rsidRDefault="00471DE5" w:rsidP="00E2588F">
            <w:pPr>
              <w:widowControl w:val="0"/>
              <w:autoSpaceDE w:val="0"/>
              <w:autoSpaceDN w:val="0"/>
              <w:adjustRightInd w:val="0"/>
              <w:spacing w:before="20" w:after="20"/>
              <w:ind w:left="30" w:right="30"/>
              <w:jc w:val="center"/>
              <w:rPr>
                <w:sz w:val="20"/>
                <w:szCs w:val="20"/>
              </w:rPr>
            </w:pPr>
            <w:r w:rsidRPr="000D6313">
              <w:rPr>
                <w:sz w:val="20"/>
                <w:szCs w:val="20"/>
              </w:rPr>
              <w:t>Наименование</w:t>
            </w:r>
            <w:r w:rsidRPr="000D6313">
              <w:rPr>
                <w:sz w:val="20"/>
                <w:szCs w:val="20"/>
                <w:lang w:val="en-US"/>
              </w:rPr>
              <w:t xml:space="preserve"> </w:t>
            </w:r>
            <w:proofErr w:type="spellStart"/>
            <w:r w:rsidRPr="000D6313">
              <w:rPr>
                <w:sz w:val="20"/>
                <w:szCs w:val="20"/>
                <w:lang w:val="en-US"/>
              </w:rPr>
              <w:t>работ</w:t>
            </w:r>
            <w:proofErr w:type="spellEnd"/>
            <w:r w:rsidRPr="000D6313">
              <w:rPr>
                <w:sz w:val="20"/>
                <w:szCs w:val="20"/>
                <w:lang w:val="en-US"/>
              </w:rPr>
              <w:t xml:space="preserve"> и </w:t>
            </w:r>
            <w:proofErr w:type="spellStart"/>
            <w:r w:rsidRPr="000D6313">
              <w:rPr>
                <w:sz w:val="20"/>
                <w:szCs w:val="20"/>
                <w:lang w:val="en-US"/>
              </w:rPr>
              <w:t>затрат</w:t>
            </w:r>
            <w:proofErr w:type="spellEnd"/>
            <w:r w:rsidRPr="000D6313">
              <w:rPr>
                <w:sz w:val="20"/>
                <w:szCs w:val="20"/>
              </w:rPr>
              <w:t xml:space="preserve"> </w:t>
            </w:r>
          </w:p>
        </w:tc>
        <w:tc>
          <w:tcPr>
            <w:tcW w:w="1817" w:type="dxa"/>
          </w:tcPr>
          <w:p w:rsidR="00471DE5" w:rsidRPr="000D6313" w:rsidRDefault="00471DE5" w:rsidP="00E2588F">
            <w:pPr>
              <w:jc w:val="center"/>
              <w:rPr>
                <w:sz w:val="20"/>
                <w:szCs w:val="20"/>
              </w:rPr>
            </w:pPr>
            <w:r w:rsidRPr="000D6313">
              <w:rPr>
                <w:sz w:val="20"/>
                <w:szCs w:val="20"/>
              </w:rPr>
              <w:t>Единица измерения</w:t>
            </w:r>
          </w:p>
          <w:p w:rsidR="00471DE5" w:rsidRPr="000D6313" w:rsidRDefault="00471DE5" w:rsidP="00E2588F">
            <w:pPr>
              <w:jc w:val="center"/>
              <w:rPr>
                <w:sz w:val="20"/>
                <w:szCs w:val="20"/>
                <w:lang w:val="en-US"/>
              </w:rPr>
            </w:pPr>
          </w:p>
        </w:tc>
        <w:tc>
          <w:tcPr>
            <w:tcW w:w="1272" w:type="dxa"/>
          </w:tcPr>
          <w:p w:rsidR="00471DE5" w:rsidRPr="000D6313" w:rsidRDefault="00471DE5" w:rsidP="00E2588F">
            <w:pPr>
              <w:jc w:val="center"/>
              <w:rPr>
                <w:sz w:val="20"/>
                <w:szCs w:val="20"/>
              </w:rPr>
            </w:pPr>
          </w:p>
          <w:p w:rsidR="00471DE5" w:rsidRPr="000D6313" w:rsidRDefault="00471DE5" w:rsidP="00E2588F">
            <w:pPr>
              <w:jc w:val="center"/>
              <w:rPr>
                <w:sz w:val="20"/>
                <w:szCs w:val="20"/>
              </w:rPr>
            </w:pPr>
            <w:r w:rsidRPr="000D6313">
              <w:rPr>
                <w:sz w:val="20"/>
                <w:szCs w:val="20"/>
              </w:rPr>
              <w:t>Количество</w:t>
            </w:r>
          </w:p>
        </w:tc>
      </w:tr>
      <w:tr w:rsidR="00471DE5" w:rsidRPr="000D6313" w:rsidTr="00E2588F">
        <w:tc>
          <w:tcPr>
            <w:tcW w:w="622" w:type="dxa"/>
          </w:tcPr>
          <w:p w:rsidR="00471DE5" w:rsidRPr="000D6313" w:rsidRDefault="00471DE5" w:rsidP="00E2588F">
            <w:pPr>
              <w:ind w:left="-797" w:hanging="827"/>
              <w:rPr>
                <w:sz w:val="20"/>
                <w:szCs w:val="20"/>
                <w:lang w:val="en-US"/>
              </w:rPr>
            </w:pPr>
          </w:p>
        </w:tc>
        <w:tc>
          <w:tcPr>
            <w:tcW w:w="5859" w:type="dxa"/>
          </w:tcPr>
          <w:p w:rsidR="00471DE5" w:rsidRPr="000D6313" w:rsidRDefault="00471DE5" w:rsidP="00E2588F">
            <w:pPr>
              <w:rPr>
                <w:sz w:val="20"/>
                <w:szCs w:val="20"/>
              </w:rPr>
            </w:pPr>
            <w:r w:rsidRPr="000D6313">
              <w:rPr>
                <w:b/>
                <w:bCs/>
                <w:sz w:val="20"/>
                <w:szCs w:val="20"/>
                <w:u w:val="single"/>
              </w:rPr>
              <w:t xml:space="preserve">Раздел  1.  Капитальный ремонт тепловых сетей </w:t>
            </w:r>
            <w:proofErr w:type="spellStart"/>
            <w:r w:rsidRPr="000D6313">
              <w:rPr>
                <w:b/>
                <w:bCs/>
                <w:sz w:val="20"/>
                <w:szCs w:val="20"/>
                <w:u w:val="single"/>
              </w:rPr>
              <w:t>Кулуевского</w:t>
            </w:r>
            <w:proofErr w:type="spellEnd"/>
            <w:r w:rsidRPr="000D6313">
              <w:rPr>
                <w:b/>
                <w:bCs/>
                <w:sz w:val="20"/>
                <w:szCs w:val="20"/>
                <w:u w:val="single"/>
              </w:rPr>
              <w:t xml:space="preserve"> сельского поселения </w:t>
            </w:r>
            <w:proofErr w:type="spellStart"/>
            <w:r w:rsidRPr="000D6313">
              <w:rPr>
                <w:b/>
                <w:bCs/>
                <w:sz w:val="20"/>
                <w:szCs w:val="20"/>
                <w:u w:val="single"/>
              </w:rPr>
              <w:t>Аргаяшского</w:t>
            </w:r>
            <w:proofErr w:type="spellEnd"/>
            <w:r w:rsidRPr="000D6313">
              <w:rPr>
                <w:b/>
                <w:bCs/>
                <w:sz w:val="20"/>
                <w:szCs w:val="20"/>
                <w:u w:val="single"/>
              </w:rPr>
              <w:t xml:space="preserve"> района (протяженность – </w:t>
            </w:r>
            <w:r>
              <w:rPr>
                <w:b/>
                <w:bCs/>
                <w:sz w:val="20"/>
                <w:szCs w:val="20"/>
                <w:u w:val="single"/>
              </w:rPr>
              <w:t>132</w:t>
            </w:r>
            <w:r w:rsidRPr="000D6313">
              <w:rPr>
                <w:b/>
                <w:bCs/>
                <w:sz w:val="20"/>
                <w:szCs w:val="20"/>
                <w:u w:val="single"/>
              </w:rPr>
              <w:t>м.)</w:t>
            </w:r>
            <w:r>
              <w:rPr>
                <w:b/>
                <w:bCs/>
                <w:sz w:val="20"/>
                <w:szCs w:val="20"/>
                <w:u w:val="single"/>
              </w:rPr>
              <w:t xml:space="preserve"> на Участке №2</w:t>
            </w:r>
          </w:p>
        </w:tc>
        <w:tc>
          <w:tcPr>
            <w:tcW w:w="1817" w:type="dxa"/>
          </w:tcPr>
          <w:p w:rsidR="00471DE5" w:rsidRPr="000D6313" w:rsidRDefault="00471DE5" w:rsidP="00E2588F">
            <w:pPr>
              <w:jc w:val="center"/>
              <w:rPr>
                <w:sz w:val="20"/>
                <w:szCs w:val="20"/>
              </w:rPr>
            </w:pPr>
          </w:p>
        </w:tc>
        <w:tc>
          <w:tcPr>
            <w:tcW w:w="1272" w:type="dxa"/>
          </w:tcPr>
          <w:p w:rsidR="00471DE5" w:rsidRPr="000D6313" w:rsidRDefault="00471DE5" w:rsidP="00E2588F">
            <w:pPr>
              <w:jc w:val="center"/>
              <w:rPr>
                <w:sz w:val="20"/>
                <w:szCs w:val="20"/>
              </w:rPr>
            </w:pPr>
          </w:p>
        </w:tc>
      </w:tr>
      <w:tr w:rsidR="00471DE5" w:rsidRPr="000D6313" w:rsidTr="00E2588F">
        <w:tc>
          <w:tcPr>
            <w:tcW w:w="622" w:type="dxa"/>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1</w:t>
            </w:r>
          </w:p>
        </w:tc>
        <w:tc>
          <w:tcPr>
            <w:tcW w:w="5859"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Разработка грунта в отвал экскаваторами «драглайн» или «обратная лопата» с ковшом вместимостью 0,62 (0,5-1) м3, группа грунтов 3</w:t>
            </w:r>
          </w:p>
        </w:tc>
        <w:tc>
          <w:tcPr>
            <w:tcW w:w="1817" w:type="dxa"/>
          </w:tcPr>
          <w:p w:rsidR="00471DE5" w:rsidRPr="000D6313"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0 м3"/>
              </w:smartTagPr>
              <w:r w:rsidRPr="000D6313">
                <w:rPr>
                  <w:sz w:val="20"/>
                  <w:szCs w:val="20"/>
                </w:rPr>
                <w:t>1000 м3</w:t>
              </w:r>
            </w:smartTag>
            <w:r w:rsidRPr="000D6313">
              <w:rPr>
                <w:sz w:val="20"/>
                <w:szCs w:val="20"/>
              </w:rPr>
              <w:t xml:space="preserve"> грунта</w:t>
            </w:r>
          </w:p>
        </w:tc>
        <w:tc>
          <w:tcPr>
            <w:tcW w:w="1272" w:type="dxa"/>
          </w:tcPr>
          <w:p w:rsidR="00471DE5" w:rsidRPr="000D6313" w:rsidRDefault="00471DE5" w:rsidP="00E2588F">
            <w:pPr>
              <w:widowControl w:val="0"/>
              <w:autoSpaceDE w:val="0"/>
              <w:autoSpaceDN w:val="0"/>
              <w:adjustRightInd w:val="0"/>
              <w:spacing w:before="20" w:after="20"/>
              <w:ind w:left="30" w:right="30"/>
              <w:rPr>
                <w:sz w:val="20"/>
                <w:szCs w:val="20"/>
              </w:rPr>
            </w:pPr>
            <w:r>
              <w:rPr>
                <w:sz w:val="20"/>
                <w:szCs w:val="20"/>
              </w:rPr>
              <w:t>0,2</w:t>
            </w:r>
          </w:p>
        </w:tc>
      </w:tr>
      <w:tr w:rsidR="00471DE5" w:rsidRPr="000D6313" w:rsidTr="00E2588F">
        <w:tc>
          <w:tcPr>
            <w:tcW w:w="622" w:type="dxa"/>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2</w:t>
            </w:r>
          </w:p>
        </w:tc>
        <w:tc>
          <w:tcPr>
            <w:tcW w:w="5859"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Демонтаж до</w:t>
            </w:r>
            <w:r>
              <w:rPr>
                <w:sz w:val="20"/>
                <w:szCs w:val="20"/>
              </w:rPr>
              <w:t>рожного покрытия (Грунты Щебеночные</w:t>
            </w:r>
            <w:proofErr w:type="gramStart"/>
            <w:r>
              <w:rPr>
                <w:sz w:val="20"/>
                <w:szCs w:val="20"/>
              </w:rPr>
              <w:t xml:space="preserve"> </w:t>
            </w:r>
            <w:r w:rsidRPr="000D6313">
              <w:rPr>
                <w:sz w:val="20"/>
                <w:szCs w:val="20"/>
              </w:rPr>
              <w:t>)</w:t>
            </w:r>
            <w:proofErr w:type="gramEnd"/>
          </w:p>
        </w:tc>
        <w:tc>
          <w:tcPr>
            <w:tcW w:w="1817" w:type="dxa"/>
          </w:tcPr>
          <w:p w:rsidR="00471DE5" w:rsidRPr="000D6313" w:rsidRDefault="00471DE5" w:rsidP="00E2588F">
            <w:pPr>
              <w:widowControl w:val="0"/>
              <w:autoSpaceDE w:val="0"/>
              <w:autoSpaceDN w:val="0"/>
              <w:adjustRightInd w:val="0"/>
              <w:spacing w:before="20" w:after="20"/>
              <w:ind w:left="30" w:right="30"/>
              <w:rPr>
                <w:sz w:val="20"/>
                <w:szCs w:val="20"/>
              </w:rPr>
            </w:pPr>
            <w:r>
              <w:rPr>
                <w:sz w:val="20"/>
                <w:szCs w:val="20"/>
              </w:rPr>
              <w:t xml:space="preserve"> </w:t>
            </w:r>
            <w:smartTag w:uri="urn:schemas-microsoft-com:office:smarttags" w:element="metricconverter">
              <w:smartTagPr>
                <w:attr w:name="ProductID" w:val="10 м3"/>
              </w:smartTagPr>
              <w:r>
                <w:rPr>
                  <w:sz w:val="20"/>
                  <w:szCs w:val="20"/>
                </w:rPr>
                <w:t>10 м3</w:t>
              </w:r>
            </w:smartTag>
          </w:p>
        </w:tc>
        <w:tc>
          <w:tcPr>
            <w:tcW w:w="1272" w:type="dxa"/>
          </w:tcPr>
          <w:p w:rsidR="00471DE5" w:rsidRPr="000D6313" w:rsidRDefault="00471DE5" w:rsidP="00E2588F">
            <w:pPr>
              <w:widowControl w:val="0"/>
              <w:autoSpaceDE w:val="0"/>
              <w:autoSpaceDN w:val="0"/>
              <w:adjustRightInd w:val="0"/>
              <w:spacing w:before="20" w:after="20"/>
              <w:ind w:left="30" w:right="30"/>
              <w:rPr>
                <w:sz w:val="20"/>
                <w:szCs w:val="20"/>
              </w:rPr>
            </w:pPr>
            <w:r>
              <w:rPr>
                <w:sz w:val="20"/>
                <w:szCs w:val="20"/>
              </w:rPr>
              <w:t>0,9</w:t>
            </w:r>
          </w:p>
        </w:tc>
      </w:tr>
      <w:tr w:rsidR="00471DE5" w:rsidRPr="000D6313" w:rsidTr="00E2588F">
        <w:tc>
          <w:tcPr>
            <w:tcW w:w="622" w:type="dxa"/>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3</w:t>
            </w:r>
          </w:p>
        </w:tc>
        <w:tc>
          <w:tcPr>
            <w:tcW w:w="5859"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Демонтаж плит перекрытия каналов площадью до 5м2</w:t>
            </w:r>
          </w:p>
        </w:tc>
        <w:tc>
          <w:tcPr>
            <w:tcW w:w="1817"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 xml:space="preserve">100 </w:t>
            </w:r>
            <w:proofErr w:type="spellStart"/>
            <w:proofErr w:type="gramStart"/>
            <w:r w:rsidRPr="000D6313">
              <w:rPr>
                <w:sz w:val="20"/>
                <w:szCs w:val="20"/>
              </w:rPr>
              <w:t>шт</w:t>
            </w:r>
            <w:proofErr w:type="spellEnd"/>
            <w:proofErr w:type="gramEnd"/>
            <w:r w:rsidRPr="000D6313">
              <w:rPr>
                <w:sz w:val="20"/>
                <w:szCs w:val="20"/>
              </w:rPr>
              <w:t xml:space="preserve"> сборных конструкций</w:t>
            </w:r>
          </w:p>
        </w:tc>
        <w:tc>
          <w:tcPr>
            <w:tcW w:w="1272" w:type="dxa"/>
          </w:tcPr>
          <w:p w:rsidR="00471DE5" w:rsidRPr="000D6313" w:rsidRDefault="00471DE5" w:rsidP="00E2588F">
            <w:pPr>
              <w:widowControl w:val="0"/>
              <w:autoSpaceDE w:val="0"/>
              <w:autoSpaceDN w:val="0"/>
              <w:adjustRightInd w:val="0"/>
              <w:spacing w:before="20" w:after="20"/>
              <w:ind w:left="30" w:right="30"/>
              <w:rPr>
                <w:sz w:val="20"/>
                <w:szCs w:val="20"/>
              </w:rPr>
            </w:pPr>
            <w:r>
              <w:rPr>
                <w:sz w:val="20"/>
                <w:szCs w:val="20"/>
              </w:rPr>
              <w:t>0,44</w:t>
            </w:r>
          </w:p>
        </w:tc>
      </w:tr>
      <w:tr w:rsidR="00471DE5" w:rsidRPr="000D6313" w:rsidTr="00E2588F">
        <w:tc>
          <w:tcPr>
            <w:tcW w:w="622" w:type="dxa"/>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4</w:t>
            </w:r>
          </w:p>
        </w:tc>
        <w:tc>
          <w:tcPr>
            <w:tcW w:w="5859"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Очистка непроходных каналов от мокрого ила и грязи при снятых трубах, глубина очистки до 2м.</w:t>
            </w:r>
          </w:p>
        </w:tc>
        <w:tc>
          <w:tcPr>
            <w:tcW w:w="1817"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1м3 ила, грязи</w:t>
            </w:r>
          </w:p>
        </w:tc>
        <w:tc>
          <w:tcPr>
            <w:tcW w:w="1272" w:type="dxa"/>
          </w:tcPr>
          <w:p w:rsidR="00471DE5" w:rsidRPr="000D6313" w:rsidRDefault="00471DE5" w:rsidP="00E2588F">
            <w:pPr>
              <w:widowControl w:val="0"/>
              <w:autoSpaceDE w:val="0"/>
              <w:autoSpaceDN w:val="0"/>
              <w:adjustRightInd w:val="0"/>
              <w:spacing w:before="20" w:after="20"/>
              <w:ind w:left="30" w:right="30"/>
              <w:rPr>
                <w:sz w:val="20"/>
                <w:szCs w:val="20"/>
              </w:rPr>
            </w:pPr>
            <w:r>
              <w:rPr>
                <w:sz w:val="20"/>
                <w:szCs w:val="20"/>
              </w:rPr>
              <w:t>1</w:t>
            </w:r>
            <w:r w:rsidRPr="000D6313">
              <w:rPr>
                <w:sz w:val="20"/>
                <w:szCs w:val="20"/>
              </w:rPr>
              <w:t>6</w:t>
            </w:r>
          </w:p>
        </w:tc>
      </w:tr>
      <w:tr w:rsidR="00471DE5" w:rsidRPr="000D6313" w:rsidTr="00E2588F">
        <w:tc>
          <w:tcPr>
            <w:tcW w:w="622" w:type="dxa"/>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5</w:t>
            </w:r>
          </w:p>
        </w:tc>
        <w:tc>
          <w:tcPr>
            <w:tcW w:w="5859"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Демонтаж трубопроводов в непроходных кана</w:t>
            </w:r>
            <w:r>
              <w:rPr>
                <w:sz w:val="20"/>
                <w:szCs w:val="20"/>
              </w:rPr>
              <w:t>лах краном диаметром труб до 80</w:t>
            </w:r>
            <w:r w:rsidRPr="000D6313">
              <w:rPr>
                <w:sz w:val="20"/>
                <w:szCs w:val="20"/>
              </w:rPr>
              <w:t>мм</w:t>
            </w:r>
          </w:p>
        </w:tc>
        <w:tc>
          <w:tcPr>
            <w:tcW w:w="1817"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100м трубопровода</w:t>
            </w:r>
          </w:p>
        </w:tc>
        <w:tc>
          <w:tcPr>
            <w:tcW w:w="1272"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 xml:space="preserve">                     2,64        </w:t>
            </w:r>
          </w:p>
          <w:p w:rsidR="00471DE5" w:rsidRPr="000D6313" w:rsidRDefault="00471DE5" w:rsidP="00E2588F">
            <w:pPr>
              <w:widowControl w:val="0"/>
              <w:autoSpaceDE w:val="0"/>
              <w:autoSpaceDN w:val="0"/>
              <w:adjustRightInd w:val="0"/>
              <w:spacing w:before="20" w:after="20"/>
              <w:ind w:left="30" w:right="30"/>
              <w:rPr>
                <w:sz w:val="20"/>
                <w:szCs w:val="20"/>
              </w:rPr>
            </w:pPr>
            <w:r>
              <w:rPr>
                <w:sz w:val="20"/>
                <w:szCs w:val="20"/>
              </w:rPr>
              <w:t xml:space="preserve">                                           </w:t>
            </w:r>
          </w:p>
        </w:tc>
      </w:tr>
      <w:tr w:rsidR="00471DE5" w:rsidRPr="000D6313" w:rsidTr="00E2588F">
        <w:tc>
          <w:tcPr>
            <w:tcW w:w="622" w:type="dxa"/>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6</w:t>
            </w:r>
          </w:p>
        </w:tc>
        <w:tc>
          <w:tcPr>
            <w:tcW w:w="5859"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Прокладка трубопроводов в каналах, надземная при условном давлении 06 МПа, температуре 115</w:t>
            </w:r>
            <w:r w:rsidRPr="000D6313">
              <w:rPr>
                <w:sz w:val="20"/>
                <w:szCs w:val="20"/>
                <w:vertAlign w:val="superscript"/>
              </w:rPr>
              <w:t>0</w:t>
            </w:r>
            <w:proofErr w:type="gramStart"/>
            <w:r w:rsidRPr="000D6313">
              <w:rPr>
                <w:sz w:val="20"/>
                <w:szCs w:val="20"/>
                <w:vertAlign w:val="superscript"/>
              </w:rPr>
              <w:t xml:space="preserve"> </w:t>
            </w:r>
            <w:r w:rsidRPr="000D6313">
              <w:rPr>
                <w:sz w:val="20"/>
                <w:szCs w:val="20"/>
              </w:rPr>
              <w:t>С</w:t>
            </w:r>
            <w:proofErr w:type="gramEnd"/>
            <w:r w:rsidRPr="000D6313">
              <w:rPr>
                <w:sz w:val="20"/>
                <w:szCs w:val="20"/>
              </w:rPr>
              <w:t>, диаметр труб 80мм</w:t>
            </w:r>
          </w:p>
        </w:tc>
        <w:tc>
          <w:tcPr>
            <w:tcW w:w="1817" w:type="dxa"/>
          </w:tcPr>
          <w:p w:rsidR="00471DE5" w:rsidRPr="000D6313"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 км"/>
              </w:smartTagPr>
              <w:r w:rsidRPr="000D6313">
                <w:rPr>
                  <w:sz w:val="20"/>
                  <w:szCs w:val="20"/>
                </w:rPr>
                <w:t>1 км</w:t>
              </w:r>
            </w:smartTag>
            <w:r w:rsidRPr="000D6313">
              <w:rPr>
                <w:sz w:val="20"/>
                <w:szCs w:val="20"/>
              </w:rPr>
              <w:t xml:space="preserve"> трубопровода</w:t>
            </w:r>
          </w:p>
        </w:tc>
        <w:tc>
          <w:tcPr>
            <w:tcW w:w="1272" w:type="dxa"/>
          </w:tcPr>
          <w:p w:rsidR="00471DE5" w:rsidRPr="000D6313" w:rsidRDefault="00471DE5" w:rsidP="00E2588F">
            <w:pPr>
              <w:widowControl w:val="0"/>
              <w:autoSpaceDE w:val="0"/>
              <w:autoSpaceDN w:val="0"/>
              <w:adjustRightInd w:val="0"/>
              <w:spacing w:before="20" w:after="20"/>
              <w:ind w:left="30" w:right="30"/>
              <w:rPr>
                <w:sz w:val="20"/>
                <w:szCs w:val="20"/>
              </w:rPr>
            </w:pPr>
            <w:r>
              <w:rPr>
                <w:sz w:val="20"/>
                <w:szCs w:val="20"/>
              </w:rPr>
              <w:t>0,264</w:t>
            </w:r>
          </w:p>
        </w:tc>
      </w:tr>
      <w:tr w:rsidR="00471DE5" w:rsidRPr="000D6313" w:rsidTr="00E2588F">
        <w:tc>
          <w:tcPr>
            <w:tcW w:w="622" w:type="dxa"/>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7</w:t>
            </w:r>
          </w:p>
        </w:tc>
        <w:tc>
          <w:tcPr>
            <w:tcW w:w="5859"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 xml:space="preserve">Гидравлическое испытание трубопроводов диметром до </w:t>
            </w:r>
            <w:smartTag w:uri="urn:schemas-microsoft-com:office:smarttags" w:element="metricconverter">
              <w:smartTagPr>
                <w:attr w:name="ProductID" w:val="100 мм"/>
              </w:smartTagPr>
              <w:r w:rsidRPr="000D6313">
                <w:rPr>
                  <w:sz w:val="20"/>
                  <w:szCs w:val="20"/>
                </w:rPr>
                <w:t>100 мм</w:t>
              </w:r>
            </w:smartTag>
          </w:p>
        </w:tc>
        <w:tc>
          <w:tcPr>
            <w:tcW w:w="1817" w:type="dxa"/>
          </w:tcPr>
          <w:p w:rsidR="00471DE5" w:rsidRPr="000D6313"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 м"/>
              </w:smartTagPr>
              <w:r w:rsidRPr="000D6313">
                <w:rPr>
                  <w:sz w:val="20"/>
                  <w:szCs w:val="20"/>
                </w:rPr>
                <w:t>100 м</w:t>
              </w:r>
            </w:smartTag>
          </w:p>
        </w:tc>
        <w:tc>
          <w:tcPr>
            <w:tcW w:w="1272" w:type="dxa"/>
          </w:tcPr>
          <w:p w:rsidR="00471DE5" w:rsidRPr="000D6313" w:rsidRDefault="00471DE5" w:rsidP="00E2588F">
            <w:pPr>
              <w:widowControl w:val="0"/>
              <w:autoSpaceDE w:val="0"/>
              <w:autoSpaceDN w:val="0"/>
              <w:adjustRightInd w:val="0"/>
              <w:spacing w:before="20" w:after="20"/>
              <w:ind w:left="30" w:right="30"/>
              <w:rPr>
                <w:sz w:val="20"/>
                <w:szCs w:val="20"/>
              </w:rPr>
            </w:pPr>
            <w:r>
              <w:rPr>
                <w:sz w:val="20"/>
                <w:szCs w:val="20"/>
              </w:rPr>
              <w:t>2,64</w:t>
            </w:r>
          </w:p>
        </w:tc>
      </w:tr>
      <w:tr w:rsidR="00471DE5" w:rsidRPr="000D6313" w:rsidTr="00E2588F">
        <w:tc>
          <w:tcPr>
            <w:tcW w:w="622" w:type="dxa"/>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8</w:t>
            </w:r>
          </w:p>
        </w:tc>
        <w:tc>
          <w:tcPr>
            <w:tcW w:w="5859"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Утепление трубопроводов в каналах  и коробах минеральной ватой</w:t>
            </w:r>
          </w:p>
        </w:tc>
        <w:tc>
          <w:tcPr>
            <w:tcW w:w="1817" w:type="dxa"/>
          </w:tcPr>
          <w:p w:rsidR="00471DE5" w:rsidRPr="000D6313"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 м3"/>
              </w:smartTagPr>
              <w:r w:rsidRPr="000D6313">
                <w:rPr>
                  <w:sz w:val="20"/>
                  <w:szCs w:val="20"/>
                </w:rPr>
                <w:t>100 м3</w:t>
              </w:r>
            </w:smartTag>
            <w:r w:rsidRPr="000D6313">
              <w:rPr>
                <w:sz w:val="20"/>
                <w:szCs w:val="20"/>
              </w:rPr>
              <w:t xml:space="preserve"> изоляции</w:t>
            </w:r>
          </w:p>
        </w:tc>
        <w:tc>
          <w:tcPr>
            <w:tcW w:w="1272"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0,</w:t>
            </w:r>
            <w:r>
              <w:rPr>
                <w:sz w:val="20"/>
                <w:szCs w:val="20"/>
              </w:rPr>
              <w:t>017</w:t>
            </w:r>
          </w:p>
        </w:tc>
      </w:tr>
      <w:tr w:rsidR="00471DE5" w:rsidRPr="000D6313" w:rsidTr="00E2588F">
        <w:tc>
          <w:tcPr>
            <w:tcW w:w="622" w:type="dxa"/>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9</w:t>
            </w:r>
          </w:p>
        </w:tc>
        <w:tc>
          <w:tcPr>
            <w:tcW w:w="5859"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 xml:space="preserve">Устройство плит перекрытия каналов площадью до </w:t>
            </w:r>
            <w:smartTag w:uri="urn:schemas-microsoft-com:office:smarttags" w:element="metricconverter">
              <w:smartTagPr>
                <w:attr w:name="ProductID" w:val="5 м2"/>
              </w:smartTagPr>
              <w:r w:rsidRPr="000D6313">
                <w:rPr>
                  <w:sz w:val="20"/>
                  <w:szCs w:val="20"/>
                </w:rPr>
                <w:t>5 м</w:t>
              </w:r>
              <w:proofErr w:type="gramStart"/>
              <w:r w:rsidRPr="000D6313">
                <w:rPr>
                  <w:sz w:val="20"/>
                  <w:szCs w:val="20"/>
                </w:rPr>
                <w:t>2</w:t>
              </w:r>
            </w:smartTag>
            <w:proofErr w:type="gramEnd"/>
          </w:p>
        </w:tc>
        <w:tc>
          <w:tcPr>
            <w:tcW w:w="1817"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100шт сборных конструкций</w:t>
            </w:r>
          </w:p>
        </w:tc>
        <w:tc>
          <w:tcPr>
            <w:tcW w:w="1272" w:type="dxa"/>
          </w:tcPr>
          <w:p w:rsidR="00471DE5" w:rsidRPr="000D6313" w:rsidRDefault="00471DE5" w:rsidP="00E2588F">
            <w:pPr>
              <w:widowControl w:val="0"/>
              <w:autoSpaceDE w:val="0"/>
              <w:autoSpaceDN w:val="0"/>
              <w:adjustRightInd w:val="0"/>
              <w:spacing w:before="20" w:after="20"/>
              <w:ind w:left="30" w:right="30"/>
              <w:rPr>
                <w:sz w:val="20"/>
                <w:szCs w:val="20"/>
              </w:rPr>
            </w:pPr>
            <w:r>
              <w:rPr>
                <w:sz w:val="20"/>
                <w:szCs w:val="20"/>
              </w:rPr>
              <w:t>0,44</w:t>
            </w:r>
          </w:p>
        </w:tc>
      </w:tr>
      <w:tr w:rsidR="00471DE5" w:rsidRPr="000D6313" w:rsidTr="00E2588F">
        <w:tc>
          <w:tcPr>
            <w:tcW w:w="622" w:type="dxa"/>
          </w:tcPr>
          <w:p w:rsidR="00471DE5" w:rsidRPr="000D6313" w:rsidRDefault="00471DE5" w:rsidP="00E2588F">
            <w:pPr>
              <w:widowControl w:val="0"/>
              <w:autoSpaceDE w:val="0"/>
              <w:autoSpaceDN w:val="0"/>
              <w:adjustRightInd w:val="0"/>
              <w:spacing w:before="20" w:after="20"/>
              <w:ind w:left="-797" w:right="30" w:hanging="827"/>
              <w:jc w:val="center"/>
              <w:rPr>
                <w:sz w:val="20"/>
                <w:szCs w:val="20"/>
              </w:rPr>
            </w:pPr>
            <w:r w:rsidRPr="000D6313">
              <w:rPr>
                <w:sz w:val="20"/>
                <w:szCs w:val="20"/>
              </w:rPr>
              <w:t>10</w:t>
            </w:r>
          </w:p>
        </w:tc>
        <w:tc>
          <w:tcPr>
            <w:tcW w:w="5859" w:type="dxa"/>
          </w:tcPr>
          <w:p w:rsidR="00471DE5" w:rsidRPr="000D6313" w:rsidRDefault="00471DE5" w:rsidP="00E2588F">
            <w:pPr>
              <w:widowControl w:val="0"/>
              <w:autoSpaceDE w:val="0"/>
              <w:autoSpaceDN w:val="0"/>
              <w:adjustRightInd w:val="0"/>
              <w:spacing w:before="20" w:after="20"/>
              <w:ind w:left="30" w:right="30"/>
              <w:rPr>
                <w:sz w:val="20"/>
                <w:szCs w:val="20"/>
              </w:rPr>
            </w:pPr>
            <w:r w:rsidRPr="000D6313">
              <w:rPr>
                <w:sz w:val="20"/>
                <w:szCs w:val="20"/>
              </w:rPr>
              <w:t>Засыпка траншей и котлованов с перемещением грунта до 5м бульдозерами мощностью 59кВт (</w:t>
            </w:r>
            <w:smartTag w:uri="urn:schemas-microsoft-com:office:smarttags" w:element="metricconverter">
              <w:smartTagPr>
                <w:attr w:name="ProductID" w:val="80 л"/>
              </w:smartTagPr>
              <w:r w:rsidRPr="000D6313">
                <w:rPr>
                  <w:sz w:val="20"/>
                  <w:szCs w:val="20"/>
                </w:rPr>
                <w:t xml:space="preserve">80 </w:t>
              </w:r>
              <w:proofErr w:type="spellStart"/>
              <w:r w:rsidRPr="000D6313">
                <w:rPr>
                  <w:sz w:val="20"/>
                  <w:szCs w:val="20"/>
                </w:rPr>
                <w:t>л</w:t>
              </w:r>
            </w:smartTag>
            <w:proofErr w:type="gramStart"/>
            <w:r w:rsidRPr="000D6313">
              <w:rPr>
                <w:sz w:val="20"/>
                <w:szCs w:val="20"/>
              </w:rPr>
              <w:t>.с</w:t>
            </w:r>
            <w:proofErr w:type="spellEnd"/>
            <w:proofErr w:type="gramEnd"/>
            <w:r w:rsidRPr="000D6313">
              <w:rPr>
                <w:sz w:val="20"/>
                <w:szCs w:val="20"/>
              </w:rPr>
              <w:t>), группа грунтов 3</w:t>
            </w:r>
          </w:p>
        </w:tc>
        <w:tc>
          <w:tcPr>
            <w:tcW w:w="1817" w:type="dxa"/>
          </w:tcPr>
          <w:p w:rsidR="00471DE5" w:rsidRPr="000D6313"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0 м3"/>
              </w:smartTagPr>
              <w:r w:rsidRPr="000D6313">
                <w:rPr>
                  <w:sz w:val="20"/>
                  <w:szCs w:val="20"/>
                </w:rPr>
                <w:t>1000 м3</w:t>
              </w:r>
            </w:smartTag>
            <w:r w:rsidRPr="000D6313">
              <w:rPr>
                <w:sz w:val="20"/>
                <w:szCs w:val="20"/>
              </w:rPr>
              <w:t xml:space="preserve"> грунта</w:t>
            </w:r>
          </w:p>
        </w:tc>
        <w:tc>
          <w:tcPr>
            <w:tcW w:w="1272" w:type="dxa"/>
          </w:tcPr>
          <w:p w:rsidR="00471DE5" w:rsidRPr="000D6313" w:rsidRDefault="00471DE5" w:rsidP="00E2588F">
            <w:pPr>
              <w:widowControl w:val="0"/>
              <w:autoSpaceDE w:val="0"/>
              <w:autoSpaceDN w:val="0"/>
              <w:adjustRightInd w:val="0"/>
              <w:spacing w:before="20" w:after="20"/>
              <w:ind w:left="30" w:right="30"/>
              <w:rPr>
                <w:sz w:val="20"/>
                <w:szCs w:val="20"/>
              </w:rPr>
            </w:pPr>
            <w:r>
              <w:rPr>
                <w:sz w:val="20"/>
                <w:szCs w:val="20"/>
              </w:rPr>
              <w:t>0,2</w:t>
            </w:r>
          </w:p>
        </w:tc>
      </w:tr>
    </w:tbl>
    <w:p w:rsidR="00471DE5" w:rsidRDefault="00471DE5" w:rsidP="00471DE5">
      <w:pPr>
        <w:jc w:val="center"/>
        <w:rPr>
          <w:b/>
          <w:bCs/>
        </w:rPr>
      </w:pPr>
      <w:r>
        <w:rPr>
          <w:b/>
          <w:bCs/>
        </w:rPr>
        <w:t xml:space="preserve">                                                                                                                                                                                                                    </w:t>
      </w:r>
    </w:p>
    <w:p w:rsidR="00471DE5" w:rsidRDefault="00471DE5" w:rsidP="00471DE5">
      <w:pPr>
        <w:jc w:val="center"/>
        <w:rPr>
          <w:b/>
          <w:bCs/>
        </w:rPr>
      </w:pPr>
    </w:p>
    <w:p w:rsidR="00471DE5" w:rsidRDefault="00471DE5" w:rsidP="00471DE5">
      <w:pPr>
        <w:jc w:val="center"/>
        <w:rPr>
          <w:b/>
          <w:bCs/>
        </w:rPr>
      </w:pPr>
    </w:p>
    <w:p w:rsidR="00471DE5" w:rsidRDefault="00471DE5" w:rsidP="00471DE5">
      <w:pPr>
        <w:jc w:val="center"/>
        <w:rPr>
          <w:b/>
          <w:bCs/>
        </w:rPr>
      </w:pPr>
    </w:p>
    <w:p w:rsidR="00471DE5" w:rsidRPr="00015D95" w:rsidRDefault="00471DE5" w:rsidP="00471DE5">
      <w:pPr>
        <w:jc w:val="center"/>
        <w:rPr>
          <w:b/>
          <w:bCs/>
        </w:rPr>
      </w:pPr>
      <w:r w:rsidRPr="00015D95">
        <w:rPr>
          <w:b/>
          <w:bCs/>
        </w:rPr>
        <w:t xml:space="preserve">Требования к основным материалам, применяемым для выполнения работ по капитальному ремонту тепловых сетей </w:t>
      </w:r>
      <w:proofErr w:type="spellStart"/>
      <w:r w:rsidRPr="00015D95">
        <w:rPr>
          <w:b/>
          <w:bCs/>
        </w:rPr>
        <w:t>Кулуевского</w:t>
      </w:r>
      <w:proofErr w:type="spellEnd"/>
      <w:r w:rsidRPr="00015D95">
        <w:rPr>
          <w:b/>
          <w:bCs/>
        </w:rPr>
        <w:t xml:space="preserve"> сельского поселения </w:t>
      </w:r>
      <w:proofErr w:type="spellStart"/>
      <w:r w:rsidRPr="00015D95">
        <w:rPr>
          <w:b/>
          <w:bCs/>
        </w:rPr>
        <w:t>Аргаяшского</w:t>
      </w:r>
      <w:proofErr w:type="spellEnd"/>
      <w:r w:rsidRPr="00015D95">
        <w:rPr>
          <w:b/>
          <w:bCs/>
        </w:rPr>
        <w:t xml:space="preserve"> района Челябинской области</w:t>
      </w:r>
    </w:p>
    <w:p w:rsidR="00471DE5" w:rsidRPr="00015D95" w:rsidRDefault="00471DE5" w:rsidP="00471DE5">
      <w:pPr>
        <w:jc w:val="center"/>
        <w:rPr>
          <w:b/>
          <w:bCs/>
        </w:rPr>
      </w:pPr>
    </w:p>
    <w:p w:rsidR="00471DE5" w:rsidRPr="00015D95" w:rsidRDefault="00471DE5" w:rsidP="00471DE5">
      <w:r w:rsidRPr="00015D95">
        <w:t xml:space="preserve">             </w:t>
      </w:r>
    </w:p>
    <w:tbl>
      <w:tblPr>
        <w:tblW w:w="1491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1"/>
        <w:gridCol w:w="1319"/>
        <w:gridCol w:w="1979"/>
        <w:gridCol w:w="1320"/>
        <w:gridCol w:w="770"/>
        <w:gridCol w:w="1430"/>
        <w:gridCol w:w="3142"/>
        <w:gridCol w:w="1430"/>
        <w:gridCol w:w="1430"/>
      </w:tblGrid>
      <w:tr w:rsidR="00BE047F" w:rsidRPr="00015D95" w:rsidTr="00BE047F">
        <w:trPr>
          <w:gridAfter w:val="3"/>
          <w:wAfter w:w="6002" w:type="dxa"/>
          <w:trHeight w:val="380"/>
        </w:trPr>
        <w:tc>
          <w:tcPr>
            <w:tcW w:w="2091" w:type="dxa"/>
            <w:tcBorders>
              <w:right w:val="single" w:sz="4" w:space="0" w:color="auto"/>
            </w:tcBorders>
            <w:vAlign w:val="center"/>
          </w:tcPr>
          <w:p w:rsidR="00BE047F" w:rsidRPr="00C97999" w:rsidRDefault="00BE047F" w:rsidP="00E2588F">
            <w:pPr>
              <w:rPr>
                <w:b/>
                <w:bCs/>
                <w:sz w:val="16"/>
                <w:szCs w:val="16"/>
              </w:rPr>
            </w:pPr>
            <w:r>
              <w:rPr>
                <w:b/>
                <w:bCs/>
                <w:sz w:val="16"/>
                <w:szCs w:val="16"/>
              </w:rPr>
              <w:t xml:space="preserve"> </w:t>
            </w:r>
            <w:r w:rsidRPr="00C97999">
              <w:rPr>
                <w:b/>
                <w:bCs/>
                <w:sz w:val="16"/>
                <w:szCs w:val="16"/>
              </w:rPr>
              <w:t>Наименование товара</w:t>
            </w:r>
          </w:p>
        </w:tc>
        <w:tc>
          <w:tcPr>
            <w:tcW w:w="3298" w:type="dxa"/>
            <w:gridSpan w:val="2"/>
            <w:tcBorders>
              <w:left w:val="single" w:sz="4" w:space="0" w:color="auto"/>
              <w:right w:val="nil"/>
            </w:tcBorders>
            <w:vAlign w:val="center"/>
          </w:tcPr>
          <w:p w:rsidR="00BE047F" w:rsidRPr="00015D95" w:rsidRDefault="00BE047F" w:rsidP="00E2588F">
            <w:pPr>
              <w:jc w:val="center"/>
              <w:rPr>
                <w:b/>
                <w:bCs/>
                <w:sz w:val="20"/>
                <w:szCs w:val="20"/>
              </w:rPr>
            </w:pPr>
            <w:r w:rsidRPr="00015D95">
              <w:rPr>
                <w:b/>
                <w:bCs/>
                <w:sz w:val="20"/>
                <w:szCs w:val="20"/>
              </w:rPr>
              <w:t>Максимальные и (или) минимальные показатели объекта закупки</w:t>
            </w:r>
          </w:p>
        </w:tc>
        <w:tc>
          <w:tcPr>
            <w:tcW w:w="1320" w:type="dxa"/>
            <w:tcBorders>
              <w:left w:val="nil"/>
              <w:bottom w:val="single" w:sz="4" w:space="0" w:color="auto"/>
            </w:tcBorders>
            <w:vAlign w:val="center"/>
          </w:tcPr>
          <w:p w:rsidR="00BE047F" w:rsidRPr="007A1262" w:rsidRDefault="00BE047F" w:rsidP="00E2588F">
            <w:pPr>
              <w:jc w:val="center"/>
              <w:rPr>
                <w:b/>
                <w:bCs/>
                <w:sz w:val="18"/>
                <w:szCs w:val="18"/>
              </w:rPr>
            </w:pPr>
          </w:p>
        </w:tc>
        <w:tc>
          <w:tcPr>
            <w:tcW w:w="770" w:type="dxa"/>
            <w:tcBorders>
              <w:top w:val="single" w:sz="4" w:space="0" w:color="auto"/>
              <w:bottom w:val="single" w:sz="4" w:space="0" w:color="auto"/>
            </w:tcBorders>
            <w:vAlign w:val="center"/>
          </w:tcPr>
          <w:p w:rsidR="00BE047F" w:rsidRDefault="00BE047F" w:rsidP="00E2588F">
            <w:pPr>
              <w:rPr>
                <w:b/>
                <w:bCs/>
                <w:sz w:val="20"/>
                <w:szCs w:val="20"/>
              </w:rPr>
            </w:pPr>
            <w:r>
              <w:rPr>
                <w:b/>
                <w:bCs/>
                <w:sz w:val="20"/>
                <w:szCs w:val="20"/>
              </w:rPr>
              <w:t>Ед.</w:t>
            </w:r>
          </w:p>
          <w:p w:rsidR="00BE047F" w:rsidRPr="00015D95" w:rsidRDefault="00BE047F" w:rsidP="00E2588F">
            <w:pPr>
              <w:rPr>
                <w:b/>
                <w:bCs/>
                <w:sz w:val="20"/>
                <w:szCs w:val="20"/>
              </w:rPr>
            </w:pPr>
            <w:r>
              <w:rPr>
                <w:b/>
                <w:bCs/>
                <w:sz w:val="20"/>
                <w:szCs w:val="20"/>
              </w:rPr>
              <w:t>изм.</w:t>
            </w:r>
          </w:p>
        </w:tc>
        <w:tc>
          <w:tcPr>
            <w:tcW w:w="1430" w:type="dxa"/>
            <w:vAlign w:val="center"/>
          </w:tcPr>
          <w:p w:rsidR="00BE047F" w:rsidRPr="00015D95" w:rsidRDefault="00BE047F" w:rsidP="00E2588F">
            <w:pPr>
              <w:rPr>
                <w:b/>
                <w:bCs/>
                <w:sz w:val="20"/>
                <w:szCs w:val="20"/>
              </w:rPr>
            </w:pPr>
            <w:r>
              <w:rPr>
                <w:b/>
                <w:bCs/>
                <w:sz w:val="20"/>
                <w:szCs w:val="20"/>
              </w:rPr>
              <w:t>Количество</w:t>
            </w:r>
          </w:p>
        </w:tc>
      </w:tr>
      <w:tr w:rsidR="00BE047F" w:rsidRPr="00015D95" w:rsidTr="00BE047F">
        <w:trPr>
          <w:trHeight w:val="477"/>
        </w:trPr>
        <w:tc>
          <w:tcPr>
            <w:tcW w:w="2091" w:type="dxa"/>
            <w:vMerge w:val="restart"/>
          </w:tcPr>
          <w:p w:rsidR="00BE047F" w:rsidRPr="00015D95" w:rsidRDefault="00BE047F" w:rsidP="00E2588F">
            <w:pPr>
              <w:widowControl w:val="0"/>
              <w:autoSpaceDE w:val="0"/>
              <w:autoSpaceDN w:val="0"/>
              <w:adjustRightInd w:val="0"/>
              <w:spacing w:before="20" w:after="20"/>
              <w:ind w:left="30" w:right="30"/>
              <w:jc w:val="center"/>
              <w:rPr>
                <w:sz w:val="20"/>
                <w:szCs w:val="20"/>
              </w:rPr>
            </w:pPr>
          </w:p>
          <w:p w:rsidR="00BE047F" w:rsidRPr="00015D95" w:rsidRDefault="00BE047F" w:rsidP="00E2588F">
            <w:pPr>
              <w:widowControl w:val="0"/>
              <w:autoSpaceDE w:val="0"/>
              <w:autoSpaceDN w:val="0"/>
              <w:adjustRightInd w:val="0"/>
              <w:spacing w:before="20" w:after="20"/>
              <w:ind w:left="30" w:right="30"/>
              <w:jc w:val="center"/>
              <w:rPr>
                <w:sz w:val="20"/>
                <w:szCs w:val="20"/>
              </w:rPr>
            </w:pPr>
          </w:p>
          <w:p w:rsidR="00BE047F" w:rsidRPr="00015D95" w:rsidRDefault="00BE047F" w:rsidP="00E2588F">
            <w:pPr>
              <w:widowControl w:val="0"/>
              <w:autoSpaceDE w:val="0"/>
              <w:autoSpaceDN w:val="0"/>
              <w:adjustRightInd w:val="0"/>
              <w:spacing w:before="20" w:after="20"/>
              <w:ind w:left="30" w:right="30"/>
              <w:jc w:val="center"/>
              <w:rPr>
                <w:sz w:val="20"/>
                <w:szCs w:val="20"/>
              </w:rPr>
            </w:pPr>
          </w:p>
          <w:p w:rsidR="00BE047F" w:rsidRPr="00015D95" w:rsidRDefault="00BE047F" w:rsidP="00E2588F">
            <w:pPr>
              <w:widowControl w:val="0"/>
              <w:autoSpaceDE w:val="0"/>
              <w:autoSpaceDN w:val="0"/>
              <w:adjustRightInd w:val="0"/>
              <w:spacing w:before="20" w:after="20"/>
              <w:ind w:left="30" w:right="30"/>
              <w:jc w:val="center"/>
              <w:rPr>
                <w:sz w:val="20"/>
                <w:szCs w:val="20"/>
              </w:rPr>
            </w:pPr>
            <w:r w:rsidRPr="00015D95">
              <w:rPr>
                <w:sz w:val="20"/>
                <w:szCs w:val="20"/>
              </w:rPr>
              <w:t>Трубы</w:t>
            </w:r>
          </w:p>
        </w:tc>
        <w:tc>
          <w:tcPr>
            <w:tcW w:w="1319" w:type="dxa"/>
            <w:vAlign w:val="center"/>
          </w:tcPr>
          <w:p w:rsidR="00BE047F" w:rsidRPr="00015D95" w:rsidRDefault="00BE047F" w:rsidP="00E2588F">
            <w:pPr>
              <w:rPr>
                <w:sz w:val="20"/>
                <w:szCs w:val="20"/>
              </w:rPr>
            </w:pPr>
            <w:r w:rsidRPr="00015D95">
              <w:rPr>
                <w:sz w:val="20"/>
                <w:szCs w:val="20"/>
              </w:rPr>
              <w:t>Давление</w:t>
            </w:r>
          </w:p>
        </w:tc>
        <w:tc>
          <w:tcPr>
            <w:tcW w:w="1979" w:type="dxa"/>
            <w:tcBorders>
              <w:bottom w:val="single" w:sz="4" w:space="0" w:color="auto"/>
              <w:right w:val="nil"/>
            </w:tcBorders>
            <w:vAlign w:val="center"/>
          </w:tcPr>
          <w:p w:rsidR="00BE047F" w:rsidRPr="00015D95" w:rsidRDefault="00BE047F" w:rsidP="00E2588F">
            <w:pPr>
              <w:jc w:val="center"/>
              <w:rPr>
                <w:sz w:val="20"/>
                <w:szCs w:val="20"/>
              </w:rPr>
            </w:pPr>
            <w:r>
              <w:rPr>
                <w:sz w:val="20"/>
                <w:szCs w:val="20"/>
              </w:rPr>
              <w:t xml:space="preserve">    </w:t>
            </w:r>
            <w:r w:rsidRPr="00015D95">
              <w:rPr>
                <w:sz w:val="20"/>
                <w:szCs w:val="20"/>
              </w:rPr>
              <w:t>Не менее 0,6 МПа</w:t>
            </w:r>
          </w:p>
        </w:tc>
        <w:tc>
          <w:tcPr>
            <w:tcW w:w="1320" w:type="dxa"/>
            <w:tcBorders>
              <w:top w:val="single" w:sz="4" w:space="0" w:color="auto"/>
              <w:left w:val="nil"/>
              <w:bottom w:val="single" w:sz="4" w:space="0" w:color="auto"/>
            </w:tcBorders>
            <w:vAlign w:val="center"/>
          </w:tcPr>
          <w:p w:rsidR="00BE047F" w:rsidRPr="00015D95" w:rsidRDefault="00BE047F" w:rsidP="00E2588F">
            <w:pPr>
              <w:jc w:val="center"/>
              <w:rPr>
                <w:sz w:val="20"/>
                <w:szCs w:val="20"/>
              </w:rPr>
            </w:pPr>
          </w:p>
        </w:tc>
        <w:tc>
          <w:tcPr>
            <w:tcW w:w="770" w:type="dxa"/>
            <w:vMerge w:val="restart"/>
            <w:tcBorders>
              <w:top w:val="single" w:sz="4" w:space="0" w:color="auto"/>
            </w:tcBorders>
            <w:vAlign w:val="center"/>
          </w:tcPr>
          <w:p w:rsidR="00BE047F" w:rsidRPr="00015D95" w:rsidRDefault="00BE047F" w:rsidP="00E2588F">
            <w:pPr>
              <w:jc w:val="center"/>
              <w:rPr>
                <w:sz w:val="20"/>
                <w:szCs w:val="20"/>
              </w:rPr>
            </w:pPr>
            <w:r w:rsidRPr="00015D95">
              <w:rPr>
                <w:sz w:val="20"/>
                <w:szCs w:val="20"/>
              </w:rPr>
              <w:t>м</w:t>
            </w:r>
          </w:p>
        </w:tc>
        <w:tc>
          <w:tcPr>
            <w:tcW w:w="1430" w:type="dxa"/>
            <w:vMerge w:val="restart"/>
            <w:vAlign w:val="center"/>
          </w:tcPr>
          <w:p w:rsidR="00BE047F" w:rsidRPr="00015D95" w:rsidRDefault="00BE047F" w:rsidP="00E2588F">
            <w:pPr>
              <w:jc w:val="center"/>
              <w:rPr>
                <w:sz w:val="20"/>
                <w:szCs w:val="20"/>
              </w:rPr>
            </w:pPr>
            <w:r>
              <w:rPr>
                <w:sz w:val="20"/>
                <w:szCs w:val="20"/>
              </w:rPr>
              <w:t>264</w:t>
            </w:r>
          </w:p>
        </w:tc>
        <w:tc>
          <w:tcPr>
            <w:tcW w:w="3142" w:type="dxa"/>
            <w:tcBorders>
              <w:top w:val="nil"/>
              <w:bottom w:val="nil"/>
            </w:tcBorders>
            <w:vAlign w:val="center"/>
          </w:tcPr>
          <w:p w:rsidR="00BE047F" w:rsidRPr="00015D95" w:rsidRDefault="00BE047F" w:rsidP="00DC76D8">
            <w:pPr>
              <w:rPr>
                <w:b/>
                <w:bCs/>
                <w:sz w:val="20"/>
                <w:szCs w:val="20"/>
              </w:rPr>
            </w:pPr>
          </w:p>
        </w:tc>
        <w:tc>
          <w:tcPr>
            <w:tcW w:w="1430" w:type="dxa"/>
            <w:vAlign w:val="center"/>
          </w:tcPr>
          <w:p w:rsidR="00BE047F" w:rsidRPr="00015D95" w:rsidRDefault="00BE047F" w:rsidP="00E2588F">
            <w:pPr>
              <w:rPr>
                <w:b/>
                <w:bCs/>
                <w:sz w:val="20"/>
                <w:szCs w:val="20"/>
              </w:rPr>
            </w:pPr>
          </w:p>
        </w:tc>
        <w:tc>
          <w:tcPr>
            <w:tcW w:w="1430" w:type="dxa"/>
            <w:vAlign w:val="center"/>
          </w:tcPr>
          <w:p w:rsidR="00BE047F" w:rsidRPr="00015D95" w:rsidRDefault="00BE047F" w:rsidP="00E2588F">
            <w:pPr>
              <w:rPr>
                <w:b/>
                <w:bCs/>
                <w:sz w:val="20"/>
                <w:szCs w:val="20"/>
              </w:rPr>
            </w:pPr>
          </w:p>
        </w:tc>
      </w:tr>
      <w:tr w:rsidR="00BE047F" w:rsidRPr="00015D95" w:rsidTr="00BE047F">
        <w:trPr>
          <w:gridAfter w:val="3"/>
          <w:wAfter w:w="6002" w:type="dxa"/>
          <w:trHeight w:val="475"/>
        </w:trPr>
        <w:tc>
          <w:tcPr>
            <w:tcW w:w="2091" w:type="dxa"/>
            <w:vMerge/>
          </w:tcPr>
          <w:p w:rsidR="00BE047F" w:rsidRPr="00015D95" w:rsidRDefault="00BE047F" w:rsidP="00E2588F">
            <w:pPr>
              <w:widowControl w:val="0"/>
              <w:autoSpaceDE w:val="0"/>
              <w:autoSpaceDN w:val="0"/>
              <w:adjustRightInd w:val="0"/>
              <w:spacing w:before="20" w:after="20"/>
              <w:ind w:left="30" w:right="30"/>
              <w:rPr>
                <w:sz w:val="20"/>
                <w:szCs w:val="20"/>
              </w:rPr>
            </w:pPr>
          </w:p>
        </w:tc>
        <w:tc>
          <w:tcPr>
            <w:tcW w:w="1319" w:type="dxa"/>
            <w:vAlign w:val="center"/>
          </w:tcPr>
          <w:p w:rsidR="00BE047F" w:rsidRPr="00015D95" w:rsidRDefault="00BE047F" w:rsidP="00E2588F">
            <w:pPr>
              <w:rPr>
                <w:sz w:val="20"/>
                <w:szCs w:val="20"/>
              </w:rPr>
            </w:pPr>
            <w:r w:rsidRPr="00015D95">
              <w:rPr>
                <w:sz w:val="20"/>
                <w:szCs w:val="20"/>
              </w:rPr>
              <w:t>Температура</w:t>
            </w:r>
          </w:p>
        </w:tc>
        <w:tc>
          <w:tcPr>
            <w:tcW w:w="1979" w:type="dxa"/>
            <w:tcBorders>
              <w:bottom w:val="single" w:sz="4" w:space="0" w:color="auto"/>
              <w:right w:val="nil"/>
            </w:tcBorders>
            <w:vAlign w:val="center"/>
          </w:tcPr>
          <w:p w:rsidR="00BE047F" w:rsidRPr="00015D95" w:rsidRDefault="00BE047F" w:rsidP="00E2588F">
            <w:pPr>
              <w:jc w:val="center"/>
              <w:rPr>
                <w:sz w:val="20"/>
                <w:szCs w:val="20"/>
              </w:rPr>
            </w:pPr>
            <w:r w:rsidRPr="00015D95">
              <w:rPr>
                <w:sz w:val="20"/>
                <w:szCs w:val="20"/>
              </w:rPr>
              <w:t>Не менее 115</w:t>
            </w:r>
            <w:r w:rsidRPr="00015D95">
              <w:rPr>
                <w:sz w:val="20"/>
                <w:szCs w:val="20"/>
                <w:vertAlign w:val="superscript"/>
              </w:rPr>
              <w:t>0</w:t>
            </w:r>
            <w:proofErr w:type="gramStart"/>
            <w:r w:rsidRPr="00015D95">
              <w:rPr>
                <w:sz w:val="20"/>
                <w:szCs w:val="20"/>
                <w:vertAlign w:val="superscript"/>
              </w:rPr>
              <w:t xml:space="preserve"> </w:t>
            </w:r>
            <w:r w:rsidRPr="00015D95">
              <w:rPr>
                <w:sz w:val="20"/>
                <w:szCs w:val="20"/>
              </w:rPr>
              <w:t>С</w:t>
            </w:r>
            <w:proofErr w:type="gramEnd"/>
          </w:p>
        </w:tc>
        <w:tc>
          <w:tcPr>
            <w:tcW w:w="1320" w:type="dxa"/>
            <w:tcBorders>
              <w:top w:val="single" w:sz="4" w:space="0" w:color="auto"/>
              <w:left w:val="nil"/>
              <w:bottom w:val="single" w:sz="4" w:space="0" w:color="auto"/>
            </w:tcBorders>
            <w:vAlign w:val="center"/>
          </w:tcPr>
          <w:p w:rsidR="00BE047F" w:rsidRPr="00015D95" w:rsidRDefault="00BE047F" w:rsidP="00E2588F">
            <w:pPr>
              <w:jc w:val="center"/>
              <w:rPr>
                <w:sz w:val="20"/>
                <w:szCs w:val="20"/>
              </w:rPr>
            </w:pPr>
          </w:p>
        </w:tc>
        <w:tc>
          <w:tcPr>
            <w:tcW w:w="770" w:type="dxa"/>
            <w:vMerge/>
            <w:tcBorders>
              <w:top w:val="single" w:sz="4" w:space="0" w:color="auto"/>
            </w:tcBorders>
            <w:vAlign w:val="center"/>
          </w:tcPr>
          <w:p w:rsidR="00BE047F" w:rsidRPr="00015D95" w:rsidRDefault="00BE047F" w:rsidP="00E2588F">
            <w:pPr>
              <w:rPr>
                <w:b/>
                <w:bCs/>
                <w:sz w:val="20"/>
                <w:szCs w:val="20"/>
              </w:rPr>
            </w:pPr>
          </w:p>
        </w:tc>
        <w:tc>
          <w:tcPr>
            <w:tcW w:w="1430" w:type="dxa"/>
            <w:vMerge/>
            <w:vAlign w:val="center"/>
          </w:tcPr>
          <w:p w:rsidR="00BE047F" w:rsidRPr="00015D95" w:rsidRDefault="00BE047F" w:rsidP="00E2588F">
            <w:pPr>
              <w:rPr>
                <w:b/>
                <w:bCs/>
                <w:sz w:val="20"/>
                <w:szCs w:val="20"/>
              </w:rPr>
            </w:pPr>
          </w:p>
        </w:tc>
      </w:tr>
      <w:tr w:rsidR="00BE047F" w:rsidRPr="00015D95" w:rsidTr="00FC336B">
        <w:trPr>
          <w:gridAfter w:val="3"/>
          <w:wAfter w:w="6002" w:type="dxa"/>
          <w:trHeight w:val="292"/>
        </w:trPr>
        <w:tc>
          <w:tcPr>
            <w:tcW w:w="2091" w:type="dxa"/>
            <w:vMerge/>
          </w:tcPr>
          <w:p w:rsidR="00BE047F" w:rsidRPr="00015D95" w:rsidRDefault="00BE047F" w:rsidP="00E2588F">
            <w:pPr>
              <w:widowControl w:val="0"/>
              <w:autoSpaceDE w:val="0"/>
              <w:autoSpaceDN w:val="0"/>
              <w:adjustRightInd w:val="0"/>
              <w:spacing w:before="20" w:after="20"/>
              <w:ind w:left="30" w:right="30"/>
              <w:rPr>
                <w:sz w:val="20"/>
                <w:szCs w:val="20"/>
              </w:rPr>
            </w:pPr>
          </w:p>
        </w:tc>
        <w:tc>
          <w:tcPr>
            <w:tcW w:w="1319" w:type="dxa"/>
            <w:vAlign w:val="center"/>
          </w:tcPr>
          <w:p w:rsidR="00BE047F" w:rsidRPr="00015D95" w:rsidRDefault="00BE047F" w:rsidP="00E2588F">
            <w:pPr>
              <w:rPr>
                <w:sz w:val="20"/>
                <w:szCs w:val="20"/>
              </w:rPr>
            </w:pPr>
            <w:r w:rsidRPr="00015D95">
              <w:rPr>
                <w:sz w:val="20"/>
                <w:szCs w:val="20"/>
              </w:rPr>
              <w:t>Диаметр</w:t>
            </w:r>
          </w:p>
        </w:tc>
        <w:tc>
          <w:tcPr>
            <w:tcW w:w="3299" w:type="dxa"/>
            <w:gridSpan w:val="2"/>
            <w:vAlign w:val="center"/>
          </w:tcPr>
          <w:p w:rsidR="00BE047F" w:rsidRPr="00015D95" w:rsidRDefault="00BE047F" w:rsidP="00BE047F">
            <w:pPr>
              <w:rPr>
                <w:sz w:val="20"/>
                <w:szCs w:val="20"/>
              </w:rPr>
            </w:pPr>
            <w:r>
              <w:rPr>
                <w:sz w:val="20"/>
                <w:szCs w:val="20"/>
              </w:rPr>
              <w:t xml:space="preserve">    </w:t>
            </w:r>
            <w:r w:rsidRPr="00015D95">
              <w:rPr>
                <w:sz w:val="20"/>
                <w:szCs w:val="20"/>
              </w:rPr>
              <w:t>Не менее 76мм</w:t>
            </w:r>
          </w:p>
        </w:tc>
        <w:tc>
          <w:tcPr>
            <w:tcW w:w="770" w:type="dxa"/>
            <w:vMerge/>
            <w:tcBorders>
              <w:top w:val="single" w:sz="4" w:space="0" w:color="auto"/>
            </w:tcBorders>
            <w:vAlign w:val="center"/>
          </w:tcPr>
          <w:p w:rsidR="00BE047F" w:rsidRPr="00015D95" w:rsidRDefault="00BE047F" w:rsidP="00E2588F">
            <w:pPr>
              <w:rPr>
                <w:b/>
                <w:bCs/>
                <w:sz w:val="20"/>
                <w:szCs w:val="20"/>
              </w:rPr>
            </w:pPr>
          </w:p>
        </w:tc>
        <w:tc>
          <w:tcPr>
            <w:tcW w:w="1430" w:type="dxa"/>
            <w:vMerge/>
            <w:vAlign w:val="center"/>
          </w:tcPr>
          <w:p w:rsidR="00BE047F" w:rsidRPr="00015D95" w:rsidRDefault="00BE047F" w:rsidP="00E2588F">
            <w:pPr>
              <w:rPr>
                <w:b/>
                <w:bCs/>
                <w:sz w:val="20"/>
                <w:szCs w:val="20"/>
              </w:rPr>
            </w:pPr>
          </w:p>
        </w:tc>
      </w:tr>
      <w:tr w:rsidR="00BE047F" w:rsidRPr="00015D95" w:rsidTr="00FC336B">
        <w:trPr>
          <w:gridAfter w:val="3"/>
          <w:wAfter w:w="6002" w:type="dxa"/>
          <w:trHeight w:val="292"/>
        </w:trPr>
        <w:tc>
          <w:tcPr>
            <w:tcW w:w="2091" w:type="dxa"/>
            <w:vMerge/>
          </w:tcPr>
          <w:p w:rsidR="00BE047F" w:rsidRPr="00015D95" w:rsidRDefault="00BE047F" w:rsidP="00E2588F">
            <w:pPr>
              <w:widowControl w:val="0"/>
              <w:autoSpaceDE w:val="0"/>
              <w:autoSpaceDN w:val="0"/>
              <w:adjustRightInd w:val="0"/>
              <w:spacing w:before="20" w:after="20"/>
              <w:ind w:left="30" w:right="30"/>
              <w:rPr>
                <w:sz w:val="20"/>
                <w:szCs w:val="20"/>
              </w:rPr>
            </w:pPr>
          </w:p>
        </w:tc>
        <w:tc>
          <w:tcPr>
            <w:tcW w:w="1319" w:type="dxa"/>
            <w:vAlign w:val="center"/>
          </w:tcPr>
          <w:p w:rsidR="00BE047F" w:rsidRPr="00015D95" w:rsidRDefault="00BE047F" w:rsidP="00E2588F">
            <w:pPr>
              <w:rPr>
                <w:sz w:val="20"/>
                <w:szCs w:val="20"/>
              </w:rPr>
            </w:pPr>
            <w:r w:rsidRPr="00015D95">
              <w:rPr>
                <w:sz w:val="20"/>
                <w:szCs w:val="20"/>
              </w:rPr>
              <w:t>Материал</w:t>
            </w:r>
          </w:p>
        </w:tc>
        <w:tc>
          <w:tcPr>
            <w:tcW w:w="3299" w:type="dxa"/>
            <w:gridSpan w:val="2"/>
            <w:vAlign w:val="center"/>
          </w:tcPr>
          <w:p w:rsidR="00BE047F" w:rsidRPr="00015D95" w:rsidRDefault="00BE047F" w:rsidP="00BE047F">
            <w:pPr>
              <w:rPr>
                <w:sz w:val="20"/>
                <w:szCs w:val="20"/>
              </w:rPr>
            </w:pPr>
            <w:r>
              <w:rPr>
                <w:sz w:val="20"/>
                <w:szCs w:val="20"/>
              </w:rPr>
              <w:t xml:space="preserve">    </w:t>
            </w:r>
            <w:r w:rsidRPr="00015D95">
              <w:rPr>
                <w:sz w:val="20"/>
                <w:szCs w:val="20"/>
              </w:rPr>
              <w:t>Стальные</w:t>
            </w:r>
          </w:p>
        </w:tc>
        <w:tc>
          <w:tcPr>
            <w:tcW w:w="770" w:type="dxa"/>
            <w:vMerge/>
            <w:tcBorders>
              <w:top w:val="single" w:sz="4" w:space="0" w:color="auto"/>
            </w:tcBorders>
            <w:vAlign w:val="center"/>
          </w:tcPr>
          <w:p w:rsidR="00BE047F" w:rsidRPr="00015D95" w:rsidRDefault="00BE047F" w:rsidP="00E2588F">
            <w:pPr>
              <w:rPr>
                <w:b/>
                <w:bCs/>
                <w:sz w:val="20"/>
                <w:szCs w:val="20"/>
              </w:rPr>
            </w:pPr>
          </w:p>
        </w:tc>
        <w:tc>
          <w:tcPr>
            <w:tcW w:w="1430" w:type="dxa"/>
            <w:vMerge/>
            <w:vAlign w:val="center"/>
          </w:tcPr>
          <w:p w:rsidR="00BE047F" w:rsidRPr="00015D95" w:rsidRDefault="00BE047F" w:rsidP="00E2588F">
            <w:pPr>
              <w:rPr>
                <w:b/>
                <w:bCs/>
                <w:sz w:val="20"/>
                <w:szCs w:val="20"/>
              </w:rPr>
            </w:pPr>
          </w:p>
        </w:tc>
      </w:tr>
      <w:tr w:rsidR="00BE047F" w:rsidRPr="00015D95" w:rsidTr="00FC336B">
        <w:trPr>
          <w:gridAfter w:val="3"/>
          <w:wAfter w:w="6002" w:type="dxa"/>
          <w:trHeight w:val="399"/>
        </w:trPr>
        <w:tc>
          <w:tcPr>
            <w:tcW w:w="2091" w:type="dxa"/>
            <w:vAlign w:val="center"/>
          </w:tcPr>
          <w:p w:rsidR="00BE047F" w:rsidRPr="00015D95" w:rsidRDefault="00BE047F" w:rsidP="00E2588F">
            <w:pPr>
              <w:jc w:val="center"/>
              <w:rPr>
                <w:sz w:val="20"/>
                <w:szCs w:val="20"/>
              </w:rPr>
            </w:pPr>
            <w:r w:rsidRPr="00015D95">
              <w:rPr>
                <w:sz w:val="20"/>
                <w:szCs w:val="20"/>
              </w:rPr>
              <w:t>Утеплитель</w:t>
            </w:r>
          </w:p>
        </w:tc>
        <w:tc>
          <w:tcPr>
            <w:tcW w:w="1319" w:type="dxa"/>
            <w:vAlign w:val="center"/>
          </w:tcPr>
          <w:p w:rsidR="00BE047F" w:rsidRPr="00015D95" w:rsidRDefault="00BE047F" w:rsidP="00E2588F">
            <w:pPr>
              <w:rPr>
                <w:sz w:val="20"/>
                <w:szCs w:val="20"/>
              </w:rPr>
            </w:pPr>
            <w:r w:rsidRPr="00015D95">
              <w:rPr>
                <w:sz w:val="20"/>
                <w:szCs w:val="20"/>
              </w:rPr>
              <w:t>Материал</w:t>
            </w:r>
          </w:p>
        </w:tc>
        <w:tc>
          <w:tcPr>
            <w:tcW w:w="3299" w:type="dxa"/>
            <w:gridSpan w:val="2"/>
            <w:vAlign w:val="center"/>
          </w:tcPr>
          <w:p w:rsidR="00BE047F" w:rsidRPr="00015D95" w:rsidRDefault="00BE047F" w:rsidP="00BE047F">
            <w:pPr>
              <w:rPr>
                <w:sz w:val="20"/>
                <w:szCs w:val="20"/>
              </w:rPr>
            </w:pPr>
            <w:r>
              <w:rPr>
                <w:sz w:val="20"/>
                <w:szCs w:val="20"/>
              </w:rPr>
              <w:t xml:space="preserve">    </w:t>
            </w:r>
            <w:r w:rsidRPr="00521A40">
              <w:rPr>
                <w:sz w:val="20"/>
                <w:szCs w:val="20"/>
              </w:rPr>
              <w:t>Цилиндры ППУ-04</w:t>
            </w:r>
          </w:p>
        </w:tc>
        <w:tc>
          <w:tcPr>
            <w:tcW w:w="770" w:type="dxa"/>
            <w:vAlign w:val="center"/>
          </w:tcPr>
          <w:p w:rsidR="00BE047F" w:rsidRPr="00015D95" w:rsidRDefault="00BE047F" w:rsidP="00E2588F">
            <w:pPr>
              <w:jc w:val="center"/>
              <w:rPr>
                <w:sz w:val="20"/>
                <w:szCs w:val="20"/>
              </w:rPr>
            </w:pPr>
            <w:r w:rsidRPr="00015D95">
              <w:rPr>
                <w:sz w:val="20"/>
                <w:szCs w:val="20"/>
              </w:rPr>
              <w:t>м3</w:t>
            </w:r>
          </w:p>
        </w:tc>
        <w:tc>
          <w:tcPr>
            <w:tcW w:w="1430" w:type="dxa"/>
            <w:vAlign w:val="center"/>
          </w:tcPr>
          <w:p w:rsidR="00BE047F" w:rsidRPr="00015D95" w:rsidRDefault="00BE047F" w:rsidP="00E2588F">
            <w:pPr>
              <w:jc w:val="center"/>
              <w:rPr>
                <w:sz w:val="20"/>
                <w:szCs w:val="20"/>
              </w:rPr>
            </w:pPr>
            <w:r w:rsidRPr="00015D95">
              <w:rPr>
                <w:sz w:val="20"/>
                <w:szCs w:val="20"/>
              </w:rPr>
              <w:t>1</w:t>
            </w:r>
            <w:r>
              <w:rPr>
                <w:sz w:val="20"/>
                <w:szCs w:val="20"/>
              </w:rPr>
              <w:t>,7</w:t>
            </w:r>
          </w:p>
        </w:tc>
      </w:tr>
    </w:tbl>
    <w:p w:rsidR="00471DE5" w:rsidRDefault="00471DE5" w:rsidP="00471DE5"/>
    <w:p w:rsidR="00471DE5" w:rsidRDefault="00471DE5" w:rsidP="00471DE5"/>
    <w:p w:rsidR="00471DE5" w:rsidRDefault="00471DE5" w:rsidP="00471DE5"/>
    <w:p w:rsidR="00471DE5" w:rsidRDefault="00471DE5" w:rsidP="00471DE5"/>
    <w:p w:rsidR="00471DE5" w:rsidRDefault="00471DE5" w:rsidP="00471DE5"/>
    <w:p w:rsidR="00471DE5" w:rsidRDefault="00471DE5" w:rsidP="00471DE5"/>
    <w:p w:rsidR="00471DE5" w:rsidRDefault="00471DE5" w:rsidP="00471DE5"/>
    <w:p w:rsidR="00BE047F" w:rsidRDefault="00A221FA" w:rsidP="00A221FA">
      <w:pPr>
        <w:rPr>
          <w:b/>
          <w:sz w:val="22"/>
          <w:szCs w:val="22"/>
        </w:rPr>
      </w:pPr>
      <w:r>
        <w:rPr>
          <w:b/>
          <w:sz w:val="22"/>
          <w:szCs w:val="22"/>
        </w:rPr>
        <w:t xml:space="preserve">                                                                                               </w:t>
      </w:r>
    </w:p>
    <w:p w:rsidR="00BE047F" w:rsidRDefault="00BE047F" w:rsidP="00A221FA">
      <w:pPr>
        <w:rPr>
          <w:b/>
          <w:sz w:val="22"/>
          <w:szCs w:val="22"/>
        </w:rPr>
      </w:pPr>
    </w:p>
    <w:p w:rsidR="00A221FA" w:rsidRDefault="00BE047F" w:rsidP="00A221FA">
      <w:r>
        <w:rPr>
          <w:b/>
          <w:sz w:val="22"/>
          <w:szCs w:val="22"/>
        </w:rPr>
        <w:t xml:space="preserve">                                                                                             </w:t>
      </w:r>
      <w:r w:rsidR="00A221FA">
        <w:rPr>
          <w:b/>
          <w:sz w:val="22"/>
          <w:szCs w:val="22"/>
        </w:rPr>
        <w:t xml:space="preserve">  Приложение № 3</w:t>
      </w:r>
      <w:r w:rsidR="00A221FA" w:rsidRPr="00A221FA">
        <w:rPr>
          <w:b/>
          <w:sz w:val="22"/>
          <w:szCs w:val="22"/>
        </w:rPr>
        <w:t xml:space="preserve"> к Техническому заданию</w:t>
      </w:r>
    </w:p>
    <w:p w:rsidR="00471DE5" w:rsidRDefault="00471DE5" w:rsidP="00471DE5"/>
    <w:p w:rsidR="00471DE5" w:rsidRDefault="00471DE5" w:rsidP="00471DE5"/>
    <w:p w:rsidR="00471DE5" w:rsidRDefault="00471DE5" w:rsidP="00471DE5"/>
    <w:p w:rsidR="00471DE5" w:rsidRPr="00015D95" w:rsidRDefault="00471DE5" w:rsidP="00471DE5"/>
    <w:tbl>
      <w:tblPr>
        <w:tblW w:w="95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718"/>
        <w:gridCol w:w="1802"/>
        <w:gridCol w:w="1433"/>
      </w:tblGrid>
      <w:tr w:rsidR="00471DE5" w:rsidRPr="000A7CA6" w:rsidTr="00E2588F">
        <w:tc>
          <w:tcPr>
            <w:tcW w:w="617" w:type="dxa"/>
            <w:vAlign w:val="center"/>
          </w:tcPr>
          <w:p w:rsidR="00471DE5" w:rsidRPr="000A7CA6" w:rsidRDefault="00471DE5" w:rsidP="00E2588F">
            <w:pPr>
              <w:widowControl w:val="0"/>
              <w:autoSpaceDE w:val="0"/>
              <w:autoSpaceDN w:val="0"/>
              <w:adjustRightInd w:val="0"/>
              <w:spacing w:before="20" w:after="20"/>
              <w:ind w:right="30"/>
              <w:rPr>
                <w:sz w:val="20"/>
                <w:szCs w:val="20"/>
              </w:rPr>
            </w:pPr>
            <w:r>
              <w:rPr>
                <w:sz w:val="20"/>
                <w:szCs w:val="20"/>
              </w:rPr>
              <w:t>№</w:t>
            </w:r>
            <w:r w:rsidRPr="000A7CA6">
              <w:rPr>
                <w:sz w:val="20"/>
                <w:szCs w:val="20"/>
              </w:rPr>
              <w:t xml:space="preserve"> поз.</w:t>
            </w:r>
          </w:p>
        </w:tc>
        <w:tc>
          <w:tcPr>
            <w:tcW w:w="5718" w:type="dxa"/>
            <w:vAlign w:val="center"/>
          </w:tcPr>
          <w:p w:rsidR="00471DE5" w:rsidRDefault="00471DE5" w:rsidP="00E2588F">
            <w:pPr>
              <w:widowControl w:val="0"/>
              <w:autoSpaceDE w:val="0"/>
              <w:autoSpaceDN w:val="0"/>
              <w:adjustRightInd w:val="0"/>
              <w:spacing w:before="20" w:after="20"/>
              <w:ind w:left="30" w:right="30"/>
              <w:jc w:val="center"/>
              <w:rPr>
                <w:sz w:val="20"/>
                <w:szCs w:val="20"/>
              </w:rPr>
            </w:pPr>
          </w:p>
          <w:p w:rsidR="00471DE5" w:rsidRDefault="00471DE5" w:rsidP="00E2588F">
            <w:pPr>
              <w:widowControl w:val="0"/>
              <w:autoSpaceDE w:val="0"/>
              <w:autoSpaceDN w:val="0"/>
              <w:adjustRightInd w:val="0"/>
              <w:spacing w:before="20" w:after="20"/>
              <w:ind w:left="30" w:right="30"/>
              <w:jc w:val="center"/>
              <w:rPr>
                <w:sz w:val="20"/>
                <w:szCs w:val="20"/>
              </w:rPr>
            </w:pPr>
          </w:p>
          <w:p w:rsidR="00471DE5" w:rsidRPr="00C6153C" w:rsidRDefault="00471DE5" w:rsidP="00E2588F">
            <w:pPr>
              <w:widowControl w:val="0"/>
              <w:autoSpaceDE w:val="0"/>
              <w:autoSpaceDN w:val="0"/>
              <w:adjustRightInd w:val="0"/>
              <w:spacing w:before="20" w:after="20"/>
              <w:ind w:left="30" w:right="30"/>
              <w:jc w:val="center"/>
              <w:rPr>
                <w:sz w:val="20"/>
                <w:szCs w:val="20"/>
              </w:rPr>
            </w:pPr>
            <w:r w:rsidRPr="000A7CA6">
              <w:rPr>
                <w:sz w:val="20"/>
                <w:szCs w:val="20"/>
              </w:rPr>
              <w:t>Наименование</w:t>
            </w:r>
            <w:r w:rsidRPr="00C6153C">
              <w:rPr>
                <w:sz w:val="20"/>
                <w:szCs w:val="20"/>
              </w:rPr>
              <w:t xml:space="preserve"> работ и затрат</w:t>
            </w:r>
          </w:p>
          <w:p w:rsidR="00471DE5" w:rsidRDefault="00471DE5" w:rsidP="00E2588F">
            <w:pPr>
              <w:widowControl w:val="0"/>
              <w:autoSpaceDE w:val="0"/>
              <w:autoSpaceDN w:val="0"/>
              <w:adjustRightInd w:val="0"/>
              <w:spacing w:before="20" w:after="20"/>
              <w:ind w:left="30" w:right="30"/>
              <w:jc w:val="center"/>
              <w:rPr>
                <w:sz w:val="20"/>
                <w:szCs w:val="20"/>
              </w:rPr>
            </w:pPr>
          </w:p>
          <w:p w:rsidR="00471DE5" w:rsidRDefault="00471DE5" w:rsidP="00E2588F">
            <w:pPr>
              <w:widowControl w:val="0"/>
              <w:autoSpaceDE w:val="0"/>
              <w:autoSpaceDN w:val="0"/>
              <w:adjustRightInd w:val="0"/>
              <w:spacing w:before="20" w:after="20"/>
              <w:ind w:left="30" w:right="30"/>
              <w:jc w:val="center"/>
              <w:rPr>
                <w:sz w:val="20"/>
                <w:szCs w:val="20"/>
              </w:rPr>
            </w:pPr>
          </w:p>
          <w:p w:rsidR="00471DE5" w:rsidRPr="000A7CA6" w:rsidRDefault="00471DE5" w:rsidP="00E2588F">
            <w:pPr>
              <w:widowControl w:val="0"/>
              <w:autoSpaceDE w:val="0"/>
              <w:autoSpaceDN w:val="0"/>
              <w:adjustRightInd w:val="0"/>
              <w:spacing w:before="20" w:after="20"/>
              <w:ind w:left="30" w:right="30"/>
              <w:jc w:val="center"/>
              <w:rPr>
                <w:sz w:val="20"/>
                <w:szCs w:val="20"/>
              </w:rPr>
            </w:pPr>
          </w:p>
        </w:tc>
        <w:tc>
          <w:tcPr>
            <w:tcW w:w="1802" w:type="dxa"/>
          </w:tcPr>
          <w:p w:rsidR="00471DE5" w:rsidRDefault="00471DE5" w:rsidP="00E2588F">
            <w:pPr>
              <w:jc w:val="center"/>
              <w:rPr>
                <w:sz w:val="20"/>
                <w:szCs w:val="20"/>
              </w:rPr>
            </w:pPr>
          </w:p>
          <w:p w:rsidR="00471DE5" w:rsidRDefault="00471DE5" w:rsidP="00E2588F">
            <w:pPr>
              <w:jc w:val="center"/>
              <w:rPr>
                <w:sz w:val="20"/>
                <w:szCs w:val="20"/>
              </w:rPr>
            </w:pPr>
          </w:p>
          <w:p w:rsidR="00471DE5" w:rsidRDefault="00471DE5" w:rsidP="00E2588F">
            <w:pPr>
              <w:jc w:val="center"/>
              <w:rPr>
                <w:sz w:val="20"/>
                <w:szCs w:val="20"/>
              </w:rPr>
            </w:pPr>
            <w:r w:rsidRPr="000A7CA6">
              <w:rPr>
                <w:sz w:val="20"/>
                <w:szCs w:val="20"/>
              </w:rPr>
              <w:t>Единица измерения</w:t>
            </w:r>
          </w:p>
          <w:p w:rsidR="00471DE5" w:rsidRPr="000A7CA6" w:rsidRDefault="00471DE5" w:rsidP="00E2588F">
            <w:pPr>
              <w:jc w:val="center"/>
              <w:rPr>
                <w:sz w:val="20"/>
                <w:szCs w:val="20"/>
                <w:lang w:val="en-US"/>
              </w:rPr>
            </w:pPr>
          </w:p>
        </w:tc>
        <w:tc>
          <w:tcPr>
            <w:tcW w:w="1433" w:type="dxa"/>
          </w:tcPr>
          <w:p w:rsidR="00471DE5" w:rsidRPr="000A7CA6" w:rsidRDefault="00471DE5" w:rsidP="00E2588F">
            <w:pPr>
              <w:jc w:val="center"/>
              <w:rPr>
                <w:sz w:val="20"/>
                <w:szCs w:val="20"/>
              </w:rPr>
            </w:pPr>
          </w:p>
          <w:p w:rsidR="00471DE5" w:rsidRDefault="00471DE5" w:rsidP="00E2588F">
            <w:pPr>
              <w:jc w:val="center"/>
              <w:rPr>
                <w:sz w:val="20"/>
                <w:szCs w:val="20"/>
              </w:rPr>
            </w:pPr>
          </w:p>
          <w:p w:rsidR="00471DE5" w:rsidRDefault="00471DE5" w:rsidP="00E2588F">
            <w:pPr>
              <w:jc w:val="center"/>
              <w:rPr>
                <w:sz w:val="20"/>
                <w:szCs w:val="20"/>
              </w:rPr>
            </w:pPr>
          </w:p>
          <w:p w:rsidR="00471DE5" w:rsidRPr="000A7CA6" w:rsidRDefault="00471DE5" w:rsidP="00E2588F">
            <w:pPr>
              <w:jc w:val="center"/>
              <w:rPr>
                <w:sz w:val="20"/>
                <w:szCs w:val="20"/>
              </w:rPr>
            </w:pPr>
            <w:r w:rsidRPr="000A7CA6">
              <w:rPr>
                <w:sz w:val="20"/>
                <w:szCs w:val="20"/>
              </w:rPr>
              <w:t>Количество</w:t>
            </w:r>
          </w:p>
        </w:tc>
      </w:tr>
      <w:tr w:rsidR="00471DE5" w:rsidRPr="000A7CA6" w:rsidTr="00E2588F">
        <w:tc>
          <w:tcPr>
            <w:tcW w:w="617" w:type="dxa"/>
          </w:tcPr>
          <w:p w:rsidR="00471DE5" w:rsidRPr="000A7CA6" w:rsidRDefault="00471DE5" w:rsidP="00E2588F">
            <w:pPr>
              <w:rPr>
                <w:sz w:val="20"/>
                <w:szCs w:val="20"/>
                <w:lang w:val="en-US"/>
              </w:rPr>
            </w:pPr>
          </w:p>
        </w:tc>
        <w:tc>
          <w:tcPr>
            <w:tcW w:w="5718" w:type="dxa"/>
          </w:tcPr>
          <w:p w:rsidR="00471DE5" w:rsidRPr="000A7CA6" w:rsidRDefault="00471DE5" w:rsidP="00E2588F">
            <w:pPr>
              <w:rPr>
                <w:sz w:val="20"/>
                <w:szCs w:val="20"/>
              </w:rPr>
            </w:pPr>
            <w:r w:rsidRPr="000A7CA6">
              <w:rPr>
                <w:b/>
                <w:bCs/>
                <w:sz w:val="20"/>
                <w:szCs w:val="20"/>
                <w:u w:val="single"/>
              </w:rPr>
              <w:t xml:space="preserve">Раздел  1.  </w:t>
            </w:r>
            <w:r>
              <w:rPr>
                <w:b/>
                <w:bCs/>
                <w:sz w:val="20"/>
                <w:szCs w:val="20"/>
                <w:u w:val="single"/>
              </w:rPr>
              <w:t xml:space="preserve">Капитальный ремонт тепловых сетей </w:t>
            </w:r>
            <w:proofErr w:type="spellStart"/>
            <w:r>
              <w:rPr>
                <w:b/>
                <w:bCs/>
                <w:sz w:val="20"/>
                <w:szCs w:val="20"/>
                <w:u w:val="single"/>
              </w:rPr>
              <w:t>Кулуевского</w:t>
            </w:r>
            <w:proofErr w:type="spellEnd"/>
            <w:r>
              <w:rPr>
                <w:b/>
                <w:bCs/>
                <w:sz w:val="20"/>
                <w:szCs w:val="20"/>
                <w:u w:val="single"/>
              </w:rPr>
              <w:t xml:space="preserve"> сельского поселения </w:t>
            </w:r>
            <w:proofErr w:type="spellStart"/>
            <w:r>
              <w:rPr>
                <w:b/>
                <w:bCs/>
                <w:sz w:val="20"/>
                <w:szCs w:val="20"/>
                <w:u w:val="single"/>
              </w:rPr>
              <w:t>Аргаяшского</w:t>
            </w:r>
            <w:proofErr w:type="spellEnd"/>
            <w:r>
              <w:rPr>
                <w:b/>
                <w:bCs/>
                <w:sz w:val="20"/>
                <w:szCs w:val="20"/>
                <w:u w:val="single"/>
              </w:rPr>
              <w:t xml:space="preserve"> района (протяженность – 780м.) на Участке №3</w:t>
            </w:r>
          </w:p>
        </w:tc>
        <w:tc>
          <w:tcPr>
            <w:tcW w:w="1802" w:type="dxa"/>
          </w:tcPr>
          <w:p w:rsidR="00471DE5" w:rsidRPr="000A7CA6" w:rsidRDefault="00471DE5" w:rsidP="00E2588F">
            <w:pPr>
              <w:jc w:val="center"/>
              <w:rPr>
                <w:sz w:val="20"/>
                <w:szCs w:val="20"/>
              </w:rPr>
            </w:pPr>
          </w:p>
        </w:tc>
        <w:tc>
          <w:tcPr>
            <w:tcW w:w="1433" w:type="dxa"/>
          </w:tcPr>
          <w:p w:rsidR="00471DE5" w:rsidRPr="000A7CA6" w:rsidRDefault="00471DE5" w:rsidP="00E2588F">
            <w:pPr>
              <w:jc w:val="center"/>
              <w:rPr>
                <w:sz w:val="20"/>
                <w:szCs w:val="20"/>
              </w:rPr>
            </w:pPr>
          </w:p>
        </w:tc>
      </w:tr>
      <w:tr w:rsidR="00471DE5" w:rsidRPr="000A7CA6" w:rsidTr="00E2588F">
        <w:tc>
          <w:tcPr>
            <w:tcW w:w="617" w:type="dxa"/>
          </w:tcPr>
          <w:p w:rsidR="00471DE5" w:rsidRPr="00A93D65" w:rsidRDefault="00471DE5" w:rsidP="00E2588F">
            <w:pPr>
              <w:widowControl w:val="0"/>
              <w:autoSpaceDE w:val="0"/>
              <w:autoSpaceDN w:val="0"/>
              <w:adjustRightInd w:val="0"/>
              <w:spacing w:before="20" w:after="20"/>
              <w:ind w:left="30" w:right="30"/>
              <w:jc w:val="center"/>
              <w:rPr>
                <w:sz w:val="20"/>
                <w:szCs w:val="20"/>
              </w:rPr>
            </w:pPr>
            <w:r w:rsidRPr="00A93D65">
              <w:rPr>
                <w:sz w:val="20"/>
                <w:szCs w:val="20"/>
              </w:rPr>
              <w:t>1</w:t>
            </w:r>
          </w:p>
        </w:tc>
        <w:tc>
          <w:tcPr>
            <w:tcW w:w="5718"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Разборка утеплителя  (</w:t>
            </w:r>
            <w:proofErr w:type="spellStart"/>
            <w:r>
              <w:rPr>
                <w:sz w:val="20"/>
                <w:szCs w:val="20"/>
              </w:rPr>
              <w:t>минвата</w:t>
            </w:r>
            <w:proofErr w:type="spellEnd"/>
            <w:r>
              <w:rPr>
                <w:sz w:val="20"/>
                <w:szCs w:val="20"/>
              </w:rPr>
              <w:t xml:space="preserve"> ц/</w:t>
            </w:r>
            <w:proofErr w:type="gramStart"/>
            <w:r>
              <w:rPr>
                <w:sz w:val="20"/>
                <w:szCs w:val="20"/>
              </w:rPr>
              <w:t>п</w:t>
            </w:r>
            <w:proofErr w:type="gramEnd"/>
            <w:r>
              <w:rPr>
                <w:sz w:val="20"/>
                <w:szCs w:val="20"/>
              </w:rPr>
              <w:t xml:space="preserve"> стяжка)</w:t>
            </w:r>
          </w:p>
        </w:tc>
        <w:tc>
          <w:tcPr>
            <w:tcW w:w="1802" w:type="dxa"/>
          </w:tcPr>
          <w:p w:rsidR="00471DE5" w:rsidRPr="00A93D65"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w:t>
            </w:r>
          </w:p>
        </w:tc>
        <w:tc>
          <w:tcPr>
            <w:tcW w:w="1433" w:type="dxa"/>
          </w:tcPr>
          <w:p w:rsidR="00471DE5" w:rsidRPr="00A93D65" w:rsidRDefault="00471DE5" w:rsidP="00E2588F">
            <w:pPr>
              <w:widowControl w:val="0"/>
              <w:autoSpaceDE w:val="0"/>
              <w:autoSpaceDN w:val="0"/>
              <w:adjustRightInd w:val="0"/>
              <w:spacing w:before="20" w:after="20"/>
              <w:ind w:right="30"/>
              <w:rPr>
                <w:sz w:val="20"/>
                <w:szCs w:val="20"/>
              </w:rPr>
            </w:pPr>
            <w:r>
              <w:rPr>
                <w:sz w:val="20"/>
                <w:szCs w:val="20"/>
              </w:rPr>
              <w:t xml:space="preserve">   1,1</w:t>
            </w:r>
          </w:p>
        </w:tc>
      </w:tr>
      <w:tr w:rsidR="00471DE5" w:rsidRPr="000A7CA6" w:rsidTr="00E2588F">
        <w:tc>
          <w:tcPr>
            <w:tcW w:w="617" w:type="dxa"/>
          </w:tcPr>
          <w:p w:rsidR="00471DE5" w:rsidRPr="00A93D65" w:rsidRDefault="00471DE5" w:rsidP="00E2588F">
            <w:pPr>
              <w:widowControl w:val="0"/>
              <w:autoSpaceDE w:val="0"/>
              <w:autoSpaceDN w:val="0"/>
              <w:adjustRightInd w:val="0"/>
              <w:spacing w:before="20" w:after="20"/>
              <w:ind w:left="30" w:right="30"/>
              <w:jc w:val="center"/>
              <w:rPr>
                <w:sz w:val="20"/>
                <w:szCs w:val="20"/>
              </w:rPr>
            </w:pPr>
            <w:r>
              <w:rPr>
                <w:sz w:val="20"/>
                <w:szCs w:val="20"/>
              </w:rPr>
              <w:t>2</w:t>
            </w:r>
          </w:p>
        </w:tc>
        <w:tc>
          <w:tcPr>
            <w:tcW w:w="5718"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Демонтаж подвижных и неподвижных опор (крепление труб)</w:t>
            </w:r>
          </w:p>
        </w:tc>
        <w:tc>
          <w:tcPr>
            <w:tcW w:w="1802"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 xml:space="preserve"> </w:t>
            </w:r>
            <w:proofErr w:type="spellStart"/>
            <w:proofErr w:type="gramStart"/>
            <w:r>
              <w:rPr>
                <w:sz w:val="20"/>
                <w:szCs w:val="20"/>
              </w:rPr>
              <w:t>шт</w:t>
            </w:r>
            <w:proofErr w:type="spellEnd"/>
            <w:proofErr w:type="gramEnd"/>
          </w:p>
        </w:tc>
        <w:tc>
          <w:tcPr>
            <w:tcW w:w="1433"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 xml:space="preserve">До </w:t>
            </w:r>
            <w:smartTag w:uri="urn:schemas-microsoft-com:office:smarttags" w:element="metricconverter">
              <w:smartTagPr>
                <w:attr w:name="ProductID" w:val="100 кг"/>
              </w:smartTagPr>
              <w:r>
                <w:rPr>
                  <w:sz w:val="20"/>
                  <w:szCs w:val="20"/>
                </w:rPr>
                <w:t>100 кг</w:t>
              </w:r>
            </w:smartTag>
          </w:p>
        </w:tc>
      </w:tr>
      <w:tr w:rsidR="00471DE5" w:rsidRPr="000A7CA6" w:rsidTr="00E2588F">
        <w:tc>
          <w:tcPr>
            <w:tcW w:w="617" w:type="dxa"/>
          </w:tcPr>
          <w:p w:rsidR="00471DE5" w:rsidRDefault="00471DE5" w:rsidP="00E2588F">
            <w:pPr>
              <w:widowControl w:val="0"/>
              <w:autoSpaceDE w:val="0"/>
              <w:autoSpaceDN w:val="0"/>
              <w:adjustRightInd w:val="0"/>
              <w:spacing w:before="20" w:after="20"/>
              <w:ind w:left="30" w:right="30"/>
              <w:jc w:val="center"/>
              <w:rPr>
                <w:sz w:val="20"/>
                <w:szCs w:val="20"/>
              </w:rPr>
            </w:pPr>
            <w:r>
              <w:rPr>
                <w:sz w:val="20"/>
                <w:szCs w:val="20"/>
              </w:rPr>
              <w:t>3</w:t>
            </w:r>
          </w:p>
        </w:tc>
        <w:tc>
          <w:tcPr>
            <w:tcW w:w="5718"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Ремонт креплений (подвижные и неподвижные опоры)</w:t>
            </w:r>
          </w:p>
        </w:tc>
        <w:tc>
          <w:tcPr>
            <w:tcW w:w="1802"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100  кг сборных конструкций</w:t>
            </w:r>
          </w:p>
        </w:tc>
        <w:tc>
          <w:tcPr>
            <w:tcW w:w="1433" w:type="dxa"/>
          </w:tcPr>
          <w:p w:rsidR="00471DE5" w:rsidRDefault="00471DE5" w:rsidP="00E2588F">
            <w:pPr>
              <w:widowControl w:val="0"/>
              <w:autoSpaceDE w:val="0"/>
              <w:autoSpaceDN w:val="0"/>
              <w:adjustRightInd w:val="0"/>
              <w:spacing w:before="20" w:after="20"/>
              <w:ind w:right="30"/>
              <w:rPr>
                <w:sz w:val="20"/>
                <w:szCs w:val="20"/>
              </w:rPr>
            </w:pPr>
            <w:r>
              <w:rPr>
                <w:sz w:val="20"/>
                <w:szCs w:val="20"/>
              </w:rPr>
              <w:t xml:space="preserve"> До </w:t>
            </w:r>
            <w:smartTag w:uri="urn:schemas-microsoft-com:office:smarttags" w:element="metricconverter">
              <w:smartTagPr>
                <w:attr w:name="ProductID" w:val="100 кг"/>
              </w:smartTagPr>
              <w:r>
                <w:rPr>
                  <w:sz w:val="20"/>
                  <w:szCs w:val="20"/>
                </w:rPr>
                <w:t>100 кг</w:t>
              </w:r>
            </w:smartTag>
          </w:p>
        </w:tc>
      </w:tr>
      <w:tr w:rsidR="00471DE5" w:rsidRPr="000A7CA6" w:rsidTr="00E2588F">
        <w:tc>
          <w:tcPr>
            <w:tcW w:w="617" w:type="dxa"/>
          </w:tcPr>
          <w:p w:rsidR="00471DE5" w:rsidRDefault="00471DE5" w:rsidP="00E2588F">
            <w:pPr>
              <w:widowControl w:val="0"/>
              <w:autoSpaceDE w:val="0"/>
              <w:autoSpaceDN w:val="0"/>
              <w:adjustRightInd w:val="0"/>
              <w:spacing w:before="20" w:after="20"/>
              <w:ind w:left="30" w:right="30"/>
              <w:jc w:val="center"/>
              <w:rPr>
                <w:sz w:val="20"/>
                <w:szCs w:val="20"/>
              </w:rPr>
            </w:pPr>
            <w:r>
              <w:rPr>
                <w:sz w:val="20"/>
                <w:szCs w:val="20"/>
              </w:rPr>
              <w:t>4</w:t>
            </w:r>
          </w:p>
        </w:tc>
        <w:tc>
          <w:tcPr>
            <w:tcW w:w="5718"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Очистка труб от ржавчины и грязи</w:t>
            </w:r>
          </w:p>
        </w:tc>
        <w:tc>
          <w:tcPr>
            <w:tcW w:w="1802"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 xml:space="preserve">100м2  </w:t>
            </w:r>
          </w:p>
        </w:tc>
        <w:tc>
          <w:tcPr>
            <w:tcW w:w="1433"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 xml:space="preserve">   3,7    </w:t>
            </w:r>
          </w:p>
        </w:tc>
      </w:tr>
      <w:tr w:rsidR="00471DE5" w:rsidRPr="000A7CA6" w:rsidTr="00E2588F">
        <w:tc>
          <w:tcPr>
            <w:tcW w:w="617" w:type="dxa"/>
          </w:tcPr>
          <w:p w:rsidR="00471DE5" w:rsidRDefault="00471DE5" w:rsidP="00E2588F">
            <w:pPr>
              <w:widowControl w:val="0"/>
              <w:autoSpaceDE w:val="0"/>
              <w:autoSpaceDN w:val="0"/>
              <w:adjustRightInd w:val="0"/>
              <w:spacing w:before="20" w:after="20"/>
              <w:ind w:left="30" w:right="30"/>
              <w:jc w:val="center"/>
              <w:rPr>
                <w:sz w:val="20"/>
                <w:szCs w:val="20"/>
              </w:rPr>
            </w:pPr>
            <w:r>
              <w:rPr>
                <w:sz w:val="20"/>
                <w:szCs w:val="20"/>
              </w:rPr>
              <w:t>5</w:t>
            </w:r>
          </w:p>
        </w:tc>
        <w:tc>
          <w:tcPr>
            <w:tcW w:w="5718" w:type="dxa"/>
          </w:tcPr>
          <w:p w:rsidR="00471DE5" w:rsidRDefault="00471DE5" w:rsidP="00E2588F">
            <w:pPr>
              <w:widowControl w:val="0"/>
              <w:autoSpaceDE w:val="0"/>
              <w:autoSpaceDN w:val="0"/>
              <w:adjustRightInd w:val="0"/>
              <w:spacing w:before="20" w:after="20"/>
              <w:ind w:right="30"/>
              <w:rPr>
                <w:sz w:val="20"/>
                <w:szCs w:val="20"/>
              </w:rPr>
            </w:pPr>
            <w:r>
              <w:rPr>
                <w:sz w:val="20"/>
                <w:szCs w:val="20"/>
              </w:rPr>
              <w:t xml:space="preserve"> </w:t>
            </w:r>
            <w:proofErr w:type="spellStart"/>
            <w:r>
              <w:rPr>
                <w:sz w:val="20"/>
                <w:szCs w:val="20"/>
              </w:rPr>
              <w:t>Огрунтовка</w:t>
            </w:r>
            <w:proofErr w:type="spellEnd"/>
            <w:r>
              <w:rPr>
                <w:sz w:val="20"/>
                <w:szCs w:val="20"/>
              </w:rPr>
              <w:t xml:space="preserve">  металлических поверхностей диаметром труб до 159мм и 89мм</w:t>
            </w:r>
          </w:p>
        </w:tc>
        <w:tc>
          <w:tcPr>
            <w:tcW w:w="1802"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100м2</w:t>
            </w:r>
          </w:p>
        </w:tc>
        <w:tc>
          <w:tcPr>
            <w:tcW w:w="1433"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 xml:space="preserve">   7,4</w:t>
            </w:r>
          </w:p>
        </w:tc>
      </w:tr>
      <w:tr w:rsidR="00471DE5" w:rsidRPr="000A7CA6" w:rsidTr="00E2588F">
        <w:tc>
          <w:tcPr>
            <w:tcW w:w="617" w:type="dxa"/>
          </w:tcPr>
          <w:p w:rsidR="00471DE5" w:rsidRDefault="00471DE5" w:rsidP="00E2588F">
            <w:pPr>
              <w:widowControl w:val="0"/>
              <w:autoSpaceDE w:val="0"/>
              <w:autoSpaceDN w:val="0"/>
              <w:adjustRightInd w:val="0"/>
              <w:spacing w:before="20" w:after="20"/>
              <w:ind w:left="30" w:right="30"/>
              <w:jc w:val="center"/>
              <w:rPr>
                <w:sz w:val="20"/>
                <w:szCs w:val="20"/>
              </w:rPr>
            </w:pPr>
            <w:r>
              <w:rPr>
                <w:sz w:val="20"/>
                <w:szCs w:val="20"/>
              </w:rPr>
              <w:t>6</w:t>
            </w:r>
          </w:p>
        </w:tc>
        <w:tc>
          <w:tcPr>
            <w:tcW w:w="5718" w:type="dxa"/>
          </w:tcPr>
          <w:p w:rsidR="00471DE5" w:rsidRPr="005C4255" w:rsidRDefault="00471DE5" w:rsidP="00E2588F">
            <w:pPr>
              <w:widowControl w:val="0"/>
              <w:autoSpaceDE w:val="0"/>
              <w:autoSpaceDN w:val="0"/>
              <w:adjustRightInd w:val="0"/>
              <w:spacing w:before="20" w:after="20"/>
              <w:ind w:right="30"/>
              <w:jc w:val="both"/>
              <w:rPr>
                <w:sz w:val="20"/>
                <w:szCs w:val="20"/>
              </w:rPr>
            </w:pPr>
            <w:r>
              <w:rPr>
                <w:sz w:val="20"/>
                <w:szCs w:val="20"/>
              </w:rPr>
              <w:t>Окраска металлических поверхностей за один раз трубопроводов давлении 06 МПа, температуре 115</w:t>
            </w:r>
            <w:r>
              <w:rPr>
                <w:sz w:val="20"/>
                <w:szCs w:val="20"/>
                <w:vertAlign w:val="superscript"/>
              </w:rPr>
              <w:t>0</w:t>
            </w:r>
            <w:proofErr w:type="gramStart"/>
            <w:r>
              <w:rPr>
                <w:sz w:val="20"/>
                <w:szCs w:val="20"/>
                <w:vertAlign w:val="superscript"/>
              </w:rPr>
              <w:t xml:space="preserve"> </w:t>
            </w:r>
            <w:r>
              <w:rPr>
                <w:sz w:val="20"/>
                <w:szCs w:val="20"/>
              </w:rPr>
              <w:t>С</w:t>
            </w:r>
            <w:proofErr w:type="gramEnd"/>
            <w:r>
              <w:rPr>
                <w:sz w:val="20"/>
                <w:szCs w:val="20"/>
              </w:rPr>
              <w:t>, диаметр труб 159мм</w:t>
            </w:r>
          </w:p>
        </w:tc>
        <w:tc>
          <w:tcPr>
            <w:tcW w:w="1802" w:type="dxa"/>
          </w:tcPr>
          <w:p w:rsidR="00471DE5" w:rsidRDefault="00471DE5" w:rsidP="00E2588F">
            <w:pPr>
              <w:widowControl w:val="0"/>
              <w:autoSpaceDE w:val="0"/>
              <w:autoSpaceDN w:val="0"/>
              <w:adjustRightInd w:val="0"/>
              <w:spacing w:before="20" w:after="20"/>
              <w:ind w:right="30"/>
              <w:rPr>
                <w:sz w:val="20"/>
                <w:szCs w:val="20"/>
              </w:rPr>
            </w:pPr>
            <w:r>
              <w:rPr>
                <w:sz w:val="20"/>
                <w:szCs w:val="20"/>
              </w:rPr>
              <w:t>100м2</w:t>
            </w:r>
          </w:p>
        </w:tc>
        <w:tc>
          <w:tcPr>
            <w:tcW w:w="1433"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 xml:space="preserve">   3,7</w:t>
            </w:r>
          </w:p>
        </w:tc>
      </w:tr>
      <w:tr w:rsidR="00471DE5" w:rsidRPr="000A7CA6" w:rsidTr="00E2588F">
        <w:tc>
          <w:tcPr>
            <w:tcW w:w="617" w:type="dxa"/>
          </w:tcPr>
          <w:p w:rsidR="00471DE5" w:rsidRDefault="00471DE5" w:rsidP="00E2588F">
            <w:pPr>
              <w:widowControl w:val="0"/>
              <w:autoSpaceDE w:val="0"/>
              <w:autoSpaceDN w:val="0"/>
              <w:adjustRightInd w:val="0"/>
              <w:spacing w:before="20" w:after="20"/>
              <w:ind w:left="30" w:right="30"/>
              <w:jc w:val="center"/>
              <w:rPr>
                <w:sz w:val="20"/>
                <w:szCs w:val="20"/>
              </w:rPr>
            </w:pPr>
            <w:r>
              <w:rPr>
                <w:sz w:val="20"/>
                <w:szCs w:val="20"/>
              </w:rPr>
              <w:t>7</w:t>
            </w:r>
          </w:p>
        </w:tc>
        <w:tc>
          <w:tcPr>
            <w:tcW w:w="5718" w:type="dxa"/>
          </w:tcPr>
          <w:p w:rsidR="00471DE5" w:rsidRDefault="00471DE5" w:rsidP="00E2588F">
            <w:pPr>
              <w:widowControl w:val="0"/>
              <w:autoSpaceDE w:val="0"/>
              <w:autoSpaceDN w:val="0"/>
              <w:adjustRightInd w:val="0"/>
              <w:spacing w:before="20" w:after="20"/>
              <w:ind w:right="30"/>
              <w:rPr>
                <w:sz w:val="20"/>
                <w:szCs w:val="20"/>
              </w:rPr>
            </w:pPr>
            <w:r>
              <w:rPr>
                <w:sz w:val="20"/>
                <w:szCs w:val="20"/>
              </w:rPr>
              <w:t>Утепление трубопроводов ППУ (скорлупы)</w:t>
            </w:r>
          </w:p>
        </w:tc>
        <w:tc>
          <w:tcPr>
            <w:tcW w:w="1802" w:type="dxa"/>
          </w:tcPr>
          <w:p w:rsidR="00471DE5" w:rsidRDefault="00471DE5" w:rsidP="00E2588F">
            <w:pPr>
              <w:widowControl w:val="0"/>
              <w:autoSpaceDE w:val="0"/>
              <w:autoSpaceDN w:val="0"/>
              <w:adjustRightInd w:val="0"/>
              <w:spacing w:before="20" w:after="20"/>
              <w:ind w:right="30"/>
              <w:rPr>
                <w:sz w:val="20"/>
                <w:szCs w:val="20"/>
              </w:rPr>
            </w:pPr>
            <w:r>
              <w:rPr>
                <w:sz w:val="20"/>
                <w:szCs w:val="20"/>
              </w:rPr>
              <w:t>1м3 изоляции</w:t>
            </w:r>
          </w:p>
        </w:tc>
        <w:tc>
          <w:tcPr>
            <w:tcW w:w="1433" w:type="dxa"/>
          </w:tcPr>
          <w:p w:rsidR="00471DE5" w:rsidRDefault="00471DE5" w:rsidP="00E2588F">
            <w:pPr>
              <w:widowControl w:val="0"/>
              <w:autoSpaceDE w:val="0"/>
              <w:autoSpaceDN w:val="0"/>
              <w:adjustRightInd w:val="0"/>
              <w:spacing w:before="20" w:after="20"/>
              <w:ind w:left="30" w:right="30"/>
              <w:rPr>
                <w:sz w:val="20"/>
                <w:szCs w:val="20"/>
              </w:rPr>
            </w:pPr>
            <w:r>
              <w:rPr>
                <w:sz w:val="20"/>
                <w:szCs w:val="20"/>
              </w:rPr>
              <w:t xml:space="preserve">   29,5</w:t>
            </w:r>
          </w:p>
        </w:tc>
      </w:tr>
      <w:tr w:rsidR="00471DE5" w:rsidRPr="000A7CA6" w:rsidTr="00E2588F">
        <w:tc>
          <w:tcPr>
            <w:tcW w:w="617" w:type="dxa"/>
          </w:tcPr>
          <w:p w:rsidR="00471DE5" w:rsidRPr="00A93D65" w:rsidRDefault="00471DE5" w:rsidP="00E2588F">
            <w:pPr>
              <w:widowControl w:val="0"/>
              <w:autoSpaceDE w:val="0"/>
              <w:autoSpaceDN w:val="0"/>
              <w:adjustRightInd w:val="0"/>
              <w:spacing w:before="20" w:after="20"/>
              <w:ind w:left="30" w:right="30"/>
              <w:jc w:val="center"/>
              <w:rPr>
                <w:sz w:val="20"/>
                <w:szCs w:val="20"/>
              </w:rPr>
            </w:pPr>
            <w:r>
              <w:rPr>
                <w:sz w:val="20"/>
                <w:szCs w:val="20"/>
              </w:rPr>
              <w:t>8</w:t>
            </w:r>
          </w:p>
        </w:tc>
        <w:tc>
          <w:tcPr>
            <w:tcW w:w="5718"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 xml:space="preserve">Покрытие поверхностей  изоляции трубопроводов </w:t>
            </w:r>
          </w:p>
        </w:tc>
        <w:tc>
          <w:tcPr>
            <w:tcW w:w="1802" w:type="dxa"/>
          </w:tcPr>
          <w:p w:rsidR="00471DE5" w:rsidRPr="00A93D65" w:rsidRDefault="00471DE5" w:rsidP="00E2588F">
            <w:pPr>
              <w:widowControl w:val="0"/>
              <w:autoSpaceDE w:val="0"/>
              <w:autoSpaceDN w:val="0"/>
              <w:adjustRightInd w:val="0"/>
              <w:spacing w:before="20" w:after="20"/>
              <w:ind w:left="30" w:right="30"/>
              <w:rPr>
                <w:sz w:val="20"/>
                <w:szCs w:val="20"/>
              </w:rPr>
            </w:pPr>
            <w:smartTag w:uri="urn:schemas-microsoft-com:office:smarttags" w:element="metricconverter">
              <w:smartTagPr>
                <w:attr w:name="ProductID" w:val="100 м2"/>
              </w:smartTagPr>
              <w:r>
                <w:rPr>
                  <w:sz w:val="20"/>
                  <w:szCs w:val="20"/>
                </w:rPr>
                <w:t>100 м</w:t>
              </w:r>
              <w:proofErr w:type="gramStart"/>
              <w:r>
                <w:rPr>
                  <w:sz w:val="20"/>
                  <w:szCs w:val="20"/>
                </w:rPr>
                <w:t>2</w:t>
              </w:r>
            </w:smartTag>
            <w:proofErr w:type="gramEnd"/>
            <w:r>
              <w:rPr>
                <w:sz w:val="20"/>
                <w:szCs w:val="20"/>
              </w:rPr>
              <w:t xml:space="preserve"> изоляции</w:t>
            </w:r>
          </w:p>
        </w:tc>
        <w:tc>
          <w:tcPr>
            <w:tcW w:w="1433"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 xml:space="preserve">   6,1</w:t>
            </w:r>
          </w:p>
        </w:tc>
      </w:tr>
      <w:tr w:rsidR="00471DE5" w:rsidRPr="000A7CA6" w:rsidTr="00E2588F">
        <w:tc>
          <w:tcPr>
            <w:tcW w:w="617" w:type="dxa"/>
          </w:tcPr>
          <w:p w:rsidR="00471DE5" w:rsidRPr="00A93D65" w:rsidRDefault="00471DE5" w:rsidP="00E2588F">
            <w:pPr>
              <w:widowControl w:val="0"/>
              <w:autoSpaceDE w:val="0"/>
              <w:autoSpaceDN w:val="0"/>
              <w:adjustRightInd w:val="0"/>
              <w:spacing w:before="20" w:after="20"/>
              <w:ind w:left="30" w:right="30"/>
              <w:jc w:val="center"/>
              <w:rPr>
                <w:sz w:val="20"/>
                <w:szCs w:val="20"/>
              </w:rPr>
            </w:pPr>
            <w:r>
              <w:rPr>
                <w:sz w:val="20"/>
                <w:szCs w:val="20"/>
              </w:rPr>
              <w:t>9</w:t>
            </w:r>
          </w:p>
        </w:tc>
        <w:tc>
          <w:tcPr>
            <w:tcW w:w="5718" w:type="dxa"/>
          </w:tcPr>
          <w:p w:rsidR="00471DE5" w:rsidRPr="00A93D65" w:rsidRDefault="00471DE5" w:rsidP="00E2588F">
            <w:pPr>
              <w:widowControl w:val="0"/>
              <w:autoSpaceDE w:val="0"/>
              <w:autoSpaceDN w:val="0"/>
              <w:adjustRightInd w:val="0"/>
              <w:spacing w:before="20" w:after="20"/>
              <w:ind w:right="30"/>
              <w:rPr>
                <w:sz w:val="20"/>
                <w:szCs w:val="20"/>
              </w:rPr>
            </w:pPr>
            <w:r>
              <w:rPr>
                <w:sz w:val="20"/>
                <w:szCs w:val="20"/>
              </w:rPr>
              <w:t>Погрузка строительного мусора</w:t>
            </w:r>
          </w:p>
        </w:tc>
        <w:tc>
          <w:tcPr>
            <w:tcW w:w="1802"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т</w:t>
            </w:r>
          </w:p>
        </w:tc>
        <w:tc>
          <w:tcPr>
            <w:tcW w:w="1433" w:type="dxa"/>
          </w:tcPr>
          <w:p w:rsidR="00471DE5" w:rsidRPr="00A93D65" w:rsidRDefault="00471DE5" w:rsidP="00E2588F">
            <w:pPr>
              <w:widowControl w:val="0"/>
              <w:tabs>
                <w:tab w:val="left" w:pos="736"/>
              </w:tabs>
              <w:autoSpaceDE w:val="0"/>
              <w:autoSpaceDN w:val="0"/>
              <w:adjustRightInd w:val="0"/>
              <w:spacing w:before="20" w:after="20"/>
              <w:ind w:right="30"/>
              <w:rPr>
                <w:sz w:val="20"/>
                <w:szCs w:val="20"/>
              </w:rPr>
            </w:pPr>
            <w:r>
              <w:rPr>
                <w:sz w:val="20"/>
                <w:szCs w:val="20"/>
              </w:rPr>
              <w:t xml:space="preserve">    0,723</w:t>
            </w:r>
          </w:p>
        </w:tc>
      </w:tr>
      <w:tr w:rsidR="00471DE5" w:rsidRPr="000A7CA6" w:rsidTr="00E2588F">
        <w:tc>
          <w:tcPr>
            <w:tcW w:w="617" w:type="dxa"/>
          </w:tcPr>
          <w:p w:rsidR="00471DE5" w:rsidRPr="00A93D65" w:rsidRDefault="00471DE5" w:rsidP="00E2588F">
            <w:pPr>
              <w:widowControl w:val="0"/>
              <w:autoSpaceDE w:val="0"/>
              <w:autoSpaceDN w:val="0"/>
              <w:adjustRightInd w:val="0"/>
              <w:spacing w:before="20" w:after="20"/>
              <w:ind w:left="30" w:right="30"/>
              <w:jc w:val="center"/>
              <w:rPr>
                <w:sz w:val="20"/>
                <w:szCs w:val="20"/>
              </w:rPr>
            </w:pPr>
            <w:r>
              <w:rPr>
                <w:sz w:val="20"/>
                <w:szCs w:val="20"/>
              </w:rPr>
              <w:t>10</w:t>
            </w:r>
          </w:p>
        </w:tc>
        <w:tc>
          <w:tcPr>
            <w:tcW w:w="5718" w:type="dxa"/>
          </w:tcPr>
          <w:p w:rsidR="00471DE5" w:rsidRPr="00A93D65" w:rsidRDefault="00471DE5" w:rsidP="00E2588F">
            <w:pPr>
              <w:widowControl w:val="0"/>
              <w:autoSpaceDE w:val="0"/>
              <w:autoSpaceDN w:val="0"/>
              <w:adjustRightInd w:val="0"/>
              <w:spacing w:before="20" w:after="20"/>
              <w:ind w:right="30"/>
              <w:rPr>
                <w:sz w:val="20"/>
                <w:szCs w:val="20"/>
              </w:rPr>
            </w:pPr>
            <w:r>
              <w:rPr>
                <w:sz w:val="20"/>
                <w:szCs w:val="20"/>
              </w:rPr>
              <w:t>Перевозка мусора</w:t>
            </w:r>
          </w:p>
        </w:tc>
        <w:tc>
          <w:tcPr>
            <w:tcW w:w="1802" w:type="dxa"/>
          </w:tcPr>
          <w:p w:rsidR="00471DE5" w:rsidRPr="00A93D65" w:rsidRDefault="00471DE5" w:rsidP="00E2588F">
            <w:pPr>
              <w:widowControl w:val="0"/>
              <w:autoSpaceDE w:val="0"/>
              <w:autoSpaceDN w:val="0"/>
              <w:adjustRightInd w:val="0"/>
              <w:spacing w:before="20" w:after="20"/>
              <w:ind w:left="30" w:right="30"/>
              <w:rPr>
                <w:sz w:val="20"/>
                <w:szCs w:val="20"/>
              </w:rPr>
            </w:pPr>
            <w:r>
              <w:rPr>
                <w:sz w:val="20"/>
                <w:szCs w:val="20"/>
              </w:rPr>
              <w:t>т</w:t>
            </w:r>
          </w:p>
        </w:tc>
        <w:tc>
          <w:tcPr>
            <w:tcW w:w="1433" w:type="dxa"/>
          </w:tcPr>
          <w:p w:rsidR="00471DE5" w:rsidRPr="00A93D65" w:rsidRDefault="00471DE5" w:rsidP="00E2588F">
            <w:pPr>
              <w:widowControl w:val="0"/>
              <w:autoSpaceDE w:val="0"/>
              <w:autoSpaceDN w:val="0"/>
              <w:adjustRightInd w:val="0"/>
              <w:spacing w:before="20" w:after="20"/>
              <w:ind w:right="30"/>
              <w:rPr>
                <w:sz w:val="20"/>
                <w:szCs w:val="20"/>
              </w:rPr>
            </w:pPr>
            <w:r>
              <w:rPr>
                <w:sz w:val="20"/>
                <w:szCs w:val="20"/>
              </w:rPr>
              <w:t xml:space="preserve">    0,723</w:t>
            </w:r>
          </w:p>
        </w:tc>
      </w:tr>
    </w:tbl>
    <w:p w:rsidR="00471DE5" w:rsidRDefault="00471DE5" w:rsidP="00471DE5">
      <w:pPr>
        <w:rPr>
          <w:b/>
          <w:bCs/>
        </w:rPr>
      </w:pPr>
      <w:r>
        <w:rPr>
          <w:b/>
          <w:bCs/>
        </w:rPr>
        <w:t xml:space="preserve">                                                                                                                                                                                    </w:t>
      </w:r>
    </w:p>
    <w:p w:rsidR="00471DE5" w:rsidRDefault="00471DE5" w:rsidP="00471DE5">
      <w:pPr>
        <w:jc w:val="center"/>
        <w:rPr>
          <w:b/>
          <w:bCs/>
        </w:rPr>
      </w:pPr>
    </w:p>
    <w:p w:rsidR="00471DE5" w:rsidRDefault="00471DE5" w:rsidP="00471DE5">
      <w:pPr>
        <w:jc w:val="center"/>
        <w:rPr>
          <w:b/>
          <w:bCs/>
        </w:rPr>
      </w:pPr>
      <w:r>
        <w:rPr>
          <w:b/>
          <w:bCs/>
        </w:rPr>
        <w:t xml:space="preserve">                                                                                                                    </w:t>
      </w:r>
    </w:p>
    <w:p w:rsidR="00471DE5" w:rsidRDefault="00471DE5" w:rsidP="00471DE5">
      <w:r>
        <w:t xml:space="preserve">             </w:t>
      </w:r>
    </w:p>
    <w:tbl>
      <w:tblPr>
        <w:tblW w:w="890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1320"/>
        <w:gridCol w:w="3300"/>
        <w:gridCol w:w="770"/>
        <w:gridCol w:w="1430"/>
      </w:tblGrid>
      <w:tr w:rsidR="00471DE5" w:rsidRPr="00227671" w:rsidTr="00E2588F">
        <w:trPr>
          <w:trHeight w:val="873"/>
        </w:trPr>
        <w:tc>
          <w:tcPr>
            <w:tcW w:w="2088" w:type="dxa"/>
            <w:vMerge w:val="restart"/>
            <w:vAlign w:val="center"/>
          </w:tcPr>
          <w:p w:rsidR="00471DE5" w:rsidRPr="00227671" w:rsidRDefault="00471DE5" w:rsidP="00E2588F">
            <w:pPr>
              <w:jc w:val="center"/>
              <w:rPr>
                <w:b/>
                <w:bCs/>
                <w:sz w:val="20"/>
                <w:szCs w:val="20"/>
              </w:rPr>
            </w:pPr>
            <w:r w:rsidRPr="00227671">
              <w:rPr>
                <w:b/>
                <w:bCs/>
                <w:sz w:val="20"/>
                <w:szCs w:val="20"/>
              </w:rPr>
              <w:t>Наименование товара</w:t>
            </w:r>
          </w:p>
        </w:tc>
        <w:tc>
          <w:tcPr>
            <w:tcW w:w="4620" w:type="dxa"/>
            <w:gridSpan w:val="2"/>
            <w:vAlign w:val="center"/>
          </w:tcPr>
          <w:p w:rsidR="00471DE5" w:rsidRPr="00227671" w:rsidRDefault="00471DE5" w:rsidP="00E2588F">
            <w:pPr>
              <w:jc w:val="center"/>
              <w:rPr>
                <w:b/>
                <w:bCs/>
                <w:sz w:val="20"/>
                <w:szCs w:val="20"/>
              </w:rPr>
            </w:pPr>
            <w:r w:rsidRPr="00227671">
              <w:rPr>
                <w:b/>
                <w:bCs/>
                <w:sz w:val="20"/>
                <w:szCs w:val="20"/>
              </w:rPr>
              <w:t>Функциональные, технические и качественные характеристики товара</w:t>
            </w:r>
          </w:p>
        </w:tc>
        <w:tc>
          <w:tcPr>
            <w:tcW w:w="770" w:type="dxa"/>
            <w:vMerge w:val="restart"/>
            <w:vAlign w:val="center"/>
          </w:tcPr>
          <w:p w:rsidR="00471DE5" w:rsidRPr="00227671" w:rsidRDefault="00471DE5" w:rsidP="00E2588F">
            <w:pPr>
              <w:jc w:val="center"/>
              <w:rPr>
                <w:b/>
                <w:bCs/>
                <w:sz w:val="20"/>
                <w:szCs w:val="20"/>
              </w:rPr>
            </w:pPr>
            <w:r w:rsidRPr="00227671">
              <w:rPr>
                <w:b/>
                <w:bCs/>
                <w:sz w:val="20"/>
                <w:szCs w:val="20"/>
              </w:rPr>
              <w:t>Ед. изм.</w:t>
            </w:r>
          </w:p>
        </w:tc>
        <w:tc>
          <w:tcPr>
            <w:tcW w:w="1430" w:type="dxa"/>
            <w:vMerge w:val="restart"/>
            <w:vAlign w:val="center"/>
          </w:tcPr>
          <w:p w:rsidR="00471DE5" w:rsidRPr="00227671" w:rsidRDefault="00471DE5" w:rsidP="00E2588F">
            <w:pPr>
              <w:jc w:val="center"/>
              <w:rPr>
                <w:b/>
                <w:bCs/>
                <w:sz w:val="20"/>
                <w:szCs w:val="20"/>
              </w:rPr>
            </w:pPr>
            <w:r w:rsidRPr="00227671">
              <w:rPr>
                <w:b/>
                <w:bCs/>
                <w:sz w:val="20"/>
                <w:szCs w:val="20"/>
              </w:rPr>
              <w:t>Количество</w:t>
            </w:r>
          </w:p>
        </w:tc>
      </w:tr>
      <w:tr w:rsidR="00471DE5" w:rsidRPr="00227671" w:rsidTr="00BE047F">
        <w:trPr>
          <w:trHeight w:val="380"/>
        </w:trPr>
        <w:tc>
          <w:tcPr>
            <w:tcW w:w="2088" w:type="dxa"/>
            <w:vMerge/>
            <w:vAlign w:val="center"/>
          </w:tcPr>
          <w:p w:rsidR="00471DE5" w:rsidRPr="00227671" w:rsidRDefault="00471DE5" w:rsidP="00E2588F">
            <w:pPr>
              <w:rPr>
                <w:b/>
                <w:bCs/>
                <w:sz w:val="20"/>
                <w:szCs w:val="20"/>
              </w:rPr>
            </w:pPr>
          </w:p>
        </w:tc>
        <w:tc>
          <w:tcPr>
            <w:tcW w:w="1320" w:type="dxa"/>
            <w:vMerge w:val="restart"/>
            <w:vAlign w:val="center"/>
          </w:tcPr>
          <w:p w:rsidR="00471DE5" w:rsidRPr="00227671" w:rsidRDefault="00471DE5" w:rsidP="00E2588F">
            <w:pPr>
              <w:jc w:val="center"/>
              <w:rPr>
                <w:b/>
                <w:bCs/>
                <w:sz w:val="20"/>
                <w:szCs w:val="20"/>
              </w:rPr>
            </w:pPr>
            <w:r w:rsidRPr="00227671">
              <w:rPr>
                <w:b/>
                <w:bCs/>
                <w:sz w:val="20"/>
                <w:szCs w:val="20"/>
              </w:rPr>
              <w:t>Показатель</w:t>
            </w:r>
          </w:p>
          <w:p w:rsidR="00471DE5" w:rsidRPr="00227671" w:rsidRDefault="00471DE5" w:rsidP="00E2588F">
            <w:pPr>
              <w:jc w:val="center"/>
              <w:rPr>
                <w:b/>
                <w:bCs/>
                <w:sz w:val="20"/>
                <w:szCs w:val="20"/>
              </w:rPr>
            </w:pPr>
            <w:r w:rsidRPr="00227671">
              <w:rPr>
                <w:b/>
                <w:bCs/>
                <w:sz w:val="20"/>
                <w:szCs w:val="20"/>
              </w:rPr>
              <w:t>(наименование характеристики)</w:t>
            </w:r>
          </w:p>
        </w:tc>
        <w:tc>
          <w:tcPr>
            <w:tcW w:w="3300" w:type="dxa"/>
            <w:tcBorders>
              <w:bottom w:val="nil"/>
            </w:tcBorders>
            <w:vAlign w:val="center"/>
          </w:tcPr>
          <w:p w:rsidR="00471DE5" w:rsidRPr="00227671" w:rsidRDefault="00471DE5" w:rsidP="00E2588F">
            <w:pPr>
              <w:jc w:val="center"/>
              <w:rPr>
                <w:b/>
                <w:bCs/>
                <w:sz w:val="20"/>
                <w:szCs w:val="20"/>
              </w:rPr>
            </w:pPr>
          </w:p>
        </w:tc>
        <w:tc>
          <w:tcPr>
            <w:tcW w:w="770" w:type="dxa"/>
            <w:vMerge/>
            <w:vAlign w:val="center"/>
          </w:tcPr>
          <w:p w:rsidR="00471DE5" w:rsidRPr="00227671" w:rsidRDefault="00471DE5" w:rsidP="00E2588F">
            <w:pPr>
              <w:rPr>
                <w:b/>
                <w:bCs/>
                <w:sz w:val="20"/>
                <w:szCs w:val="20"/>
              </w:rPr>
            </w:pPr>
          </w:p>
        </w:tc>
        <w:tc>
          <w:tcPr>
            <w:tcW w:w="1430" w:type="dxa"/>
            <w:vMerge/>
            <w:vAlign w:val="center"/>
          </w:tcPr>
          <w:p w:rsidR="00471DE5" w:rsidRPr="00227671" w:rsidRDefault="00471DE5" w:rsidP="00E2588F">
            <w:pPr>
              <w:rPr>
                <w:b/>
                <w:bCs/>
                <w:sz w:val="20"/>
                <w:szCs w:val="20"/>
              </w:rPr>
            </w:pPr>
          </w:p>
        </w:tc>
      </w:tr>
      <w:tr w:rsidR="00BE047F" w:rsidRPr="00227671" w:rsidTr="00FC336B">
        <w:trPr>
          <w:trHeight w:val="380"/>
        </w:trPr>
        <w:tc>
          <w:tcPr>
            <w:tcW w:w="2088" w:type="dxa"/>
            <w:vMerge/>
            <w:vAlign w:val="center"/>
          </w:tcPr>
          <w:p w:rsidR="00BE047F" w:rsidRPr="00227671" w:rsidRDefault="00BE047F" w:rsidP="00E2588F">
            <w:pPr>
              <w:rPr>
                <w:b/>
                <w:bCs/>
                <w:sz w:val="20"/>
                <w:szCs w:val="20"/>
              </w:rPr>
            </w:pPr>
          </w:p>
        </w:tc>
        <w:tc>
          <w:tcPr>
            <w:tcW w:w="1320" w:type="dxa"/>
            <w:vMerge/>
            <w:vAlign w:val="center"/>
          </w:tcPr>
          <w:p w:rsidR="00BE047F" w:rsidRPr="00227671" w:rsidRDefault="00BE047F" w:rsidP="00E2588F">
            <w:pPr>
              <w:rPr>
                <w:b/>
                <w:bCs/>
                <w:sz w:val="20"/>
                <w:szCs w:val="20"/>
              </w:rPr>
            </w:pPr>
          </w:p>
        </w:tc>
        <w:tc>
          <w:tcPr>
            <w:tcW w:w="3300" w:type="dxa"/>
            <w:tcBorders>
              <w:top w:val="nil"/>
            </w:tcBorders>
            <w:vAlign w:val="center"/>
          </w:tcPr>
          <w:p w:rsidR="00BE047F" w:rsidRPr="00227671" w:rsidRDefault="00BE047F" w:rsidP="00E2588F">
            <w:pPr>
              <w:jc w:val="center"/>
              <w:rPr>
                <w:b/>
                <w:bCs/>
                <w:sz w:val="20"/>
                <w:szCs w:val="20"/>
              </w:rPr>
            </w:pPr>
            <w:r w:rsidRPr="00227671">
              <w:rPr>
                <w:b/>
                <w:bCs/>
                <w:sz w:val="20"/>
                <w:szCs w:val="20"/>
              </w:rPr>
              <w:t>Максимальные и (или) минимальные показатели объекта закупки</w:t>
            </w:r>
          </w:p>
        </w:tc>
        <w:tc>
          <w:tcPr>
            <w:tcW w:w="770" w:type="dxa"/>
            <w:vMerge/>
            <w:vAlign w:val="center"/>
          </w:tcPr>
          <w:p w:rsidR="00BE047F" w:rsidRPr="00227671" w:rsidRDefault="00BE047F" w:rsidP="00E2588F">
            <w:pPr>
              <w:rPr>
                <w:b/>
                <w:bCs/>
                <w:sz w:val="20"/>
                <w:szCs w:val="20"/>
              </w:rPr>
            </w:pPr>
          </w:p>
        </w:tc>
        <w:tc>
          <w:tcPr>
            <w:tcW w:w="1430" w:type="dxa"/>
            <w:vMerge/>
            <w:vAlign w:val="center"/>
          </w:tcPr>
          <w:p w:rsidR="00BE047F" w:rsidRPr="00227671" w:rsidRDefault="00BE047F" w:rsidP="00E2588F">
            <w:pPr>
              <w:rPr>
                <w:b/>
                <w:bCs/>
                <w:sz w:val="20"/>
                <w:szCs w:val="20"/>
              </w:rPr>
            </w:pPr>
          </w:p>
        </w:tc>
      </w:tr>
      <w:tr w:rsidR="00BE047F" w:rsidRPr="00227671" w:rsidTr="00FC336B">
        <w:trPr>
          <w:trHeight w:val="477"/>
        </w:trPr>
        <w:tc>
          <w:tcPr>
            <w:tcW w:w="2088" w:type="dxa"/>
            <w:vMerge w:val="restart"/>
            <w:tcBorders>
              <w:right w:val="single" w:sz="4" w:space="0" w:color="auto"/>
            </w:tcBorders>
          </w:tcPr>
          <w:p w:rsidR="00BE047F" w:rsidRDefault="00BE047F" w:rsidP="00E2588F">
            <w:pPr>
              <w:widowControl w:val="0"/>
              <w:autoSpaceDE w:val="0"/>
              <w:autoSpaceDN w:val="0"/>
              <w:adjustRightInd w:val="0"/>
              <w:spacing w:before="20" w:after="20"/>
              <w:ind w:left="30" w:right="30"/>
              <w:jc w:val="center"/>
              <w:rPr>
                <w:sz w:val="20"/>
                <w:szCs w:val="20"/>
              </w:rPr>
            </w:pPr>
          </w:p>
          <w:p w:rsidR="00BE047F" w:rsidRDefault="00BE047F" w:rsidP="00E2588F">
            <w:pPr>
              <w:widowControl w:val="0"/>
              <w:autoSpaceDE w:val="0"/>
              <w:autoSpaceDN w:val="0"/>
              <w:adjustRightInd w:val="0"/>
              <w:spacing w:before="20" w:after="20"/>
              <w:ind w:left="30" w:right="30"/>
              <w:jc w:val="center"/>
              <w:rPr>
                <w:sz w:val="20"/>
                <w:szCs w:val="20"/>
              </w:rPr>
            </w:pPr>
            <w:r>
              <w:rPr>
                <w:sz w:val="20"/>
                <w:szCs w:val="20"/>
              </w:rPr>
              <w:t xml:space="preserve">Утеплитель </w:t>
            </w:r>
          </w:p>
          <w:p w:rsidR="00BE047F" w:rsidRDefault="00BE047F" w:rsidP="00E2588F">
            <w:pPr>
              <w:widowControl w:val="0"/>
              <w:autoSpaceDE w:val="0"/>
              <w:autoSpaceDN w:val="0"/>
              <w:adjustRightInd w:val="0"/>
              <w:spacing w:before="20" w:after="20"/>
              <w:ind w:left="30" w:right="30"/>
              <w:jc w:val="center"/>
              <w:rPr>
                <w:sz w:val="20"/>
                <w:szCs w:val="20"/>
              </w:rPr>
            </w:pPr>
          </w:p>
          <w:p w:rsidR="00BE047F" w:rsidRDefault="00BE047F" w:rsidP="00E2588F">
            <w:pPr>
              <w:widowControl w:val="0"/>
              <w:autoSpaceDE w:val="0"/>
              <w:autoSpaceDN w:val="0"/>
              <w:adjustRightInd w:val="0"/>
              <w:spacing w:before="20" w:after="20"/>
              <w:ind w:left="30" w:right="30"/>
              <w:jc w:val="center"/>
              <w:rPr>
                <w:sz w:val="20"/>
                <w:szCs w:val="20"/>
              </w:rPr>
            </w:pPr>
          </w:p>
        </w:tc>
        <w:tc>
          <w:tcPr>
            <w:tcW w:w="1320" w:type="dxa"/>
            <w:tcBorders>
              <w:left w:val="single" w:sz="4" w:space="0" w:color="auto"/>
            </w:tcBorders>
            <w:vAlign w:val="center"/>
          </w:tcPr>
          <w:p w:rsidR="00BE047F" w:rsidRPr="00203172" w:rsidRDefault="00BE047F" w:rsidP="00E2588F">
            <w:pPr>
              <w:rPr>
                <w:sz w:val="20"/>
                <w:szCs w:val="20"/>
              </w:rPr>
            </w:pPr>
            <w:r>
              <w:rPr>
                <w:sz w:val="20"/>
                <w:szCs w:val="20"/>
              </w:rPr>
              <w:t>ППУ 0,05</w:t>
            </w:r>
          </w:p>
        </w:tc>
        <w:tc>
          <w:tcPr>
            <w:tcW w:w="3300" w:type="dxa"/>
            <w:vAlign w:val="center"/>
          </w:tcPr>
          <w:p w:rsidR="00BE047F" w:rsidRPr="00203172" w:rsidRDefault="00BE047F" w:rsidP="00E2588F">
            <w:pPr>
              <w:rPr>
                <w:sz w:val="20"/>
                <w:szCs w:val="20"/>
              </w:rPr>
            </w:pPr>
            <w:r>
              <w:rPr>
                <w:sz w:val="20"/>
                <w:szCs w:val="20"/>
              </w:rPr>
              <w:t>Для ф 159мм</w:t>
            </w:r>
          </w:p>
        </w:tc>
        <w:tc>
          <w:tcPr>
            <w:tcW w:w="770" w:type="dxa"/>
            <w:vMerge w:val="restart"/>
            <w:vAlign w:val="center"/>
          </w:tcPr>
          <w:p w:rsidR="00BE047F" w:rsidRPr="00203172" w:rsidRDefault="00BE047F" w:rsidP="00E2588F">
            <w:pPr>
              <w:jc w:val="center"/>
              <w:rPr>
                <w:sz w:val="20"/>
                <w:szCs w:val="20"/>
              </w:rPr>
            </w:pPr>
            <w:r>
              <w:rPr>
                <w:sz w:val="20"/>
                <w:szCs w:val="20"/>
              </w:rPr>
              <w:t>М3</w:t>
            </w:r>
          </w:p>
        </w:tc>
        <w:tc>
          <w:tcPr>
            <w:tcW w:w="1430" w:type="dxa"/>
            <w:vMerge w:val="restart"/>
            <w:vAlign w:val="center"/>
          </w:tcPr>
          <w:p w:rsidR="00BE047F" w:rsidRPr="00203172" w:rsidRDefault="00BE047F" w:rsidP="00E2588F">
            <w:pPr>
              <w:rPr>
                <w:sz w:val="20"/>
                <w:szCs w:val="20"/>
              </w:rPr>
            </w:pPr>
            <w:r>
              <w:rPr>
                <w:sz w:val="20"/>
                <w:szCs w:val="20"/>
              </w:rPr>
              <w:t>29,44</w:t>
            </w:r>
          </w:p>
        </w:tc>
      </w:tr>
      <w:tr w:rsidR="00BE047F" w:rsidRPr="00227671" w:rsidTr="00FC336B">
        <w:trPr>
          <w:trHeight w:val="475"/>
        </w:trPr>
        <w:tc>
          <w:tcPr>
            <w:tcW w:w="2088" w:type="dxa"/>
            <w:vMerge/>
            <w:tcBorders>
              <w:bottom w:val="single" w:sz="4" w:space="0" w:color="auto"/>
              <w:right w:val="single" w:sz="4" w:space="0" w:color="auto"/>
            </w:tcBorders>
          </w:tcPr>
          <w:p w:rsidR="00BE047F" w:rsidRDefault="00BE047F" w:rsidP="00E2588F">
            <w:pPr>
              <w:widowControl w:val="0"/>
              <w:autoSpaceDE w:val="0"/>
              <w:autoSpaceDN w:val="0"/>
              <w:adjustRightInd w:val="0"/>
              <w:spacing w:before="20" w:after="20"/>
              <w:ind w:left="30" w:right="30"/>
              <w:rPr>
                <w:sz w:val="20"/>
                <w:szCs w:val="20"/>
              </w:rPr>
            </w:pPr>
          </w:p>
        </w:tc>
        <w:tc>
          <w:tcPr>
            <w:tcW w:w="1320" w:type="dxa"/>
            <w:tcBorders>
              <w:left w:val="single" w:sz="4" w:space="0" w:color="auto"/>
            </w:tcBorders>
            <w:vAlign w:val="center"/>
          </w:tcPr>
          <w:p w:rsidR="00BE047F" w:rsidRPr="00203172" w:rsidRDefault="00BE047F" w:rsidP="00E2588F">
            <w:pPr>
              <w:rPr>
                <w:sz w:val="20"/>
                <w:szCs w:val="20"/>
              </w:rPr>
            </w:pPr>
            <w:r>
              <w:rPr>
                <w:sz w:val="20"/>
                <w:szCs w:val="20"/>
              </w:rPr>
              <w:t>ППУ 0,04</w:t>
            </w:r>
          </w:p>
        </w:tc>
        <w:tc>
          <w:tcPr>
            <w:tcW w:w="3300" w:type="dxa"/>
            <w:vAlign w:val="center"/>
          </w:tcPr>
          <w:p w:rsidR="00BE047F" w:rsidRPr="00203172" w:rsidRDefault="00BE047F" w:rsidP="00E2588F">
            <w:pPr>
              <w:rPr>
                <w:sz w:val="20"/>
                <w:szCs w:val="20"/>
              </w:rPr>
            </w:pPr>
            <w:r>
              <w:rPr>
                <w:sz w:val="20"/>
                <w:szCs w:val="20"/>
              </w:rPr>
              <w:t>Для ф 80мм</w:t>
            </w:r>
          </w:p>
        </w:tc>
        <w:tc>
          <w:tcPr>
            <w:tcW w:w="770" w:type="dxa"/>
            <w:vMerge/>
            <w:vAlign w:val="center"/>
          </w:tcPr>
          <w:p w:rsidR="00BE047F" w:rsidRPr="00227671" w:rsidRDefault="00BE047F" w:rsidP="00E2588F">
            <w:pPr>
              <w:rPr>
                <w:b/>
                <w:bCs/>
                <w:sz w:val="20"/>
                <w:szCs w:val="20"/>
              </w:rPr>
            </w:pPr>
          </w:p>
        </w:tc>
        <w:tc>
          <w:tcPr>
            <w:tcW w:w="1430" w:type="dxa"/>
            <w:vMerge/>
            <w:vAlign w:val="center"/>
          </w:tcPr>
          <w:p w:rsidR="00BE047F" w:rsidRPr="00227671" w:rsidRDefault="00BE047F" w:rsidP="00E2588F">
            <w:pPr>
              <w:rPr>
                <w:b/>
                <w:bCs/>
                <w:sz w:val="20"/>
                <w:szCs w:val="20"/>
              </w:rPr>
            </w:pPr>
          </w:p>
        </w:tc>
      </w:tr>
      <w:tr w:rsidR="00BE047F" w:rsidRPr="00227671" w:rsidTr="00FC336B">
        <w:trPr>
          <w:trHeight w:val="292"/>
        </w:trPr>
        <w:tc>
          <w:tcPr>
            <w:tcW w:w="2088" w:type="dxa"/>
            <w:vMerge w:val="restart"/>
            <w:tcBorders>
              <w:top w:val="single" w:sz="4" w:space="0" w:color="auto"/>
              <w:right w:val="single" w:sz="4" w:space="0" w:color="auto"/>
            </w:tcBorders>
          </w:tcPr>
          <w:p w:rsidR="00BE047F" w:rsidRDefault="00BE047F" w:rsidP="00E2588F">
            <w:pPr>
              <w:widowControl w:val="0"/>
              <w:autoSpaceDE w:val="0"/>
              <w:autoSpaceDN w:val="0"/>
              <w:adjustRightInd w:val="0"/>
              <w:spacing w:before="20" w:after="20"/>
              <w:ind w:left="30" w:right="30"/>
              <w:jc w:val="center"/>
              <w:rPr>
                <w:sz w:val="20"/>
                <w:szCs w:val="20"/>
              </w:rPr>
            </w:pPr>
            <w:r>
              <w:rPr>
                <w:sz w:val="20"/>
                <w:szCs w:val="20"/>
              </w:rPr>
              <w:t>Краска, грунтовка</w:t>
            </w:r>
          </w:p>
        </w:tc>
        <w:tc>
          <w:tcPr>
            <w:tcW w:w="1320" w:type="dxa"/>
            <w:tcBorders>
              <w:left w:val="single" w:sz="4" w:space="0" w:color="auto"/>
            </w:tcBorders>
            <w:vAlign w:val="center"/>
          </w:tcPr>
          <w:p w:rsidR="00BE047F" w:rsidRPr="00203172" w:rsidRDefault="00BE047F" w:rsidP="00E2588F">
            <w:pPr>
              <w:rPr>
                <w:sz w:val="20"/>
                <w:szCs w:val="20"/>
              </w:rPr>
            </w:pPr>
            <w:r>
              <w:rPr>
                <w:sz w:val="20"/>
                <w:szCs w:val="20"/>
              </w:rPr>
              <w:t>ГФ-021</w:t>
            </w:r>
          </w:p>
        </w:tc>
        <w:tc>
          <w:tcPr>
            <w:tcW w:w="3300" w:type="dxa"/>
            <w:vAlign w:val="center"/>
          </w:tcPr>
          <w:p w:rsidR="00BE047F" w:rsidRPr="00203172" w:rsidRDefault="00BE047F" w:rsidP="00E2588F">
            <w:pPr>
              <w:rPr>
                <w:sz w:val="20"/>
                <w:szCs w:val="20"/>
              </w:rPr>
            </w:pPr>
          </w:p>
        </w:tc>
        <w:tc>
          <w:tcPr>
            <w:tcW w:w="770" w:type="dxa"/>
            <w:vMerge/>
            <w:vAlign w:val="center"/>
          </w:tcPr>
          <w:p w:rsidR="00BE047F" w:rsidRPr="00227671" w:rsidRDefault="00BE047F" w:rsidP="00E2588F">
            <w:pPr>
              <w:rPr>
                <w:b/>
                <w:bCs/>
                <w:sz w:val="20"/>
                <w:szCs w:val="20"/>
              </w:rPr>
            </w:pPr>
          </w:p>
        </w:tc>
        <w:tc>
          <w:tcPr>
            <w:tcW w:w="1430" w:type="dxa"/>
            <w:vMerge/>
            <w:vAlign w:val="center"/>
          </w:tcPr>
          <w:p w:rsidR="00BE047F" w:rsidRPr="00227671" w:rsidRDefault="00BE047F" w:rsidP="00E2588F">
            <w:pPr>
              <w:rPr>
                <w:b/>
                <w:bCs/>
                <w:sz w:val="20"/>
                <w:szCs w:val="20"/>
              </w:rPr>
            </w:pPr>
          </w:p>
        </w:tc>
      </w:tr>
      <w:tr w:rsidR="00BE047F" w:rsidRPr="00227671" w:rsidTr="00FC336B">
        <w:trPr>
          <w:trHeight w:val="292"/>
        </w:trPr>
        <w:tc>
          <w:tcPr>
            <w:tcW w:w="2088" w:type="dxa"/>
            <w:vMerge/>
            <w:tcBorders>
              <w:right w:val="single" w:sz="4" w:space="0" w:color="auto"/>
            </w:tcBorders>
          </w:tcPr>
          <w:p w:rsidR="00BE047F" w:rsidRDefault="00BE047F" w:rsidP="00E2588F">
            <w:pPr>
              <w:widowControl w:val="0"/>
              <w:autoSpaceDE w:val="0"/>
              <w:autoSpaceDN w:val="0"/>
              <w:adjustRightInd w:val="0"/>
              <w:spacing w:before="20" w:after="20"/>
              <w:ind w:left="30" w:right="30"/>
              <w:rPr>
                <w:sz w:val="20"/>
                <w:szCs w:val="20"/>
              </w:rPr>
            </w:pPr>
          </w:p>
        </w:tc>
        <w:tc>
          <w:tcPr>
            <w:tcW w:w="1320" w:type="dxa"/>
            <w:tcBorders>
              <w:left w:val="single" w:sz="4" w:space="0" w:color="auto"/>
            </w:tcBorders>
            <w:vAlign w:val="center"/>
          </w:tcPr>
          <w:p w:rsidR="00BE047F" w:rsidRPr="00203172" w:rsidRDefault="00BE047F" w:rsidP="00E2588F">
            <w:pPr>
              <w:rPr>
                <w:sz w:val="20"/>
                <w:szCs w:val="20"/>
              </w:rPr>
            </w:pPr>
            <w:r>
              <w:rPr>
                <w:sz w:val="20"/>
                <w:szCs w:val="20"/>
              </w:rPr>
              <w:t>БТ-177</w:t>
            </w:r>
          </w:p>
        </w:tc>
        <w:tc>
          <w:tcPr>
            <w:tcW w:w="3300" w:type="dxa"/>
            <w:vAlign w:val="center"/>
          </w:tcPr>
          <w:p w:rsidR="00BE047F" w:rsidRPr="00203172" w:rsidRDefault="00BE047F" w:rsidP="00E2588F">
            <w:pPr>
              <w:rPr>
                <w:sz w:val="20"/>
                <w:szCs w:val="20"/>
              </w:rPr>
            </w:pPr>
          </w:p>
        </w:tc>
        <w:tc>
          <w:tcPr>
            <w:tcW w:w="770" w:type="dxa"/>
            <w:vMerge/>
            <w:vAlign w:val="center"/>
          </w:tcPr>
          <w:p w:rsidR="00BE047F" w:rsidRPr="00227671" w:rsidRDefault="00BE047F" w:rsidP="00E2588F">
            <w:pPr>
              <w:rPr>
                <w:b/>
                <w:bCs/>
                <w:sz w:val="20"/>
                <w:szCs w:val="20"/>
              </w:rPr>
            </w:pPr>
          </w:p>
        </w:tc>
        <w:tc>
          <w:tcPr>
            <w:tcW w:w="1430" w:type="dxa"/>
            <w:vMerge/>
            <w:vAlign w:val="center"/>
          </w:tcPr>
          <w:p w:rsidR="00BE047F" w:rsidRPr="00227671" w:rsidRDefault="00BE047F" w:rsidP="00E2588F">
            <w:pPr>
              <w:rPr>
                <w:b/>
                <w:bCs/>
                <w:sz w:val="20"/>
                <w:szCs w:val="20"/>
              </w:rPr>
            </w:pPr>
          </w:p>
        </w:tc>
      </w:tr>
      <w:tr w:rsidR="00BE047F" w:rsidRPr="00227671" w:rsidTr="00FC336B">
        <w:trPr>
          <w:trHeight w:val="399"/>
        </w:trPr>
        <w:tc>
          <w:tcPr>
            <w:tcW w:w="2088" w:type="dxa"/>
            <w:vAlign w:val="center"/>
          </w:tcPr>
          <w:p w:rsidR="00BE047F" w:rsidRDefault="00BE047F" w:rsidP="00E2588F">
            <w:pPr>
              <w:jc w:val="center"/>
              <w:rPr>
                <w:sz w:val="20"/>
                <w:szCs w:val="20"/>
              </w:rPr>
            </w:pPr>
            <w:r>
              <w:rPr>
                <w:sz w:val="20"/>
                <w:szCs w:val="20"/>
              </w:rPr>
              <w:t>Листы плоские</w:t>
            </w:r>
          </w:p>
        </w:tc>
        <w:tc>
          <w:tcPr>
            <w:tcW w:w="1320" w:type="dxa"/>
            <w:vAlign w:val="center"/>
          </w:tcPr>
          <w:p w:rsidR="00BE047F" w:rsidRDefault="00BE047F" w:rsidP="00E2588F">
            <w:pPr>
              <w:rPr>
                <w:sz w:val="20"/>
                <w:szCs w:val="20"/>
              </w:rPr>
            </w:pPr>
            <w:r>
              <w:rPr>
                <w:sz w:val="20"/>
                <w:szCs w:val="20"/>
              </w:rPr>
              <w:t>Оцинкован.</w:t>
            </w:r>
          </w:p>
        </w:tc>
        <w:tc>
          <w:tcPr>
            <w:tcW w:w="3300" w:type="dxa"/>
            <w:vAlign w:val="center"/>
          </w:tcPr>
          <w:p w:rsidR="00BE047F" w:rsidRDefault="00BE047F" w:rsidP="00E2588F">
            <w:pPr>
              <w:rPr>
                <w:sz w:val="20"/>
                <w:szCs w:val="20"/>
              </w:rPr>
            </w:pPr>
          </w:p>
        </w:tc>
        <w:tc>
          <w:tcPr>
            <w:tcW w:w="770" w:type="dxa"/>
            <w:vAlign w:val="center"/>
          </w:tcPr>
          <w:p w:rsidR="00BE047F" w:rsidRDefault="00BE047F" w:rsidP="00E2588F">
            <w:pPr>
              <w:jc w:val="center"/>
              <w:rPr>
                <w:sz w:val="20"/>
                <w:szCs w:val="20"/>
              </w:rPr>
            </w:pPr>
            <w:r>
              <w:rPr>
                <w:sz w:val="20"/>
                <w:szCs w:val="20"/>
              </w:rPr>
              <w:t>100м2</w:t>
            </w:r>
          </w:p>
        </w:tc>
        <w:tc>
          <w:tcPr>
            <w:tcW w:w="1430" w:type="dxa"/>
            <w:vAlign w:val="center"/>
          </w:tcPr>
          <w:p w:rsidR="00BE047F" w:rsidRDefault="00BE047F" w:rsidP="00E2588F">
            <w:pPr>
              <w:rPr>
                <w:sz w:val="20"/>
                <w:szCs w:val="20"/>
              </w:rPr>
            </w:pPr>
            <w:r>
              <w:rPr>
                <w:sz w:val="20"/>
                <w:szCs w:val="20"/>
              </w:rPr>
              <w:t xml:space="preserve"> 6,1</w:t>
            </w:r>
          </w:p>
        </w:tc>
      </w:tr>
    </w:tbl>
    <w:p w:rsidR="00471DE5" w:rsidRDefault="00471DE5" w:rsidP="00471DE5">
      <w:pPr>
        <w:jc w:val="center"/>
      </w:pPr>
    </w:p>
    <w:p w:rsidR="001D20CE" w:rsidRDefault="001D20CE" w:rsidP="008E7AD3">
      <w:pPr>
        <w:tabs>
          <w:tab w:val="left" w:pos="284"/>
        </w:tabs>
        <w:autoSpaceDE w:val="0"/>
        <w:autoSpaceDN w:val="0"/>
        <w:ind w:right="-284"/>
        <w:contextualSpacing/>
        <w:jc w:val="both"/>
        <w:rPr>
          <w:sz w:val="22"/>
          <w:szCs w:val="22"/>
        </w:rPr>
      </w:pPr>
    </w:p>
    <w:p w:rsidR="001D20CE" w:rsidRDefault="001D20CE">
      <w:pPr>
        <w:rPr>
          <w:sz w:val="22"/>
          <w:szCs w:val="22"/>
        </w:rPr>
      </w:pPr>
      <w:r>
        <w:rPr>
          <w:sz w:val="22"/>
          <w:szCs w:val="22"/>
        </w:rPr>
        <w:br w:type="page"/>
      </w:r>
    </w:p>
    <w:p w:rsidR="00545F0F" w:rsidRDefault="00545F0F" w:rsidP="008E7AD3">
      <w:pPr>
        <w:tabs>
          <w:tab w:val="left" w:pos="284"/>
        </w:tabs>
        <w:autoSpaceDE w:val="0"/>
        <w:autoSpaceDN w:val="0"/>
        <w:ind w:right="-284"/>
        <w:contextualSpacing/>
        <w:jc w:val="both"/>
        <w:rPr>
          <w:sz w:val="22"/>
          <w:szCs w:val="22"/>
        </w:rPr>
        <w:sectPr w:rsidR="00545F0F" w:rsidSect="00111C87">
          <w:footerReference w:type="even" r:id="rId14"/>
          <w:footerReference w:type="default" r:id="rId15"/>
          <w:pgSz w:w="11906" w:h="16838"/>
          <w:pgMar w:top="284" w:right="1134" w:bottom="284" w:left="1134" w:header="709" w:footer="709" w:gutter="0"/>
          <w:cols w:space="720"/>
          <w:docGrid w:linePitch="326"/>
        </w:sectPr>
      </w:pPr>
    </w:p>
    <w:p w:rsidR="00C06C81" w:rsidRPr="00C06C81" w:rsidRDefault="00C06C81" w:rsidP="00C06C81">
      <w:pPr>
        <w:pStyle w:val="ConsNormal"/>
        <w:widowControl/>
        <w:ind w:firstLine="0"/>
        <w:jc w:val="right"/>
        <w:rPr>
          <w:sz w:val="22"/>
        </w:rPr>
      </w:pPr>
      <w:r>
        <w:rPr>
          <w:sz w:val="22"/>
          <w:szCs w:val="22"/>
        </w:rPr>
        <w:lastRenderedPageBreak/>
        <w:t xml:space="preserve">                                                                                                                                                                                                                      </w:t>
      </w:r>
      <w:r w:rsidRPr="00C06C81">
        <w:rPr>
          <w:sz w:val="22"/>
        </w:rPr>
        <w:t>Приложение № 2</w:t>
      </w:r>
    </w:p>
    <w:p w:rsidR="00C06C81" w:rsidRPr="00C06C81" w:rsidRDefault="00C06C81" w:rsidP="00C06C81">
      <w:pPr>
        <w:jc w:val="right"/>
        <w:rPr>
          <w:sz w:val="22"/>
          <w:szCs w:val="20"/>
        </w:rPr>
      </w:pPr>
      <w:r w:rsidRPr="00C06C81">
        <w:rPr>
          <w:sz w:val="22"/>
          <w:szCs w:val="20"/>
        </w:rPr>
        <w:t xml:space="preserve">к Муниципальному контракту  № </w:t>
      </w:r>
      <w:r w:rsidR="0060278C" w:rsidRPr="0060278C">
        <w:rPr>
          <w:color w:val="000000"/>
          <w:sz w:val="22"/>
          <w:szCs w:val="22"/>
        </w:rPr>
        <w:t>Ф.2017.298783</w:t>
      </w:r>
    </w:p>
    <w:p w:rsidR="00C06C81" w:rsidRPr="00C06C81" w:rsidRDefault="00C06C81" w:rsidP="00C06C81">
      <w:pPr>
        <w:widowControl w:val="0"/>
        <w:autoSpaceDE w:val="0"/>
        <w:autoSpaceDN w:val="0"/>
        <w:adjustRightInd w:val="0"/>
        <w:jc w:val="right"/>
        <w:rPr>
          <w:rFonts w:ascii="Verdana" w:hAnsi="Verdana" w:cs="Verdana"/>
          <w:sz w:val="2"/>
          <w:szCs w:val="2"/>
        </w:rPr>
      </w:pPr>
      <w:r w:rsidRPr="00C06C81">
        <w:rPr>
          <w:sz w:val="22"/>
        </w:rPr>
        <w:t>от «___» ______________ 2017 г.</w:t>
      </w:r>
    </w:p>
    <w:p w:rsidR="001D20CE" w:rsidRDefault="001D20CE" w:rsidP="008E7AD3">
      <w:pPr>
        <w:tabs>
          <w:tab w:val="left" w:pos="284"/>
        </w:tabs>
        <w:autoSpaceDE w:val="0"/>
        <w:autoSpaceDN w:val="0"/>
        <w:ind w:right="-284"/>
        <w:contextualSpacing/>
        <w:jc w:val="both"/>
        <w:rPr>
          <w:sz w:val="22"/>
          <w:szCs w:val="22"/>
        </w:rPr>
      </w:pPr>
    </w:p>
    <w:p w:rsidR="00C06C81" w:rsidRDefault="00C06C81" w:rsidP="008E7AD3">
      <w:pPr>
        <w:tabs>
          <w:tab w:val="left" w:pos="284"/>
        </w:tabs>
        <w:autoSpaceDE w:val="0"/>
        <w:autoSpaceDN w:val="0"/>
        <w:ind w:right="-284"/>
        <w:contextualSpacing/>
        <w:jc w:val="both"/>
        <w:rPr>
          <w:sz w:val="22"/>
          <w:szCs w:val="22"/>
        </w:rPr>
      </w:pPr>
    </w:p>
    <w:p w:rsidR="00C06C81" w:rsidRDefault="00C06C81" w:rsidP="008E7AD3">
      <w:pPr>
        <w:tabs>
          <w:tab w:val="left" w:pos="284"/>
        </w:tabs>
        <w:autoSpaceDE w:val="0"/>
        <w:autoSpaceDN w:val="0"/>
        <w:ind w:right="-284"/>
        <w:contextualSpacing/>
        <w:jc w:val="both"/>
        <w:rPr>
          <w:sz w:val="22"/>
          <w:szCs w:val="22"/>
        </w:rPr>
      </w:pPr>
    </w:p>
    <w:tbl>
      <w:tblPr>
        <w:tblW w:w="15704" w:type="dxa"/>
        <w:tblLayout w:type="fixed"/>
        <w:tblCellMar>
          <w:left w:w="0" w:type="dxa"/>
          <w:right w:w="0" w:type="dxa"/>
        </w:tblCellMar>
        <w:tblLook w:val="0000" w:firstRow="0" w:lastRow="0" w:firstColumn="0" w:lastColumn="0" w:noHBand="0" w:noVBand="0"/>
      </w:tblPr>
      <w:tblGrid>
        <w:gridCol w:w="2000"/>
        <w:gridCol w:w="5852"/>
        <w:gridCol w:w="1852"/>
        <w:gridCol w:w="1500"/>
        <w:gridCol w:w="1500"/>
        <w:gridCol w:w="1500"/>
        <w:gridCol w:w="1500"/>
      </w:tblGrid>
      <w:tr w:rsidR="00FA75F2" w:rsidRPr="00FA75F2" w:rsidTr="00FA75F2">
        <w:trPr>
          <w:cantSplit/>
        </w:trPr>
        <w:tc>
          <w:tcPr>
            <w:tcW w:w="7852" w:type="dxa"/>
            <w:gridSpan w:val="2"/>
            <w:tcBorders>
              <w:top w:val="nil"/>
              <w:left w:val="nil"/>
              <w:bottom w:val="nil"/>
              <w:right w:val="nil"/>
            </w:tcBorders>
          </w:tcPr>
          <w:p w:rsidR="00FA75F2" w:rsidRPr="00FA75F2" w:rsidRDefault="001D20CE" w:rsidP="00FA75F2">
            <w:pPr>
              <w:widowControl w:val="0"/>
              <w:autoSpaceDE w:val="0"/>
              <w:autoSpaceDN w:val="0"/>
              <w:adjustRightInd w:val="0"/>
              <w:spacing w:before="20" w:after="20"/>
              <w:ind w:right="30"/>
              <w:rPr>
                <w:rFonts w:ascii="Verdana" w:hAnsi="Verdana" w:cs="Verdana"/>
                <w:sz w:val="16"/>
                <w:szCs w:val="16"/>
              </w:rPr>
            </w:pPr>
            <w:r>
              <w:rPr>
                <w:sz w:val="22"/>
                <w:szCs w:val="22"/>
              </w:rPr>
              <w:br w:type="page"/>
            </w:r>
            <w:r w:rsidR="00FA75F2" w:rsidRPr="00FA75F2">
              <w:rPr>
                <w:rFonts w:ascii="Verdana" w:hAnsi="Verdana" w:cs="Verdana"/>
                <w:sz w:val="16"/>
                <w:szCs w:val="16"/>
              </w:rPr>
              <w:t>«СОГЛАСОВАНО»</w:t>
            </w:r>
          </w:p>
        </w:tc>
        <w:tc>
          <w:tcPr>
            <w:tcW w:w="7852"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«УТВЕРЖДАЮ»</w:t>
            </w:r>
          </w:p>
        </w:tc>
      </w:tr>
      <w:tr w:rsidR="00FA75F2" w:rsidRPr="00FA75F2" w:rsidTr="00FA75F2">
        <w:trPr>
          <w:cantSplit/>
        </w:trPr>
        <w:tc>
          <w:tcPr>
            <w:tcW w:w="7852" w:type="dxa"/>
            <w:gridSpan w:val="2"/>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7852"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7852" w:type="dxa"/>
            <w:gridSpan w:val="2"/>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7852"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7852" w:type="dxa"/>
            <w:gridSpan w:val="2"/>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________________ /______________________ /</w:t>
            </w:r>
          </w:p>
        </w:tc>
      </w:tr>
      <w:tr w:rsidR="00FA75F2" w:rsidRPr="00FA75F2" w:rsidTr="00FA75F2">
        <w:trPr>
          <w:cantSplit/>
        </w:trPr>
        <w:tc>
          <w:tcPr>
            <w:tcW w:w="7852" w:type="dxa"/>
            <w:gridSpan w:val="2"/>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7852"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7852" w:type="dxa"/>
            <w:gridSpan w:val="2"/>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«______»____________________ 20___г.</w:t>
            </w:r>
          </w:p>
        </w:tc>
        <w:tc>
          <w:tcPr>
            <w:tcW w:w="7852"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«______»____________________ 20___г.</w:t>
            </w:r>
          </w:p>
        </w:tc>
      </w:tr>
      <w:tr w:rsidR="00FA75F2" w:rsidRPr="00FA75F2" w:rsidTr="00FA75F2">
        <w:trPr>
          <w:gridAfter w:val="5"/>
          <w:wAfter w:w="7852" w:type="dxa"/>
          <w:cantSplit/>
        </w:trPr>
        <w:tc>
          <w:tcPr>
            <w:tcW w:w="7852" w:type="dxa"/>
            <w:gridSpan w:val="2"/>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7"/>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7"/>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20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Стройка:</w:t>
            </w:r>
          </w:p>
        </w:tc>
        <w:tc>
          <w:tcPr>
            <w:tcW w:w="13704" w:type="dxa"/>
            <w:gridSpan w:val="6"/>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Челябинская область</w:t>
            </w:r>
          </w:p>
        </w:tc>
      </w:tr>
      <w:tr w:rsidR="00FA75F2" w:rsidRPr="00FA75F2" w:rsidTr="00FA75F2">
        <w:trPr>
          <w:cantSplit/>
        </w:trPr>
        <w:tc>
          <w:tcPr>
            <w:tcW w:w="15704" w:type="dxa"/>
            <w:gridSpan w:val="7"/>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20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Объект:</w:t>
            </w:r>
          </w:p>
        </w:tc>
        <w:tc>
          <w:tcPr>
            <w:tcW w:w="13704" w:type="dxa"/>
            <w:gridSpan w:val="6"/>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Капитальный ремонт тепловых сетей. </w:t>
            </w:r>
            <w:proofErr w:type="spellStart"/>
            <w:r w:rsidRPr="00FA75F2">
              <w:rPr>
                <w:rFonts w:ascii="Verdana" w:hAnsi="Verdana" w:cs="Verdana"/>
                <w:sz w:val="16"/>
                <w:szCs w:val="16"/>
              </w:rPr>
              <w:t>Аргаяшский</w:t>
            </w:r>
            <w:proofErr w:type="spellEnd"/>
            <w:r w:rsidRPr="00FA75F2">
              <w:rPr>
                <w:rFonts w:ascii="Verdana" w:hAnsi="Verdana" w:cs="Verdana"/>
                <w:sz w:val="16"/>
                <w:szCs w:val="16"/>
              </w:rPr>
              <w:t xml:space="preserve"> район, </w:t>
            </w:r>
            <w:proofErr w:type="spellStart"/>
            <w:r w:rsidRPr="00FA75F2">
              <w:rPr>
                <w:rFonts w:ascii="Verdana" w:hAnsi="Verdana" w:cs="Verdana"/>
                <w:sz w:val="16"/>
                <w:szCs w:val="16"/>
              </w:rPr>
              <w:t>Кулуевское</w:t>
            </w:r>
            <w:proofErr w:type="spellEnd"/>
            <w:r w:rsidRPr="00FA75F2">
              <w:rPr>
                <w:rFonts w:ascii="Verdana" w:hAnsi="Verdana" w:cs="Verdana"/>
                <w:sz w:val="16"/>
                <w:szCs w:val="16"/>
              </w:rPr>
              <w:t xml:space="preserve"> сельское поселение.</w:t>
            </w:r>
          </w:p>
        </w:tc>
      </w:tr>
      <w:tr w:rsidR="00FA75F2" w:rsidRPr="00FA75F2" w:rsidTr="00FA75F2">
        <w:trPr>
          <w:cantSplit/>
        </w:trPr>
        <w:tc>
          <w:tcPr>
            <w:tcW w:w="15704" w:type="dxa"/>
            <w:gridSpan w:val="7"/>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center"/>
              <w:rPr>
                <w:rFonts w:ascii="Verdana" w:hAnsi="Verdana" w:cs="Verdana"/>
                <w:b/>
                <w:bCs/>
                <w:sz w:val="16"/>
                <w:szCs w:val="16"/>
              </w:rPr>
            </w:pPr>
            <w:r w:rsidRPr="00FA75F2">
              <w:rPr>
                <w:rFonts w:ascii="Verdana" w:hAnsi="Verdana" w:cs="Verdana"/>
                <w:b/>
                <w:bCs/>
                <w:sz w:val="16"/>
                <w:szCs w:val="16"/>
              </w:rPr>
              <w:t>ЛОКАЛЬНАЯ СМЕТА № 15</w:t>
            </w:r>
          </w:p>
        </w:tc>
      </w:tr>
      <w:tr w:rsidR="00FA75F2" w:rsidRPr="00FA75F2" w:rsidTr="00FA75F2">
        <w:trPr>
          <w:cantSplit/>
        </w:trPr>
        <w:tc>
          <w:tcPr>
            <w:tcW w:w="15704" w:type="dxa"/>
            <w:gridSpan w:val="7"/>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(Локальный сметный расчет)</w:t>
            </w:r>
          </w:p>
        </w:tc>
      </w:tr>
      <w:tr w:rsidR="00FA75F2" w:rsidRPr="00FA75F2" w:rsidTr="00FA75F2">
        <w:trPr>
          <w:cantSplit/>
        </w:trPr>
        <w:tc>
          <w:tcPr>
            <w:tcW w:w="15704" w:type="dxa"/>
            <w:gridSpan w:val="7"/>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 xml:space="preserve">на Участок теплотрассы от ТК-22 до ТК-19 по ул. </w:t>
            </w:r>
            <w:proofErr w:type="gramStart"/>
            <w:r w:rsidRPr="00FA75F2">
              <w:rPr>
                <w:rFonts w:ascii="Verdana" w:hAnsi="Verdana" w:cs="Verdana"/>
                <w:sz w:val="16"/>
                <w:szCs w:val="16"/>
              </w:rPr>
              <w:t>Комсомольская</w:t>
            </w:r>
            <w:proofErr w:type="gramEnd"/>
            <w:r w:rsidRPr="00FA75F2">
              <w:rPr>
                <w:rFonts w:ascii="Verdana" w:hAnsi="Verdana" w:cs="Verdana"/>
                <w:sz w:val="16"/>
                <w:szCs w:val="16"/>
              </w:rPr>
              <w:t>, 17-13</w:t>
            </w:r>
          </w:p>
        </w:tc>
      </w:tr>
      <w:tr w:rsidR="00FA75F2" w:rsidRPr="00FA75F2" w:rsidTr="00FA75F2">
        <w:trPr>
          <w:cantSplit/>
        </w:trPr>
        <w:tc>
          <w:tcPr>
            <w:tcW w:w="9704" w:type="dxa"/>
            <w:gridSpan w:val="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базисная цена</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текущая цена</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9704" w:type="dxa"/>
            <w:gridSpan w:val="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Сметная стоимость:</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107.820</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тыс. руб.</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888.251</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тыс. руб.</w:t>
            </w:r>
          </w:p>
        </w:tc>
      </w:tr>
      <w:tr w:rsidR="00FA75F2" w:rsidRPr="00FA75F2" w:rsidTr="00FA75F2">
        <w:trPr>
          <w:cantSplit/>
        </w:trPr>
        <w:tc>
          <w:tcPr>
            <w:tcW w:w="9704" w:type="dxa"/>
            <w:gridSpan w:val="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монтажных работ:</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0.365</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тыс. руб.</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0.766</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тыс. руб.</w:t>
            </w:r>
          </w:p>
        </w:tc>
      </w:tr>
      <w:tr w:rsidR="00FA75F2" w:rsidRPr="00FA75F2" w:rsidTr="00FA75F2">
        <w:trPr>
          <w:cantSplit/>
        </w:trPr>
        <w:tc>
          <w:tcPr>
            <w:tcW w:w="9704" w:type="dxa"/>
            <w:gridSpan w:val="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roofErr w:type="spellStart"/>
            <w:proofErr w:type="gramStart"/>
            <w:r w:rsidRPr="00FA75F2">
              <w:rPr>
                <w:rFonts w:ascii="Verdana" w:hAnsi="Verdana" w:cs="Verdana"/>
                <w:sz w:val="16"/>
                <w:szCs w:val="16"/>
              </w:rPr>
              <w:t>H</w:t>
            </w:r>
            <w:proofErr w:type="gramEnd"/>
            <w:r w:rsidRPr="00FA75F2">
              <w:rPr>
                <w:rFonts w:ascii="Verdana" w:hAnsi="Verdana" w:cs="Verdana"/>
                <w:sz w:val="16"/>
                <w:szCs w:val="16"/>
              </w:rPr>
              <w:t>ормативная</w:t>
            </w:r>
            <w:proofErr w:type="spellEnd"/>
            <w:r w:rsidRPr="00FA75F2">
              <w:rPr>
                <w:rFonts w:ascii="Verdana" w:hAnsi="Verdana" w:cs="Verdana"/>
                <w:sz w:val="16"/>
                <w:szCs w:val="16"/>
              </w:rPr>
              <w:t xml:space="preserve"> трудоемкость:</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0.912</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roofErr w:type="spellStart"/>
            <w:r w:rsidRPr="00FA75F2">
              <w:rPr>
                <w:rFonts w:ascii="Verdana" w:hAnsi="Verdana" w:cs="Verdana"/>
                <w:sz w:val="16"/>
                <w:szCs w:val="16"/>
              </w:rPr>
              <w:t>тыс</w:t>
            </w:r>
            <w:proofErr w:type="gramStart"/>
            <w:r w:rsidRPr="00FA75F2">
              <w:rPr>
                <w:rFonts w:ascii="Verdana" w:hAnsi="Verdana" w:cs="Verdana"/>
                <w:sz w:val="16"/>
                <w:szCs w:val="16"/>
              </w:rPr>
              <w:t>.ч</w:t>
            </w:r>
            <w:proofErr w:type="gramEnd"/>
            <w:r w:rsidRPr="00FA75F2">
              <w:rPr>
                <w:rFonts w:ascii="Verdana" w:hAnsi="Verdana" w:cs="Verdana"/>
                <w:sz w:val="16"/>
                <w:szCs w:val="16"/>
              </w:rPr>
              <w:t>ел.ч</w:t>
            </w:r>
            <w:proofErr w:type="spellEnd"/>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0.912</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roofErr w:type="spellStart"/>
            <w:r w:rsidRPr="00FA75F2">
              <w:rPr>
                <w:rFonts w:ascii="Verdana" w:hAnsi="Verdana" w:cs="Verdana"/>
                <w:sz w:val="16"/>
                <w:szCs w:val="16"/>
              </w:rPr>
              <w:t>тыс</w:t>
            </w:r>
            <w:proofErr w:type="gramStart"/>
            <w:r w:rsidRPr="00FA75F2">
              <w:rPr>
                <w:rFonts w:ascii="Verdana" w:hAnsi="Verdana" w:cs="Verdana"/>
                <w:sz w:val="16"/>
                <w:szCs w:val="16"/>
              </w:rPr>
              <w:t>.ч</w:t>
            </w:r>
            <w:proofErr w:type="gramEnd"/>
            <w:r w:rsidRPr="00FA75F2">
              <w:rPr>
                <w:rFonts w:ascii="Verdana" w:hAnsi="Verdana" w:cs="Verdana"/>
                <w:sz w:val="16"/>
                <w:szCs w:val="16"/>
              </w:rPr>
              <w:t>ел.ч</w:t>
            </w:r>
            <w:proofErr w:type="spellEnd"/>
          </w:p>
        </w:tc>
      </w:tr>
      <w:tr w:rsidR="00FA75F2" w:rsidRPr="00FA75F2" w:rsidTr="00FA75F2">
        <w:trPr>
          <w:cantSplit/>
        </w:trPr>
        <w:tc>
          <w:tcPr>
            <w:tcW w:w="9704" w:type="dxa"/>
            <w:gridSpan w:val="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Сметная заработная плата:</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11.009</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тыс. руб.</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131.605</w:t>
            </w:r>
          </w:p>
        </w:tc>
        <w:tc>
          <w:tcPr>
            <w:tcW w:w="15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тыс. руб.</w:t>
            </w:r>
          </w:p>
        </w:tc>
      </w:tr>
      <w:tr w:rsidR="00FA75F2" w:rsidRPr="00FA75F2" w:rsidTr="00FA75F2">
        <w:trPr>
          <w:cantSplit/>
        </w:trPr>
        <w:tc>
          <w:tcPr>
            <w:tcW w:w="15704" w:type="dxa"/>
            <w:gridSpan w:val="7"/>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roofErr w:type="gramStart"/>
            <w:r w:rsidRPr="00FA75F2">
              <w:rPr>
                <w:rFonts w:ascii="Verdana" w:hAnsi="Verdana" w:cs="Verdana"/>
                <w:sz w:val="16"/>
                <w:szCs w:val="16"/>
              </w:rPr>
              <w:t>Составлена</w:t>
            </w:r>
            <w:proofErr w:type="gramEnd"/>
            <w:r w:rsidRPr="00FA75F2">
              <w:rPr>
                <w:rFonts w:ascii="Verdana" w:hAnsi="Verdana" w:cs="Verdana"/>
                <w:sz w:val="16"/>
                <w:szCs w:val="16"/>
              </w:rPr>
              <w:t xml:space="preserve"> в базисных ценах на 01.01.2000 и текущих ценах на 1-й квартал 2016 г. по НБ: "ТСНБ-2001 Челябинской области (эталон) с доп. и изм. 5 (приказ Минстроя России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w:t>
            </w:r>
          </w:p>
        </w:tc>
      </w:tr>
    </w:tbl>
    <w:p w:rsidR="00FA75F2" w:rsidRPr="00FA75F2" w:rsidRDefault="00FA75F2" w:rsidP="00FA75F2">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2643"/>
        <w:gridCol w:w="680"/>
        <w:gridCol w:w="1134"/>
        <w:gridCol w:w="1134"/>
        <w:gridCol w:w="1134"/>
        <w:gridCol w:w="1230"/>
        <w:gridCol w:w="1134"/>
        <w:gridCol w:w="1134"/>
        <w:gridCol w:w="680"/>
        <w:gridCol w:w="680"/>
        <w:gridCol w:w="1343"/>
        <w:gridCol w:w="1134"/>
        <w:gridCol w:w="1134"/>
      </w:tblGrid>
      <w:tr w:rsidR="00FA75F2" w:rsidRPr="00FA75F2" w:rsidTr="00FA75F2">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 поз.</w:t>
            </w:r>
          </w:p>
        </w:tc>
        <w:tc>
          <w:tcPr>
            <w:tcW w:w="2643" w:type="dxa"/>
            <w:vMerge w:val="restart"/>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 xml:space="preserve">Код норматива,  </w:t>
            </w:r>
          </w:p>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 xml:space="preserve">Наименование,  </w:t>
            </w:r>
          </w:p>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Базисная стоимость за единицу</w:t>
            </w:r>
          </w:p>
        </w:tc>
        <w:tc>
          <w:tcPr>
            <w:tcW w:w="3498" w:type="dxa"/>
            <w:gridSpan w:val="3"/>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Индекс / Цена</w:t>
            </w:r>
          </w:p>
        </w:tc>
        <w:tc>
          <w:tcPr>
            <w:tcW w:w="3611" w:type="dxa"/>
            <w:gridSpan w:val="3"/>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Текущая стоимость всего</w:t>
            </w:r>
          </w:p>
        </w:tc>
      </w:tr>
      <w:tr w:rsidR="00FA75F2" w:rsidRPr="00FA75F2" w:rsidTr="00FA75F2">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proofErr w:type="spellStart"/>
            <w:r w:rsidRPr="00FA75F2">
              <w:rPr>
                <w:rFonts w:ascii="Verdana" w:hAnsi="Verdana" w:cs="Verdana"/>
                <w:sz w:val="16"/>
                <w:szCs w:val="16"/>
              </w:rPr>
              <w:t>Осн</w:t>
            </w:r>
            <w:proofErr w:type="spellEnd"/>
            <w:r w:rsidRPr="00FA75F2">
              <w:rPr>
                <w:rFonts w:ascii="Verdana" w:hAnsi="Verdana" w:cs="Verdana"/>
                <w:sz w:val="16"/>
                <w:szCs w:val="16"/>
              </w:rPr>
              <w:t xml:space="preserve">. </w:t>
            </w:r>
            <w:proofErr w:type="gramStart"/>
            <w:r w:rsidRPr="00FA75F2">
              <w:rPr>
                <w:rFonts w:ascii="Verdana" w:hAnsi="Verdana" w:cs="Verdana"/>
                <w:sz w:val="16"/>
                <w:szCs w:val="16"/>
              </w:rPr>
              <w:t>З</w:t>
            </w:r>
            <w:proofErr w:type="gramEnd"/>
            <w:r w:rsidRPr="00FA75F2">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proofErr w:type="spellStart"/>
            <w:r w:rsidRPr="00FA75F2">
              <w:rPr>
                <w:rFonts w:ascii="Verdana" w:hAnsi="Verdana" w:cs="Verdana"/>
                <w:sz w:val="16"/>
                <w:szCs w:val="16"/>
              </w:rPr>
              <w:t>Эксп</w:t>
            </w:r>
            <w:proofErr w:type="spellEnd"/>
            <w:r w:rsidRPr="00FA75F2">
              <w:rPr>
                <w:rFonts w:ascii="Verdana" w:hAnsi="Verdana" w:cs="Verdana"/>
                <w:sz w:val="16"/>
                <w:szCs w:val="16"/>
              </w:rPr>
              <w:t>.</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proofErr w:type="spellStart"/>
            <w:r w:rsidRPr="00FA75F2">
              <w:rPr>
                <w:rFonts w:ascii="Verdana" w:hAnsi="Verdana" w:cs="Verdana"/>
                <w:sz w:val="16"/>
                <w:szCs w:val="16"/>
              </w:rPr>
              <w:t>Осн</w:t>
            </w:r>
            <w:proofErr w:type="spellEnd"/>
            <w:r w:rsidRPr="00FA75F2">
              <w:rPr>
                <w:rFonts w:ascii="Verdana" w:hAnsi="Verdana" w:cs="Verdana"/>
                <w:sz w:val="16"/>
                <w:szCs w:val="16"/>
              </w:rPr>
              <w:t xml:space="preserve">. </w:t>
            </w:r>
            <w:proofErr w:type="gramStart"/>
            <w:r w:rsidRPr="00FA75F2">
              <w:rPr>
                <w:rFonts w:ascii="Verdana" w:hAnsi="Verdana" w:cs="Verdana"/>
                <w:sz w:val="16"/>
                <w:szCs w:val="16"/>
              </w:rPr>
              <w:t>З</w:t>
            </w:r>
            <w:proofErr w:type="gramEnd"/>
            <w:r w:rsidRPr="00FA75F2">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proofErr w:type="spellStart"/>
            <w:r w:rsidRPr="00FA75F2">
              <w:rPr>
                <w:rFonts w:ascii="Verdana" w:hAnsi="Verdana" w:cs="Verdana"/>
                <w:sz w:val="16"/>
                <w:szCs w:val="16"/>
              </w:rPr>
              <w:t>Эксп</w:t>
            </w:r>
            <w:proofErr w:type="spellEnd"/>
            <w:r w:rsidRPr="00FA75F2">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proofErr w:type="spellStart"/>
            <w:r w:rsidRPr="00FA75F2">
              <w:rPr>
                <w:rFonts w:ascii="Verdana" w:hAnsi="Verdana" w:cs="Verdana"/>
                <w:sz w:val="16"/>
                <w:szCs w:val="16"/>
              </w:rPr>
              <w:t>Осн</w:t>
            </w:r>
            <w:proofErr w:type="spellEnd"/>
            <w:r w:rsidRPr="00FA75F2">
              <w:rPr>
                <w:rFonts w:ascii="Verdana" w:hAnsi="Verdana" w:cs="Verdana"/>
                <w:sz w:val="16"/>
                <w:szCs w:val="16"/>
              </w:rPr>
              <w:t xml:space="preserve">. </w:t>
            </w:r>
            <w:proofErr w:type="gramStart"/>
            <w:r w:rsidRPr="00FA75F2">
              <w:rPr>
                <w:rFonts w:ascii="Verdana" w:hAnsi="Verdana" w:cs="Verdana"/>
                <w:sz w:val="16"/>
                <w:szCs w:val="16"/>
              </w:rPr>
              <w:t>З</w:t>
            </w:r>
            <w:proofErr w:type="gramEnd"/>
            <w:r w:rsidRPr="00FA75F2">
              <w:rPr>
                <w:rFonts w:ascii="Verdana" w:hAnsi="Verdana" w:cs="Verdana"/>
                <w:sz w:val="16"/>
                <w:szCs w:val="16"/>
              </w:rPr>
              <w:t>/п</w:t>
            </w:r>
          </w:p>
        </w:tc>
        <w:tc>
          <w:tcPr>
            <w:tcW w:w="680"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proofErr w:type="spellStart"/>
            <w:r w:rsidRPr="00FA75F2">
              <w:rPr>
                <w:rFonts w:ascii="Verdana" w:hAnsi="Verdana" w:cs="Verdana"/>
                <w:sz w:val="16"/>
                <w:szCs w:val="16"/>
              </w:rPr>
              <w:t>Эксп</w:t>
            </w:r>
            <w:proofErr w:type="spellEnd"/>
            <w:r w:rsidRPr="00FA75F2">
              <w:rPr>
                <w:rFonts w:ascii="Verdana" w:hAnsi="Verdana" w:cs="Verdana"/>
                <w:sz w:val="16"/>
                <w:szCs w:val="16"/>
              </w:rPr>
              <w:t>.</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proofErr w:type="spellStart"/>
            <w:r w:rsidRPr="00FA75F2">
              <w:rPr>
                <w:rFonts w:ascii="Verdana" w:hAnsi="Verdana" w:cs="Verdana"/>
                <w:sz w:val="16"/>
                <w:szCs w:val="16"/>
              </w:rPr>
              <w:t>Осн</w:t>
            </w:r>
            <w:proofErr w:type="spellEnd"/>
            <w:r w:rsidRPr="00FA75F2">
              <w:rPr>
                <w:rFonts w:ascii="Verdana" w:hAnsi="Verdana" w:cs="Verdana"/>
                <w:sz w:val="16"/>
                <w:szCs w:val="16"/>
              </w:rPr>
              <w:t xml:space="preserve">. </w:t>
            </w:r>
            <w:proofErr w:type="gramStart"/>
            <w:r w:rsidRPr="00FA75F2">
              <w:rPr>
                <w:rFonts w:ascii="Verdana" w:hAnsi="Verdana" w:cs="Verdana"/>
                <w:sz w:val="16"/>
                <w:szCs w:val="16"/>
              </w:rPr>
              <w:t>З</w:t>
            </w:r>
            <w:proofErr w:type="gramEnd"/>
            <w:r w:rsidRPr="00FA75F2">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proofErr w:type="spellStart"/>
            <w:r w:rsidRPr="00FA75F2">
              <w:rPr>
                <w:rFonts w:ascii="Verdana" w:hAnsi="Verdana" w:cs="Verdana"/>
                <w:sz w:val="16"/>
                <w:szCs w:val="16"/>
              </w:rPr>
              <w:t>Эксп</w:t>
            </w:r>
            <w:proofErr w:type="spellEnd"/>
            <w:r w:rsidRPr="00FA75F2">
              <w:rPr>
                <w:rFonts w:ascii="Verdana" w:hAnsi="Verdana" w:cs="Verdana"/>
                <w:sz w:val="16"/>
                <w:szCs w:val="16"/>
              </w:rPr>
              <w:t>.</w:t>
            </w:r>
          </w:p>
        </w:tc>
      </w:tr>
      <w:tr w:rsidR="00FA75F2" w:rsidRPr="00FA75F2" w:rsidTr="00FA75F2">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 xml:space="preserve">В </w:t>
            </w:r>
            <w:proofErr w:type="spellStart"/>
            <w:r w:rsidRPr="00FA75F2">
              <w:rPr>
                <w:rFonts w:ascii="Verdana" w:hAnsi="Verdana" w:cs="Verdana"/>
                <w:sz w:val="16"/>
                <w:szCs w:val="16"/>
              </w:rPr>
              <w:t>т.ч</w:t>
            </w:r>
            <w:proofErr w:type="spellEnd"/>
            <w:r w:rsidRPr="00FA75F2">
              <w:rPr>
                <w:rFonts w:ascii="Verdana" w:hAnsi="Verdana" w:cs="Verdana"/>
                <w:sz w:val="16"/>
                <w:szCs w:val="16"/>
              </w:rPr>
              <w:t>. з/</w:t>
            </w:r>
            <w:proofErr w:type="gramStart"/>
            <w:r w:rsidRPr="00FA75F2">
              <w:rPr>
                <w:rFonts w:ascii="Verdana" w:hAnsi="Verdana" w:cs="Verdana"/>
                <w:sz w:val="16"/>
                <w:szCs w:val="16"/>
              </w:rPr>
              <w:t>п</w:t>
            </w:r>
            <w:proofErr w:type="gramEnd"/>
          </w:p>
        </w:tc>
        <w:tc>
          <w:tcPr>
            <w:tcW w:w="1230" w:type="dxa"/>
            <w:vMerge/>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 xml:space="preserve">В </w:t>
            </w:r>
            <w:proofErr w:type="spellStart"/>
            <w:r w:rsidRPr="00FA75F2">
              <w:rPr>
                <w:rFonts w:ascii="Verdana" w:hAnsi="Verdana" w:cs="Verdana"/>
                <w:sz w:val="16"/>
                <w:szCs w:val="16"/>
              </w:rPr>
              <w:t>т.ч</w:t>
            </w:r>
            <w:proofErr w:type="spellEnd"/>
            <w:r w:rsidRPr="00FA75F2">
              <w:rPr>
                <w:rFonts w:ascii="Verdana" w:hAnsi="Verdana" w:cs="Verdana"/>
                <w:sz w:val="16"/>
                <w:szCs w:val="16"/>
              </w:rPr>
              <w:t>. з/</w:t>
            </w:r>
            <w:proofErr w:type="gramStart"/>
            <w:r w:rsidRPr="00FA75F2">
              <w:rPr>
                <w:rFonts w:ascii="Verdana" w:hAnsi="Verdana" w:cs="Verdana"/>
                <w:sz w:val="16"/>
                <w:szCs w:val="16"/>
              </w:rPr>
              <w:t>п</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 xml:space="preserve">В </w:t>
            </w:r>
            <w:proofErr w:type="spellStart"/>
            <w:r w:rsidRPr="00FA75F2">
              <w:rPr>
                <w:rFonts w:ascii="Verdana" w:hAnsi="Verdana" w:cs="Verdana"/>
                <w:sz w:val="16"/>
                <w:szCs w:val="16"/>
              </w:rPr>
              <w:t>т.ч</w:t>
            </w:r>
            <w:proofErr w:type="spellEnd"/>
            <w:r w:rsidRPr="00FA75F2">
              <w:rPr>
                <w:rFonts w:ascii="Verdana" w:hAnsi="Verdana" w:cs="Verdana"/>
                <w:sz w:val="16"/>
                <w:szCs w:val="16"/>
              </w:rPr>
              <w:t>. з/</w:t>
            </w:r>
            <w:proofErr w:type="gramStart"/>
            <w:r w:rsidRPr="00FA75F2">
              <w:rPr>
                <w:rFonts w:ascii="Verdana" w:hAnsi="Verdana" w:cs="Verdana"/>
                <w:sz w:val="16"/>
                <w:szCs w:val="16"/>
              </w:rPr>
              <w:t>п</w:t>
            </w:r>
            <w:proofErr w:type="gramEnd"/>
          </w:p>
        </w:tc>
        <w:tc>
          <w:tcPr>
            <w:tcW w:w="1343" w:type="dxa"/>
            <w:vMerge/>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 xml:space="preserve">В </w:t>
            </w:r>
            <w:proofErr w:type="spellStart"/>
            <w:r w:rsidRPr="00FA75F2">
              <w:rPr>
                <w:rFonts w:ascii="Verdana" w:hAnsi="Verdana" w:cs="Verdana"/>
                <w:sz w:val="16"/>
                <w:szCs w:val="16"/>
              </w:rPr>
              <w:t>т.ч</w:t>
            </w:r>
            <w:proofErr w:type="spellEnd"/>
            <w:r w:rsidRPr="00FA75F2">
              <w:rPr>
                <w:rFonts w:ascii="Verdana" w:hAnsi="Verdana" w:cs="Verdana"/>
                <w:sz w:val="16"/>
                <w:szCs w:val="16"/>
              </w:rPr>
              <w:t>. з/</w:t>
            </w:r>
            <w:proofErr w:type="gramStart"/>
            <w:r w:rsidRPr="00FA75F2">
              <w:rPr>
                <w:rFonts w:ascii="Verdana" w:hAnsi="Verdana" w:cs="Verdana"/>
                <w:sz w:val="16"/>
                <w:szCs w:val="16"/>
              </w:rPr>
              <w:t>п</w:t>
            </w:r>
            <w:proofErr w:type="gramEnd"/>
          </w:p>
        </w:tc>
      </w:tr>
    </w:tbl>
    <w:p w:rsidR="00FA75F2" w:rsidRPr="00FA75F2" w:rsidRDefault="00FA75F2" w:rsidP="00FA75F2">
      <w:pPr>
        <w:widowControl w:val="0"/>
        <w:autoSpaceDE w:val="0"/>
        <w:autoSpaceDN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2643"/>
        <w:gridCol w:w="680"/>
        <w:gridCol w:w="1134"/>
        <w:gridCol w:w="1134"/>
        <w:gridCol w:w="1134"/>
        <w:gridCol w:w="1230"/>
        <w:gridCol w:w="1134"/>
        <w:gridCol w:w="1134"/>
        <w:gridCol w:w="680"/>
        <w:gridCol w:w="680"/>
        <w:gridCol w:w="1343"/>
        <w:gridCol w:w="1134"/>
        <w:gridCol w:w="1134"/>
      </w:tblGrid>
      <w:tr w:rsidR="00FA75F2" w:rsidRPr="00FA75F2" w:rsidTr="00FA75F2">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1</w:t>
            </w:r>
          </w:p>
        </w:tc>
        <w:tc>
          <w:tcPr>
            <w:tcW w:w="2643"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6</w:t>
            </w:r>
          </w:p>
        </w:tc>
        <w:tc>
          <w:tcPr>
            <w:tcW w:w="1230"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11</w:t>
            </w:r>
          </w:p>
        </w:tc>
        <w:tc>
          <w:tcPr>
            <w:tcW w:w="1343"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FA75F2" w:rsidRPr="00FA75F2" w:rsidRDefault="00FA75F2" w:rsidP="00FA75F2">
            <w:pPr>
              <w:widowControl w:val="0"/>
              <w:autoSpaceDE w:val="0"/>
              <w:autoSpaceDN w:val="0"/>
              <w:adjustRightInd w:val="0"/>
              <w:spacing w:before="20" w:after="20"/>
              <w:ind w:right="30"/>
              <w:jc w:val="center"/>
              <w:rPr>
                <w:rFonts w:ascii="Verdana" w:hAnsi="Verdana" w:cs="Verdana"/>
                <w:sz w:val="16"/>
                <w:szCs w:val="16"/>
              </w:rPr>
            </w:pPr>
            <w:r w:rsidRPr="00FA75F2">
              <w:rPr>
                <w:rFonts w:ascii="Verdana" w:hAnsi="Verdana" w:cs="Verdana"/>
                <w:sz w:val="16"/>
                <w:szCs w:val="16"/>
              </w:rPr>
              <w:t>14</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Разборка и восстановление дорожного покрытия.</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Е27-03-008-02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Разборка покрытий и оснований щебеночных, 100 м3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0.0324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601.35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130.35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471.00</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19.48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15.26</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148.59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50.70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97.89</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60.83</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1.97</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22.40</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27*0.12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Т01-01-01-043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Погрузка при автомобильных перевозках мусора строительного с погрузкой экскаваторами емкостью ковша до 0,5 м3, 1 т груза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5.184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4.12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3.50</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21.38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18.13</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150.61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111.60</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0.39</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2.03</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24.38</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3.24*1.6</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Т03-21-01-005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 (мусор строительный), 1 т груза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5.184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8.33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8.33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43.18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43.18</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263.71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263.71</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3.24*1.6</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Е27-04-003-01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Устройство  покрытий из песчано-гравийных или щебеночно-песчаных смесей однослойных толщиной 12 см, 1000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основания или покрытия</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0.027</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3 572.90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489.51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3 050.74</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96.47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13.22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82.37</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636.07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158.68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470.56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32.66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398.11</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0.88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10.75</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6.84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126.07</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С408-0264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Готовые песчано-щебеночные смеси, м3</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110.00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356.40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1 439.60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110.00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356.40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1 439.60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27*0.12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Земляные работы</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6.</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Е01-01-009-15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Разработка грунта в траншеях экскаватором &lt;обратная лопата&gt; с ковшом вместимостью 0,5 (0,5-0,63) м3, в отвал группа грунтов 3, 1000 м3 грунта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0.2104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4 866.54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4 866.54</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1 023.92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1 023.92</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6 013.27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6 013.27</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645.52</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135.82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1 629.82</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Е01-01-013-15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Разработка грунта с погрузкой на автомобили-самосвалы экскаваторами с ковшом вместимостью 0,5 (0,5-0,63) м3, группа грунтов 3, 1000 м3 грунта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0.034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6 724.91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313.25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6 405.56</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228.65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10.65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217.79</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1 500.49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127.85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1 371.68</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6.10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911.21</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0.21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30.98</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0.96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371.78</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Е01-02-057-02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Разработка грунта вручную в траншеях глубиной до 2 м без креплений с откосами, группа грунтов 2</w:t>
            </w:r>
            <w:proofErr w:type="gramStart"/>
            <w:r w:rsidRPr="00FA75F2">
              <w:rPr>
                <w:rFonts w:ascii="Verdana" w:hAnsi="Verdana" w:cs="Verdana"/>
                <w:sz w:val="16"/>
                <w:szCs w:val="16"/>
              </w:rPr>
              <w:t xml:space="preserve">  П</w:t>
            </w:r>
            <w:proofErr w:type="gramEnd"/>
            <w:r w:rsidRPr="00FA75F2">
              <w:rPr>
                <w:rFonts w:ascii="Verdana" w:hAnsi="Verdana" w:cs="Verdana"/>
                <w:sz w:val="16"/>
                <w:szCs w:val="16"/>
              </w:rPr>
              <w:t xml:space="preserve">рил.1.12 п.3.187  </w:t>
            </w:r>
            <w:proofErr w:type="spellStart"/>
            <w:r w:rsidRPr="00FA75F2">
              <w:rPr>
                <w:rFonts w:ascii="Verdana" w:hAnsi="Verdana" w:cs="Verdana"/>
                <w:sz w:val="16"/>
                <w:szCs w:val="16"/>
              </w:rPr>
              <w:t>Кзтр</w:t>
            </w:r>
            <w:proofErr w:type="spellEnd"/>
            <w:r w:rsidRPr="00FA75F2">
              <w:rPr>
                <w:rFonts w:ascii="Verdana" w:hAnsi="Verdana" w:cs="Verdana"/>
                <w:sz w:val="16"/>
                <w:szCs w:val="16"/>
              </w:rPr>
              <w:t>=1,2 Доработка вручную, зачистка дна и стенок с выкидкой грунта в котлованах и траншеях, разработанных механизированным способом, 100 м3 грунта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0.0733</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1 822.13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1 822.13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133.56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133.56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1 603.29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1 603.29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Начисления: Н5= 1.2</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Т03-21-01-005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 1 т груза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61.54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8.33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8.33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512.63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512.63</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3 130.54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3 130.54</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34*1.81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10.</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Е01-01-016-02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Работа на отвале, группа грунтов 2-3, 1000 м3 грунта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0.034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398.50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35.99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357.63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13.55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12.16</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114.96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14.69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99.51</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4.88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64.83</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0.17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2.20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0.77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26.45</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11.</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Е23-01-001-01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Устройство основания  песчаного (под лотки), 10 м3 основания</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0.36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1 431.41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105.37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39.04</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515.31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37.93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14.06</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2 021.91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455.51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59.98</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1 287.00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4.26</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463.32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1.53</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1 506.42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18.40</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Е01-01-033-05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Засыпка траншей и котлованов с перемещением грунта до 5 м бульдозерами мощностью 79 кВт (108 </w:t>
            </w:r>
            <w:proofErr w:type="spellStart"/>
            <w:r w:rsidRPr="00FA75F2">
              <w:rPr>
                <w:rFonts w:ascii="Verdana" w:hAnsi="Verdana" w:cs="Verdana"/>
                <w:sz w:val="16"/>
                <w:szCs w:val="16"/>
              </w:rPr>
              <w:t>л.</w:t>
            </w:r>
            <w:proofErr w:type="gramStart"/>
            <w:r w:rsidRPr="00FA75F2">
              <w:rPr>
                <w:rFonts w:ascii="Verdana" w:hAnsi="Verdana" w:cs="Verdana"/>
                <w:sz w:val="16"/>
                <w:szCs w:val="16"/>
              </w:rPr>
              <w:t>с</w:t>
            </w:r>
            <w:proofErr w:type="spellEnd"/>
            <w:proofErr w:type="gramEnd"/>
            <w:r w:rsidRPr="00FA75F2">
              <w:rPr>
                <w:rFonts w:ascii="Verdana" w:hAnsi="Verdana" w:cs="Verdana"/>
                <w:sz w:val="16"/>
                <w:szCs w:val="16"/>
              </w:rPr>
              <w:t xml:space="preserve">.), </w:t>
            </w:r>
            <w:proofErr w:type="gramStart"/>
            <w:r w:rsidRPr="00FA75F2">
              <w:rPr>
                <w:rFonts w:ascii="Verdana" w:hAnsi="Verdana" w:cs="Verdana"/>
                <w:sz w:val="16"/>
                <w:szCs w:val="16"/>
              </w:rPr>
              <w:t>группа</w:t>
            </w:r>
            <w:proofErr w:type="gramEnd"/>
            <w:r w:rsidRPr="00FA75F2">
              <w:rPr>
                <w:rFonts w:ascii="Verdana" w:hAnsi="Verdana" w:cs="Verdana"/>
                <w:sz w:val="16"/>
                <w:szCs w:val="16"/>
              </w:rPr>
              <w:t xml:space="preserve"> грунтов 2, 1000 м3 грунта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0.21</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367.67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367.67</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77.21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77.21</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634.65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634.65</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68.26</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14.33</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172.01</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Е01-01-033-11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 перемещении грунта на каждые последующие 5 м добавлять к расценке 01-01-033-05, 1000 м3 грунта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0.21</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162.73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162.73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34.17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34.17</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280.89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280.89</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30.21</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6.34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76.13</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14.</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Е01-02-061-02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Засыпка вручную траншей, пазух котлованов и ям, группа грунтов 2, 100 м3 грунта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0.0733</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921.46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921.46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67.54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67.54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811.01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811.01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Е01-02-005-01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Уплотнение грунта пневматическими трамбовками, группа грунтов 1-2, 100 м3 уплотненного грунта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2.1</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334.97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135.07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199.90</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703.43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283.65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419.78</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6 119.54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3 406.22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2 713.33</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36.97</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77.63</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932.32</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Е01-01-036-02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Планировка площадей бульдозерами мощностью 79 кВт (108 </w:t>
            </w:r>
            <w:proofErr w:type="spellStart"/>
            <w:r w:rsidRPr="00FA75F2">
              <w:rPr>
                <w:rFonts w:ascii="Verdana" w:hAnsi="Verdana" w:cs="Verdana"/>
                <w:sz w:val="16"/>
                <w:szCs w:val="16"/>
              </w:rPr>
              <w:t>л.с</w:t>
            </w:r>
            <w:proofErr w:type="spellEnd"/>
            <w:r w:rsidRPr="00FA75F2">
              <w:rPr>
                <w:rFonts w:ascii="Verdana" w:hAnsi="Verdana" w:cs="Verdana"/>
                <w:sz w:val="16"/>
                <w:szCs w:val="16"/>
              </w:rPr>
              <w:t>.), 1000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спланированной поверхности за 1 проход бульдозера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0.25</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21.99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21.99</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5.50</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45.19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45.19</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4.08</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12.25</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Е01-01-033-05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Засыпка траншей и котлованов с перемещением грунта до 5 м бульдозерами мощностью 79 кВт (108 </w:t>
            </w:r>
            <w:proofErr w:type="spellStart"/>
            <w:r w:rsidRPr="00FA75F2">
              <w:rPr>
                <w:rFonts w:ascii="Verdana" w:hAnsi="Verdana" w:cs="Verdana"/>
                <w:sz w:val="16"/>
                <w:szCs w:val="16"/>
              </w:rPr>
              <w:t>л.</w:t>
            </w:r>
            <w:proofErr w:type="gramStart"/>
            <w:r w:rsidRPr="00FA75F2">
              <w:rPr>
                <w:rFonts w:ascii="Verdana" w:hAnsi="Verdana" w:cs="Verdana"/>
                <w:sz w:val="16"/>
                <w:szCs w:val="16"/>
              </w:rPr>
              <w:t>с</w:t>
            </w:r>
            <w:proofErr w:type="spellEnd"/>
            <w:proofErr w:type="gramEnd"/>
            <w:r w:rsidRPr="00FA75F2">
              <w:rPr>
                <w:rFonts w:ascii="Verdana" w:hAnsi="Verdana" w:cs="Verdana"/>
                <w:sz w:val="16"/>
                <w:szCs w:val="16"/>
              </w:rPr>
              <w:t xml:space="preserve">.), </w:t>
            </w:r>
            <w:proofErr w:type="gramStart"/>
            <w:r w:rsidRPr="00FA75F2">
              <w:rPr>
                <w:rFonts w:ascii="Verdana" w:hAnsi="Verdana" w:cs="Verdana"/>
                <w:sz w:val="16"/>
                <w:szCs w:val="16"/>
              </w:rPr>
              <w:t>группа</w:t>
            </w:r>
            <w:proofErr w:type="gramEnd"/>
            <w:r w:rsidRPr="00FA75F2">
              <w:rPr>
                <w:rFonts w:ascii="Verdana" w:hAnsi="Verdana" w:cs="Verdana"/>
                <w:sz w:val="16"/>
                <w:szCs w:val="16"/>
              </w:rPr>
              <w:t xml:space="preserve"> грунтов 2, 1000 м3 грунта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0.022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367.67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367.67</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8.09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8.09</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66.49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66.49</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68.26</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18.02</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С407-0026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Грунт щебенистый, м3</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59.44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1 307.68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5 554.12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59.44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1 307.68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5 554.12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Демонтаж</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Е07-06-002-07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Демонтаж плит перекрытий камер площадью до 5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(ПОТ 8и), 100 шт.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4 604.67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854.94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3 749.73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92.09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17.10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74.99</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614.24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205.26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408.99</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570.83</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11.42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137.00</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Начисления: Н3= 0.6, Н</w:t>
            </w:r>
            <w:proofErr w:type="gramStart"/>
            <w:r w:rsidRPr="00FA75F2">
              <w:rPr>
                <w:rFonts w:ascii="Verdana" w:hAnsi="Verdana" w:cs="Verdana"/>
                <w:i/>
                <w:iCs/>
                <w:sz w:val="16"/>
                <w:szCs w:val="16"/>
              </w:rPr>
              <w:t>4</w:t>
            </w:r>
            <w:proofErr w:type="gramEnd"/>
            <w:r w:rsidRPr="00FA75F2">
              <w:rPr>
                <w:rFonts w:ascii="Verdana" w:hAnsi="Verdana" w:cs="Verdana"/>
                <w:i/>
                <w:iCs/>
                <w:sz w:val="16"/>
                <w:szCs w:val="16"/>
              </w:rPr>
              <w:t>= 0.6, Н5= 0.6, Н48= 0</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Е07-06-002-07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Демонтаж плит перекрытий камер площадью до 5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(ПТ 5и), 100 шт.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0.01</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4 604.67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854.94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3 749.73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46.05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8.55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37.50</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307.12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102.63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204.49</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570.83</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5.71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68.50</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Начисления: Н3= 0.6, Н</w:t>
            </w:r>
            <w:proofErr w:type="gramStart"/>
            <w:r w:rsidRPr="00FA75F2">
              <w:rPr>
                <w:rFonts w:ascii="Verdana" w:hAnsi="Verdana" w:cs="Verdana"/>
                <w:i/>
                <w:iCs/>
                <w:sz w:val="16"/>
                <w:szCs w:val="16"/>
              </w:rPr>
              <w:t>4</w:t>
            </w:r>
            <w:proofErr w:type="gramEnd"/>
            <w:r w:rsidRPr="00FA75F2">
              <w:rPr>
                <w:rFonts w:ascii="Verdana" w:hAnsi="Verdana" w:cs="Verdana"/>
                <w:i/>
                <w:iCs/>
                <w:sz w:val="16"/>
                <w:szCs w:val="16"/>
              </w:rPr>
              <w:t>= 0.6, Н5= 0.6, Н48= 0</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21.</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Е07-06-002-07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Демонтаж плит перекрытий камер площадью до 5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(П0 4и), 100 шт.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4 604.67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854.94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3 749.73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276.28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51.30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224.98</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1 842.73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615.77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1 226.96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570.83</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34.25</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411.00</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Начисления: Н3= 0.6, Н</w:t>
            </w:r>
            <w:proofErr w:type="gramStart"/>
            <w:r w:rsidRPr="00FA75F2">
              <w:rPr>
                <w:rFonts w:ascii="Verdana" w:hAnsi="Verdana" w:cs="Verdana"/>
                <w:i/>
                <w:iCs/>
                <w:sz w:val="16"/>
                <w:szCs w:val="16"/>
              </w:rPr>
              <w:t>4</w:t>
            </w:r>
            <w:proofErr w:type="gramEnd"/>
            <w:r w:rsidRPr="00FA75F2">
              <w:rPr>
                <w:rFonts w:ascii="Verdana" w:hAnsi="Verdana" w:cs="Verdana"/>
                <w:i/>
                <w:iCs/>
                <w:sz w:val="16"/>
                <w:szCs w:val="16"/>
              </w:rPr>
              <w:t>= 0.6, Н5= 0.6, Н48= 0</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22.</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Е07-06-001-01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Демонтаж лотков Л 4-8/2 -12 шт., 100 м3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0.0432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7 552.02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2 598.04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4 953.98</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326.25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112.24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214.01</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2 430.68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1 347.31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1 083.37</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546.73</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23.62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283.42</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0.36*12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Начисления: Н3= 0.6, Н</w:t>
            </w:r>
            <w:proofErr w:type="gramStart"/>
            <w:r w:rsidRPr="00FA75F2">
              <w:rPr>
                <w:rFonts w:ascii="Verdana" w:hAnsi="Verdana" w:cs="Verdana"/>
                <w:i/>
                <w:iCs/>
                <w:sz w:val="16"/>
                <w:szCs w:val="16"/>
              </w:rPr>
              <w:t>4</w:t>
            </w:r>
            <w:proofErr w:type="gramEnd"/>
            <w:r w:rsidRPr="00FA75F2">
              <w:rPr>
                <w:rFonts w:ascii="Verdana" w:hAnsi="Verdana" w:cs="Verdana"/>
                <w:i/>
                <w:iCs/>
                <w:sz w:val="16"/>
                <w:szCs w:val="16"/>
              </w:rPr>
              <w:t>= 0.6, Н5= 0.6, Н48= 0</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 xml:space="preserve">Демонтаж конструкций под неподвижные опоры </w:t>
            </w:r>
            <w:proofErr w:type="gramStart"/>
            <w:r w:rsidRPr="00FA75F2">
              <w:rPr>
                <w:rFonts w:ascii="Verdana" w:hAnsi="Verdana" w:cs="Verdana"/>
                <w:i/>
                <w:iCs/>
                <w:sz w:val="16"/>
                <w:szCs w:val="16"/>
              </w:rPr>
              <w:t xml:space="preserve">( </w:t>
            </w:r>
            <w:proofErr w:type="gramEnd"/>
            <w:r w:rsidRPr="00FA75F2">
              <w:rPr>
                <w:rFonts w:ascii="Verdana" w:hAnsi="Verdana" w:cs="Verdana"/>
                <w:i/>
                <w:iCs/>
                <w:sz w:val="16"/>
                <w:szCs w:val="16"/>
              </w:rPr>
              <w:t>2шт.)</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23.</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Е07-05-007-01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Демонтаж балок  массой до 1 т (Б 1), 100 шт.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4 007.26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1 295.77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2 711.49</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160.29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51.83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108.46</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1 223.45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622.05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601.40</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337.05</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13.48</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161.78</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2*2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Начисления: Н3= 0.6, Н</w:t>
            </w:r>
            <w:proofErr w:type="gramStart"/>
            <w:r w:rsidRPr="00FA75F2">
              <w:rPr>
                <w:rFonts w:ascii="Verdana" w:hAnsi="Verdana" w:cs="Verdana"/>
                <w:i/>
                <w:iCs/>
                <w:sz w:val="16"/>
                <w:szCs w:val="16"/>
              </w:rPr>
              <w:t>4</w:t>
            </w:r>
            <w:proofErr w:type="gramEnd"/>
            <w:r w:rsidRPr="00FA75F2">
              <w:rPr>
                <w:rFonts w:ascii="Verdana" w:hAnsi="Verdana" w:cs="Verdana"/>
                <w:i/>
                <w:iCs/>
                <w:sz w:val="16"/>
                <w:szCs w:val="16"/>
              </w:rPr>
              <w:t>= 0.6, Н5= 0.6, Н48= 0</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24.</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Е46-04-001-02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Разборка бетонных конструкций опоры, 1 м3</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293.80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107.41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186.39</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176.28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64.44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111.83</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1 490.78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773.40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717.38</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34.53</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20.72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248.85</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0.3*2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Демонтаж трубопровода и арматуры</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25.</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Е66-16-1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Демонтаж трубопроводов в непроходных каналах краном диаметром труб  50 мм, 100 м трубопровода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495.59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241.47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246.51</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882.16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429.82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438.79</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7 685.59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5 161.43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2 433.14</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7.61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27.27</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13.55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48.54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91.03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582.51</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Е66-16-1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Демонтаж трубопроводов в непроходных каналах краном диаметром труб  32 мм, 100 м трубопровода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495.59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241.47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246.51</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396.48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193.18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197.21</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3 454.20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2 319.74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1 093.54</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7.61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27.27</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6.09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21.82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40.91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261.80</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27.</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Е66-26-1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Демонтаж задвижек диаметром  50 мм, 1 задвижка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16.98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6.66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10.32</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135.85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53.29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82.56</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1 132.32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639.52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492.80</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28.</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Е66-26-1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Демонтаж вентилей диаметром  32 мм, 1 задвижка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16.98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6.66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10.32</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67.92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26.64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41.28</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566.16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319.76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246.40</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29.</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Е66-12-5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Очистка непроходных каналов от мокрого ила и грязи при снятых трубах, глубина очистки до 2 м, 1 м3 ила, грязи</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42.29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42.29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312.97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312.97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3 755.60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3 755.60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30.</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Т01-01-01-043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Погрузка при автомобильных перевозках мусора строительного с погрузкой экскаваторами емкостью ковша до 0,5 м3, 1 т груза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4.12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3.50</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81.65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69.23</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575.24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426.25</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0.39</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7.76</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93.12</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31.</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Т03-21-01-005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 (мусор строительный), 1 т груза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8.33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8.33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164.93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164.93</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1 007.23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1 007.23</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Восстановительные работы</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Е66-4-1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Смена железобетонных подушек на дне каналов под трубопроводы, 1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22.56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6.08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9.49</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2 166.22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584.06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911.12</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15 291.16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7 010.50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5 214.72</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6.99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0.65</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671.04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62.71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3 065.94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752.49</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33.</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С403-0625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Опорные подушки ОП 1 /бетон В15 (М200), объем 0,004 м3, расход ар-</w:t>
            </w:r>
            <w:proofErr w:type="spellStart"/>
            <w:r w:rsidRPr="00FA75F2">
              <w:rPr>
                <w:rFonts w:ascii="Verdana" w:hAnsi="Verdana" w:cs="Verdana"/>
                <w:sz w:val="16"/>
                <w:szCs w:val="16"/>
              </w:rPr>
              <w:t>ры</w:t>
            </w:r>
            <w:proofErr w:type="spellEnd"/>
            <w:r w:rsidRPr="00FA75F2">
              <w:rPr>
                <w:rFonts w:ascii="Verdana" w:hAnsi="Verdana" w:cs="Verdana"/>
                <w:sz w:val="16"/>
                <w:szCs w:val="16"/>
              </w:rPr>
              <w:t xml:space="preserve"> 0,7 кг / (серия 3.006.1-8),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15.95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1 531.20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8 195.52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15.95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1 531.20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8 195.52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34.</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Е07-06-002-07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Устройство плит перекрытий камер ПОТ 8и  площадью до 5 м</w:t>
            </w:r>
            <w:proofErr w:type="gramStart"/>
            <w:r w:rsidRPr="00FA75F2">
              <w:rPr>
                <w:rFonts w:ascii="Verdana" w:hAnsi="Verdana" w:cs="Verdana"/>
                <w:sz w:val="16"/>
                <w:szCs w:val="16"/>
              </w:rPr>
              <w:t>2</w:t>
            </w:r>
            <w:proofErr w:type="gramEnd"/>
            <w:r w:rsidRPr="00FA75F2">
              <w:rPr>
                <w:rFonts w:ascii="Verdana" w:hAnsi="Verdana" w:cs="Verdana"/>
                <w:sz w:val="16"/>
                <w:szCs w:val="16"/>
              </w:rPr>
              <w:t>, 100 шт.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7 994.22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1 424.90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6 249.55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159.88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28.50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124.99</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1 051.74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342.10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681.64</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319.77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951.39</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6.40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19.03</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28.00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228.33</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35.</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Е07-06-002-07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Устройство плит перекрытий камер ПТ 5и площадью до 5 м</w:t>
            </w:r>
            <w:proofErr w:type="gramStart"/>
            <w:r w:rsidRPr="00FA75F2">
              <w:rPr>
                <w:rFonts w:ascii="Verdana" w:hAnsi="Verdana" w:cs="Verdana"/>
                <w:sz w:val="16"/>
                <w:szCs w:val="16"/>
              </w:rPr>
              <w:t>2</w:t>
            </w:r>
            <w:proofErr w:type="gramEnd"/>
            <w:r w:rsidRPr="00FA75F2">
              <w:rPr>
                <w:rFonts w:ascii="Verdana" w:hAnsi="Verdana" w:cs="Verdana"/>
                <w:sz w:val="16"/>
                <w:szCs w:val="16"/>
              </w:rPr>
              <w:t>, 100 шт.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0.01</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7 994.22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1 424.90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6 249.55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79.94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14.25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62.50</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525.87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171.05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340.82</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319.77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951.39</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9.51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14.00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114.17</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36.</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Е07-06-002-07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Устройство плит перекрытий камер ПО 4и площадью до 5 м</w:t>
            </w:r>
            <w:proofErr w:type="gramStart"/>
            <w:r w:rsidRPr="00FA75F2">
              <w:rPr>
                <w:rFonts w:ascii="Verdana" w:hAnsi="Verdana" w:cs="Verdana"/>
                <w:sz w:val="16"/>
                <w:szCs w:val="16"/>
              </w:rPr>
              <w:t>2</w:t>
            </w:r>
            <w:proofErr w:type="gramEnd"/>
            <w:r w:rsidRPr="00FA75F2">
              <w:rPr>
                <w:rFonts w:ascii="Verdana" w:hAnsi="Verdana" w:cs="Verdana"/>
                <w:sz w:val="16"/>
                <w:szCs w:val="16"/>
              </w:rPr>
              <w:t>, 100 шт.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7 994.22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1 424.90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6 249.55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479.65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85.49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374.97</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3 155.21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1 026.29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2 044.93</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319.77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951.39</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19.19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57.08</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83.99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685.00</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37.</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Е07-06-002-07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Устройство плит перекрытий каналов площадью до 5 м</w:t>
            </w:r>
            <w:proofErr w:type="gramStart"/>
            <w:r w:rsidRPr="00FA75F2">
              <w:rPr>
                <w:rFonts w:ascii="Verdana" w:hAnsi="Verdana" w:cs="Verdana"/>
                <w:sz w:val="16"/>
                <w:szCs w:val="16"/>
              </w:rPr>
              <w:t>2</w:t>
            </w:r>
            <w:proofErr w:type="gramEnd"/>
            <w:r w:rsidRPr="00FA75F2">
              <w:rPr>
                <w:rFonts w:ascii="Verdana" w:hAnsi="Verdana" w:cs="Verdana"/>
                <w:sz w:val="16"/>
                <w:szCs w:val="16"/>
              </w:rPr>
              <w:t>, 100 шт.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0.41</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7 994.22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1 424.90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6 249.55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3 277.63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584.21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2 562.32</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21 560.57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7 012.95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13 973.66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319.77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951.39</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131.11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390.07</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573.96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4 680.82</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38.</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С403-8412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Плита перекрытия П5-8 /бетон В15 (М200), объем 0,16 м3, расход ар-</w:t>
            </w:r>
            <w:proofErr w:type="spellStart"/>
            <w:r w:rsidRPr="00FA75F2">
              <w:rPr>
                <w:rFonts w:ascii="Verdana" w:hAnsi="Verdana" w:cs="Verdana"/>
                <w:sz w:val="16"/>
                <w:szCs w:val="16"/>
              </w:rPr>
              <w:t>ры</w:t>
            </w:r>
            <w:proofErr w:type="spellEnd"/>
            <w:r w:rsidRPr="00FA75F2">
              <w:rPr>
                <w:rFonts w:ascii="Verdana" w:hAnsi="Verdana" w:cs="Verdana"/>
                <w:sz w:val="16"/>
                <w:szCs w:val="16"/>
              </w:rPr>
              <w:t xml:space="preserve"> 11 кг/ (серия 3.006.1-2.87 вып.2),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324.86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3 898.32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26 459.04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324.86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3 898.32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26 459.04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Е07-06-001-01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Устройство непроходных каналов одноячейковых, перекрываемых или опирающихся на плиту, 100 м3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0.0432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22 921.96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4 330.07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8 256.64</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990.23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187.06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356.69</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6 785.11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2 245.51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1 805.62</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10 335.26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911.21</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446.48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39.36</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2 733.98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472.37</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0.36*12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40.</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С403-0146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Лотки из бетона Л 4-8/2, м3</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4.32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1 520.13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6 566.96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48 798.12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1 520.13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6 566.96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48 798.12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0.36*12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Конструкции под неподвижные опоры - 3 шт.</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41.</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Е07-05-007-01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Укладка балок ростверка массой до 1 т, 100 шт. сборных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7 381.76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2 159.62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4 519.15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442.91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129.58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271.15</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3 287.17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1 555.14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1 503.50</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702.99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561.75</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42.18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33.71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228.54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404.46</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2*3</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42.</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С403-7948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Ригели, прогоны, балки прямоугольные длиной до 3,0 м, объемом до 0,5 м3 из бетона В20 (М250) с расходом арматуры 100 кг/м3, м3</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0.3</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2 220.07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666.02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5 024.94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2 220.07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666.02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5 024.94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0.05*2*3</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43.</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Е06-01-001-01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Бетонирование опор, 100 м3 бетона, бутобетона и железобетона в деле</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0.009</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6 383.96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1 774.80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1 708.54</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57.46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15.97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15.38</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336.84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191.74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84.64</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2 900.62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293.94</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26.11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2.65</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60.46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31.75</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0.3*3</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44.</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С401-0006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Бетон тяжелый, класс В15 (М200), м3</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0.918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612.00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561.82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2 835.31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612.00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561.82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2 835.31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0.3*1.02*3</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Монтаж трубопроводов</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45.</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Е24-01-002-01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Прокладка трубопроводов в непроходном канале при условном давлении 1,6 МПа, температуре 150</w:t>
            </w:r>
            <w:proofErr w:type="gramStart"/>
            <w:r w:rsidRPr="00FA75F2">
              <w:rPr>
                <w:rFonts w:ascii="Verdana" w:hAnsi="Verdana" w:cs="Verdana"/>
                <w:sz w:val="16"/>
                <w:szCs w:val="16"/>
              </w:rPr>
              <w:t>°С</w:t>
            </w:r>
            <w:proofErr w:type="gramEnd"/>
            <w:r w:rsidRPr="00FA75F2">
              <w:rPr>
                <w:rFonts w:ascii="Verdana" w:hAnsi="Verdana" w:cs="Verdana"/>
                <w:sz w:val="16"/>
                <w:szCs w:val="16"/>
              </w:rPr>
              <w:t>, диаметр труб 50 мм, 1 км трубопровода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0.18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20 938.51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5 454.28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11 083.05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3 768.93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981.77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1 994.95</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27 002.11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11 785.22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10 319.55</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4 401.18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1 070.28</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792.21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192.65</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4 897.34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2 230.53</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180/1000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46.</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С103-0138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Трубы стальные электросварные </w:t>
            </w:r>
            <w:proofErr w:type="spellStart"/>
            <w:r w:rsidRPr="00FA75F2">
              <w:rPr>
                <w:rFonts w:ascii="Verdana" w:hAnsi="Verdana" w:cs="Verdana"/>
                <w:sz w:val="16"/>
                <w:szCs w:val="16"/>
              </w:rPr>
              <w:t>прямошовные</w:t>
            </w:r>
            <w:proofErr w:type="spellEnd"/>
            <w:r w:rsidRPr="00FA75F2">
              <w:rPr>
                <w:rFonts w:ascii="Verdana" w:hAnsi="Verdana" w:cs="Verdana"/>
                <w:sz w:val="16"/>
                <w:szCs w:val="16"/>
              </w:rPr>
              <w:t xml:space="preserve"> со снятой фаской из стали марок БСт2кп-БСт4кп и БСт2пс-БСт4пс наружный диаметр 57 мм, толщина стенки 3 мм, м</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181.8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26.10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4 744.98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24 630.26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26.10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4 744.98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24 630.26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180*1.01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47.</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Е24-01-002-01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Прокладка трубопроводов в непроходном канале при условном давлении 1,6 МПа, температуре 150</w:t>
            </w:r>
            <w:proofErr w:type="gramStart"/>
            <w:r w:rsidRPr="00FA75F2">
              <w:rPr>
                <w:rFonts w:ascii="Verdana" w:hAnsi="Verdana" w:cs="Verdana"/>
                <w:sz w:val="16"/>
                <w:szCs w:val="16"/>
              </w:rPr>
              <w:t>°С</w:t>
            </w:r>
            <w:proofErr w:type="gramEnd"/>
            <w:r w:rsidRPr="00FA75F2">
              <w:rPr>
                <w:rFonts w:ascii="Verdana" w:hAnsi="Verdana" w:cs="Verdana"/>
                <w:sz w:val="16"/>
                <w:szCs w:val="16"/>
              </w:rPr>
              <w:t>, диаметр труб 45 мм, 1 км трубопровода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0.005</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20 938.51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5 454.28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11 083.05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104.69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27.27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55.42</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750.06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327.37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286.65</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4 401.18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1 070.28</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22.01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5.35</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136.04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61.96</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5/1000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48.</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С103-0135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Трубы стальные электросварные </w:t>
            </w:r>
            <w:proofErr w:type="spellStart"/>
            <w:r w:rsidRPr="00FA75F2">
              <w:rPr>
                <w:rFonts w:ascii="Verdana" w:hAnsi="Verdana" w:cs="Verdana"/>
                <w:sz w:val="16"/>
                <w:szCs w:val="16"/>
              </w:rPr>
              <w:t>прямошовные</w:t>
            </w:r>
            <w:proofErr w:type="spellEnd"/>
            <w:r w:rsidRPr="00FA75F2">
              <w:rPr>
                <w:rFonts w:ascii="Verdana" w:hAnsi="Verdana" w:cs="Verdana"/>
                <w:sz w:val="16"/>
                <w:szCs w:val="16"/>
              </w:rPr>
              <w:t xml:space="preserve"> со снятой фаской из стали марок БСт2кп-БСт4кп и БСт2пс-БСт4пс наружный диаметр 48 мм, толщина стенки 2,5 мм, м</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5.05</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18.40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92.92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480.61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18.40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92.92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480.61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5*1.01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49.</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Е24-01-002-01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Прокладка трубопроводов в непроходном канале при условном давлении 1,6 МПа, температуре 150</w:t>
            </w:r>
            <w:proofErr w:type="gramStart"/>
            <w:r w:rsidRPr="00FA75F2">
              <w:rPr>
                <w:rFonts w:ascii="Verdana" w:hAnsi="Verdana" w:cs="Verdana"/>
                <w:sz w:val="16"/>
                <w:szCs w:val="16"/>
              </w:rPr>
              <w:t>°С</w:t>
            </w:r>
            <w:proofErr w:type="gramEnd"/>
            <w:r w:rsidRPr="00FA75F2">
              <w:rPr>
                <w:rFonts w:ascii="Verdana" w:hAnsi="Verdana" w:cs="Verdana"/>
                <w:sz w:val="16"/>
                <w:szCs w:val="16"/>
              </w:rPr>
              <w:t>, диаметр труб 40 мм, 1 км трубопровода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0.122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20 938.51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5 454.28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11 083.05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2 554.50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665.42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1 352.13</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18 301.43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7 987.76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6 994.36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4 401.18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1 070.28</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536.94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130.57</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3 319.31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1 511.80</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122/1000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50.</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С103-0133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Трубы стальные электросварные </w:t>
            </w:r>
            <w:proofErr w:type="spellStart"/>
            <w:r w:rsidRPr="00FA75F2">
              <w:rPr>
                <w:rFonts w:ascii="Verdana" w:hAnsi="Verdana" w:cs="Verdana"/>
                <w:sz w:val="16"/>
                <w:szCs w:val="16"/>
              </w:rPr>
              <w:t>прямошовные</w:t>
            </w:r>
            <w:proofErr w:type="spellEnd"/>
            <w:r w:rsidRPr="00FA75F2">
              <w:rPr>
                <w:rFonts w:ascii="Verdana" w:hAnsi="Verdana" w:cs="Verdana"/>
                <w:sz w:val="16"/>
                <w:szCs w:val="16"/>
              </w:rPr>
              <w:t xml:space="preserve"> со снятой фаской из стали марок БСт2кп-БСт4кп и БСт2пс-БСт4пс наружный диаметр 40 мм, толщина стенки 2,5 мм, м</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123.22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1 848.30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9 640.73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1 848.30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9 640.73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122*1.01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51.</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Е24-01-002-01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Прокладка трубопроводов в непроходном канале при условном давлении 1,6 МПа, температуре 150</w:t>
            </w:r>
            <w:proofErr w:type="gramStart"/>
            <w:r w:rsidRPr="00FA75F2">
              <w:rPr>
                <w:rFonts w:ascii="Verdana" w:hAnsi="Verdana" w:cs="Verdana"/>
                <w:sz w:val="16"/>
                <w:szCs w:val="16"/>
              </w:rPr>
              <w:t>°С</w:t>
            </w:r>
            <w:proofErr w:type="gramEnd"/>
            <w:r w:rsidRPr="00FA75F2">
              <w:rPr>
                <w:rFonts w:ascii="Verdana" w:hAnsi="Verdana" w:cs="Verdana"/>
                <w:sz w:val="16"/>
                <w:szCs w:val="16"/>
              </w:rPr>
              <w:t>, диаметр труб 25 мм, 1 км трубопровода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0.038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20 938.51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5 454.28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11 083.05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795.66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207.26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421.16</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5 700.45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2 487.99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2 178.57</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4 401.18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1 070.28</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167.24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40.67</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1 033.88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470.89</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38/1000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52.</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С103-0130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Трубы стальные электросварные </w:t>
            </w:r>
            <w:proofErr w:type="spellStart"/>
            <w:r w:rsidRPr="00FA75F2">
              <w:rPr>
                <w:rFonts w:ascii="Verdana" w:hAnsi="Verdana" w:cs="Verdana"/>
                <w:sz w:val="16"/>
                <w:szCs w:val="16"/>
              </w:rPr>
              <w:t>прямошовные</w:t>
            </w:r>
            <w:proofErr w:type="spellEnd"/>
            <w:r w:rsidRPr="00FA75F2">
              <w:rPr>
                <w:rFonts w:ascii="Verdana" w:hAnsi="Verdana" w:cs="Verdana"/>
                <w:sz w:val="16"/>
                <w:szCs w:val="16"/>
              </w:rPr>
              <w:t xml:space="preserve"> со снятой фаской из стали марок БСт2кп-БСт4кп и БСт2пс-БСт4пс наружный диаметр 25 мм, толщина стенки 2,5 мм, м</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38.38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10.60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406.83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2 105.53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10.60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406.83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2 105.53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38*1.01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53.</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Е24-01-002-01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Прокладка трубопроводов в непроходном канале при условном давлении 1,6 МПа, температуре 150</w:t>
            </w:r>
            <w:proofErr w:type="gramStart"/>
            <w:r w:rsidRPr="00FA75F2">
              <w:rPr>
                <w:rFonts w:ascii="Verdana" w:hAnsi="Verdana" w:cs="Verdana"/>
                <w:sz w:val="16"/>
                <w:szCs w:val="16"/>
              </w:rPr>
              <w:t>°С</w:t>
            </w:r>
            <w:proofErr w:type="gramEnd"/>
            <w:r w:rsidRPr="00FA75F2">
              <w:rPr>
                <w:rFonts w:ascii="Verdana" w:hAnsi="Verdana" w:cs="Verdana"/>
                <w:sz w:val="16"/>
                <w:szCs w:val="16"/>
              </w:rPr>
              <w:t>, диаметр труб 18 мм, 1 км трубопровода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0.004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20 938.51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5 454.28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11 083.05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83.75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21.82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44.33</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600.05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261.89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229.32</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4 401.18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1 070.28</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17.60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4.28</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108.83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49.57</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4/1000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54.</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С103-0129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Трубы стальные электросварные </w:t>
            </w:r>
            <w:proofErr w:type="spellStart"/>
            <w:r w:rsidRPr="00FA75F2">
              <w:rPr>
                <w:rFonts w:ascii="Verdana" w:hAnsi="Verdana" w:cs="Verdana"/>
                <w:sz w:val="16"/>
                <w:szCs w:val="16"/>
              </w:rPr>
              <w:t>прямошовные</w:t>
            </w:r>
            <w:proofErr w:type="spellEnd"/>
            <w:r w:rsidRPr="00FA75F2">
              <w:rPr>
                <w:rFonts w:ascii="Verdana" w:hAnsi="Verdana" w:cs="Verdana"/>
                <w:sz w:val="16"/>
                <w:szCs w:val="16"/>
              </w:rPr>
              <w:t xml:space="preserve"> со снятой фаской из стали марок БСт2кп-БСт4кп и БСт2пс-БСт4пс наружный диаметр 20 мм, толщина стенки 2 мм, м</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5.80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23.20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120.56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5.80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23.20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120.56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55.</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Е22-03-001-05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Установка фасонных частей стальных сварных диаметром 100-250 мм, 1 т фасонных частей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0.0085</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17 726.43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4 960.28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11 806.75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150.67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42.16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100.36</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1 150.67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506.04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610.36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959.40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1 684.60</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8.15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14.32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34.27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171.83</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0.5*17/1000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56.</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С507-1973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Отводы 90 град. с радиусом кривизны R=1,5 </w:t>
            </w:r>
            <w:proofErr w:type="spellStart"/>
            <w:r w:rsidRPr="00FA75F2">
              <w:rPr>
                <w:rFonts w:ascii="Verdana" w:hAnsi="Verdana" w:cs="Verdana"/>
                <w:sz w:val="16"/>
                <w:szCs w:val="16"/>
              </w:rPr>
              <w:t>Ду</w:t>
            </w:r>
            <w:proofErr w:type="spellEnd"/>
            <w:r w:rsidRPr="00FA75F2">
              <w:rPr>
                <w:rFonts w:ascii="Verdana" w:hAnsi="Verdana" w:cs="Verdana"/>
                <w:sz w:val="16"/>
                <w:szCs w:val="16"/>
              </w:rPr>
              <w:t xml:space="preserve"> на </w:t>
            </w:r>
            <w:proofErr w:type="spellStart"/>
            <w:r w:rsidRPr="00FA75F2">
              <w:rPr>
                <w:rFonts w:ascii="Verdana" w:hAnsi="Verdana" w:cs="Verdana"/>
                <w:sz w:val="16"/>
                <w:szCs w:val="16"/>
              </w:rPr>
              <w:t>Ру</w:t>
            </w:r>
            <w:proofErr w:type="spellEnd"/>
            <w:r w:rsidRPr="00FA75F2">
              <w:rPr>
                <w:rFonts w:ascii="Verdana" w:hAnsi="Verdana" w:cs="Verdana"/>
                <w:sz w:val="16"/>
                <w:szCs w:val="16"/>
              </w:rPr>
              <w:t xml:space="preserve"> до 16 МПа (160 кгс/см</w:t>
            </w:r>
            <w:proofErr w:type="gramStart"/>
            <w:r w:rsidRPr="00FA75F2">
              <w:rPr>
                <w:rFonts w:ascii="Verdana" w:hAnsi="Verdana" w:cs="Verdana"/>
                <w:sz w:val="16"/>
                <w:szCs w:val="16"/>
              </w:rPr>
              <w:t>2</w:t>
            </w:r>
            <w:proofErr w:type="gramEnd"/>
            <w:r w:rsidRPr="00FA75F2">
              <w:rPr>
                <w:rFonts w:ascii="Verdana" w:hAnsi="Verdana" w:cs="Verdana"/>
                <w:sz w:val="16"/>
                <w:szCs w:val="16"/>
              </w:rPr>
              <w:t>), диаметром условного прохода 50 мм, наружным диаметром 57 мм, толщиной стенки 3 мм,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21.50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365.50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766.02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21.50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365.50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766.02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57.</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Е24-01-032-01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Установка задвижек или клапанов стальных для горячей воды и пара диаметром 50 мм, 1 </w:t>
            </w:r>
            <w:proofErr w:type="spellStart"/>
            <w:r w:rsidRPr="00FA75F2">
              <w:rPr>
                <w:rFonts w:ascii="Verdana" w:hAnsi="Verdana" w:cs="Verdana"/>
                <w:sz w:val="16"/>
                <w:szCs w:val="16"/>
              </w:rPr>
              <w:t>компл</w:t>
            </w:r>
            <w:proofErr w:type="spellEnd"/>
            <w:r w:rsidRPr="00FA75F2">
              <w:rPr>
                <w:rFonts w:ascii="Verdana" w:hAnsi="Verdana" w:cs="Verdana"/>
                <w:sz w:val="16"/>
                <w:szCs w:val="16"/>
              </w:rPr>
              <w:t>. задвижек или клапана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98.50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23.83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70.73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788.02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190.61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565.84</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5 341.90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2 286.99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2 887.04</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7.91</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31.57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63.27</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167.87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704.86</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58.</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С999-1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Кран КШ</w:t>
            </w:r>
            <w:proofErr w:type="gramStart"/>
            <w:r w:rsidRPr="00FA75F2">
              <w:rPr>
                <w:rFonts w:ascii="Verdana" w:hAnsi="Verdana" w:cs="Verdana"/>
                <w:sz w:val="16"/>
                <w:szCs w:val="16"/>
              </w:rPr>
              <w:t>.Ц</w:t>
            </w:r>
            <w:proofErr w:type="gramEnd"/>
            <w:r w:rsidRPr="00FA75F2">
              <w:rPr>
                <w:rFonts w:ascii="Verdana" w:hAnsi="Verdana" w:cs="Verdana"/>
                <w:sz w:val="16"/>
                <w:szCs w:val="16"/>
              </w:rPr>
              <w:t xml:space="preserve">.П </w:t>
            </w:r>
            <w:proofErr w:type="spellStart"/>
            <w:r w:rsidRPr="00FA75F2">
              <w:rPr>
                <w:rFonts w:ascii="Verdana" w:hAnsi="Verdana" w:cs="Verdana"/>
                <w:sz w:val="16"/>
                <w:szCs w:val="16"/>
              </w:rPr>
              <w:t>шаровый</w:t>
            </w:r>
            <w:proofErr w:type="spellEnd"/>
            <w:r w:rsidRPr="00FA75F2">
              <w:rPr>
                <w:rFonts w:ascii="Verdana" w:hAnsi="Verdana" w:cs="Verdana"/>
                <w:sz w:val="16"/>
                <w:szCs w:val="16"/>
              </w:rPr>
              <w:t xml:space="preserve"> ф50мм (1284/1,18/5,73*1,02),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193.70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1 549.60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8 879.20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193.70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1 549.60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8 879.20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59.</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Е24-01-032-01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Установка кранов шаровых диаметром 40 мм, 1 </w:t>
            </w:r>
            <w:proofErr w:type="spellStart"/>
            <w:r w:rsidRPr="00FA75F2">
              <w:rPr>
                <w:rFonts w:ascii="Verdana" w:hAnsi="Verdana" w:cs="Verdana"/>
                <w:sz w:val="16"/>
                <w:szCs w:val="16"/>
              </w:rPr>
              <w:t>компл</w:t>
            </w:r>
            <w:proofErr w:type="spellEnd"/>
            <w:r w:rsidRPr="00FA75F2">
              <w:rPr>
                <w:rFonts w:ascii="Verdana" w:hAnsi="Verdana" w:cs="Verdana"/>
                <w:sz w:val="16"/>
                <w:szCs w:val="16"/>
              </w:rPr>
              <w:t>. задвижек или клапана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98.50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23.83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70.73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197.01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47.65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141.46</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1 335.48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571.75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721.76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7.91</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7.89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15.82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41.97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176.22</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60.</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С999-3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Кран КШ</w:t>
            </w:r>
            <w:proofErr w:type="gramStart"/>
            <w:r w:rsidRPr="00FA75F2">
              <w:rPr>
                <w:rFonts w:ascii="Verdana" w:hAnsi="Verdana" w:cs="Verdana"/>
                <w:sz w:val="16"/>
                <w:szCs w:val="16"/>
              </w:rPr>
              <w:t>.Ц</w:t>
            </w:r>
            <w:proofErr w:type="gramEnd"/>
            <w:r w:rsidRPr="00FA75F2">
              <w:rPr>
                <w:rFonts w:ascii="Verdana" w:hAnsi="Verdana" w:cs="Verdana"/>
                <w:sz w:val="16"/>
                <w:szCs w:val="16"/>
              </w:rPr>
              <w:t xml:space="preserve">.П </w:t>
            </w:r>
            <w:proofErr w:type="spellStart"/>
            <w:r w:rsidRPr="00FA75F2">
              <w:rPr>
                <w:rFonts w:ascii="Verdana" w:hAnsi="Verdana" w:cs="Verdana"/>
                <w:sz w:val="16"/>
                <w:szCs w:val="16"/>
              </w:rPr>
              <w:t>шаровый</w:t>
            </w:r>
            <w:proofErr w:type="spellEnd"/>
            <w:r w:rsidRPr="00FA75F2">
              <w:rPr>
                <w:rFonts w:ascii="Verdana" w:hAnsi="Verdana" w:cs="Verdana"/>
                <w:sz w:val="16"/>
                <w:szCs w:val="16"/>
              </w:rPr>
              <w:t xml:space="preserve"> ф40мм (1177/1,18/5,73*1,02),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177.56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355.12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2 034.84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177.56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355.12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2 034.84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61.</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Е24-01-032-01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Установка кранов шаровых диаметром 32 мм, 1 </w:t>
            </w:r>
            <w:proofErr w:type="spellStart"/>
            <w:r w:rsidRPr="00FA75F2">
              <w:rPr>
                <w:rFonts w:ascii="Verdana" w:hAnsi="Verdana" w:cs="Verdana"/>
                <w:sz w:val="16"/>
                <w:szCs w:val="16"/>
              </w:rPr>
              <w:t>компл</w:t>
            </w:r>
            <w:proofErr w:type="spellEnd"/>
            <w:r w:rsidRPr="00FA75F2">
              <w:rPr>
                <w:rFonts w:ascii="Verdana" w:hAnsi="Verdana" w:cs="Verdana"/>
                <w:sz w:val="16"/>
                <w:szCs w:val="16"/>
              </w:rPr>
              <w:t>. задвижек или клапана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98.50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23.83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70.73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394.01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95.30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282.92</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2 670.95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1 143.50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1 443.52</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7.91</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15.79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31.63</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83.94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352.43</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62.</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С999-2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Кран КШ</w:t>
            </w:r>
            <w:proofErr w:type="gramStart"/>
            <w:r w:rsidRPr="00FA75F2">
              <w:rPr>
                <w:rFonts w:ascii="Verdana" w:hAnsi="Verdana" w:cs="Verdana"/>
                <w:sz w:val="16"/>
                <w:szCs w:val="16"/>
              </w:rPr>
              <w:t>.Ц</w:t>
            </w:r>
            <w:proofErr w:type="gramEnd"/>
            <w:r w:rsidRPr="00FA75F2">
              <w:rPr>
                <w:rFonts w:ascii="Verdana" w:hAnsi="Verdana" w:cs="Verdana"/>
                <w:sz w:val="16"/>
                <w:szCs w:val="16"/>
              </w:rPr>
              <w:t xml:space="preserve">.П </w:t>
            </w:r>
            <w:proofErr w:type="spellStart"/>
            <w:r w:rsidRPr="00FA75F2">
              <w:rPr>
                <w:rFonts w:ascii="Verdana" w:hAnsi="Verdana" w:cs="Verdana"/>
                <w:sz w:val="16"/>
                <w:szCs w:val="16"/>
              </w:rPr>
              <w:t>шаровый</w:t>
            </w:r>
            <w:proofErr w:type="spellEnd"/>
            <w:r w:rsidRPr="00FA75F2">
              <w:rPr>
                <w:rFonts w:ascii="Verdana" w:hAnsi="Verdana" w:cs="Verdana"/>
                <w:sz w:val="16"/>
                <w:szCs w:val="16"/>
              </w:rPr>
              <w:t xml:space="preserve"> ф32мм (910/1,18/5,73*1,02),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137.28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549.12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3 146.44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137.28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549.12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3 146.44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63.</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Е24-01-032-01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Установка кранов шаровых диаметром 25 мм, 1 </w:t>
            </w:r>
            <w:proofErr w:type="spellStart"/>
            <w:r w:rsidRPr="00FA75F2">
              <w:rPr>
                <w:rFonts w:ascii="Verdana" w:hAnsi="Verdana" w:cs="Verdana"/>
                <w:sz w:val="16"/>
                <w:szCs w:val="16"/>
              </w:rPr>
              <w:t>компл</w:t>
            </w:r>
            <w:proofErr w:type="spellEnd"/>
            <w:r w:rsidRPr="00FA75F2">
              <w:rPr>
                <w:rFonts w:ascii="Verdana" w:hAnsi="Verdana" w:cs="Verdana"/>
                <w:sz w:val="16"/>
                <w:szCs w:val="16"/>
              </w:rPr>
              <w:t>. задвижек или клапана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98.50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23.83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70.73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1 182.03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285.91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848.76</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8 012.86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3 430.49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4 330.56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7.91</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47.36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94.90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251.81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1 057.29</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64.</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С999-5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Кран КШ</w:t>
            </w:r>
            <w:proofErr w:type="gramStart"/>
            <w:r w:rsidRPr="00FA75F2">
              <w:rPr>
                <w:rFonts w:ascii="Verdana" w:hAnsi="Verdana" w:cs="Verdana"/>
                <w:sz w:val="16"/>
                <w:szCs w:val="16"/>
              </w:rPr>
              <w:t>.Ц</w:t>
            </w:r>
            <w:proofErr w:type="gramEnd"/>
            <w:r w:rsidRPr="00FA75F2">
              <w:rPr>
                <w:rFonts w:ascii="Verdana" w:hAnsi="Verdana" w:cs="Verdana"/>
                <w:sz w:val="16"/>
                <w:szCs w:val="16"/>
              </w:rPr>
              <w:t xml:space="preserve">.П </w:t>
            </w:r>
            <w:proofErr w:type="spellStart"/>
            <w:r w:rsidRPr="00FA75F2">
              <w:rPr>
                <w:rFonts w:ascii="Verdana" w:hAnsi="Verdana" w:cs="Verdana"/>
                <w:sz w:val="16"/>
                <w:szCs w:val="16"/>
              </w:rPr>
              <w:t>шаровый</w:t>
            </w:r>
            <w:proofErr w:type="spellEnd"/>
            <w:r w:rsidRPr="00FA75F2">
              <w:rPr>
                <w:rFonts w:ascii="Verdana" w:hAnsi="Verdana" w:cs="Verdana"/>
                <w:sz w:val="16"/>
                <w:szCs w:val="16"/>
              </w:rPr>
              <w:t xml:space="preserve"> ф25мм (856/1,18/5,73*1,02),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129.13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1 549.56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8 878.92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129.13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1 549.56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8 878.92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65.</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Е24-01-032-01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Установка кранов шаровых диаметром 20 мм, 1 </w:t>
            </w:r>
            <w:proofErr w:type="spellStart"/>
            <w:r w:rsidRPr="00FA75F2">
              <w:rPr>
                <w:rFonts w:ascii="Verdana" w:hAnsi="Verdana" w:cs="Verdana"/>
                <w:sz w:val="16"/>
                <w:szCs w:val="16"/>
              </w:rPr>
              <w:t>компл</w:t>
            </w:r>
            <w:proofErr w:type="spellEnd"/>
            <w:r w:rsidRPr="00FA75F2">
              <w:rPr>
                <w:rFonts w:ascii="Verdana" w:hAnsi="Verdana" w:cs="Verdana"/>
                <w:sz w:val="16"/>
                <w:szCs w:val="16"/>
              </w:rPr>
              <w:t>. задвижек или клапана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98.50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23.83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70.73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788.02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190.61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565.84</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5 341.90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2 286.99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2 887.04</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7.91</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31.57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63.27</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167.87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704.86</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66.</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С999-6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Кран КШ</w:t>
            </w:r>
            <w:proofErr w:type="gramStart"/>
            <w:r w:rsidRPr="00FA75F2">
              <w:rPr>
                <w:rFonts w:ascii="Verdana" w:hAnsi="Verdana" w:cs="Verdana"/>
                <w:sz w:val="16"/>
                <w:szCs w:val="16"/>
              </w:rPr>
              <w:t>.Ц</w:t>
            </w:r>
            <w:proofErr w:type="gramEnd"/>
            <w:r w:rsidRPr="00FA75F2">
              <w:rPr>
                <w:rFonts w:ascii="Verdana" w:hAnsi="Verdana" w:cs="Verdana"/>
                <w:sz w:val="16"/>
                <w:szCs w:val="16"/>
              </w:rPr>
              <w:t xml:space="preserve">.П </w:t>
            </w:r>
            <w:proofErr w:type="spellStart"/>
            <w:r w:rsidRPr="00FA75F2">
              <w:rPr>
                <w:rFonts w:ascii="Verdana" w:hAnsi="Verdana" w:cs="Verdana"/>
                <w:sz w:val="16"/>
                <w:szCs w:val="16"/>
              </w:rPr>
              <w:t>шаровый</w:t>
            </w:r>
            <w:proofErr w:type="spellEnd"/>
            <w:r w:rsidRPr="00FA75F2">
              <w:rPr>
                <w:rFonts w:ascii="Verdana" w:hAnsi="Verdana" w:cs="Verdana"/>
                <w:sz w:val="16"/>
                <w:szCs w:val="16"/>
              </w:rPr>
              <w:t xml:space="preserve"> ф20мм (856/1,18/5,73*1,02),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129.13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1 033.04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5 919.28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129.13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1 033.04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5 919.28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67.</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Е24-01-032-01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Установка кранов шаровых диаметром 15 мм, 1 </w:t>
            </w:r>
            <w:proofErr w:type="spellStart"/>
            <w:r w:rsidRPr="00FA75F2">
              <w:rPr>
                <w:rFonts w:ascii="Verdana" w:hAnsi="Verdana" w:cs="Verdana"/>
                <w:sz w:val="16"/>
                <w:szCs w:val="16"/>
              </w:rPr>
              <w:t>компл</w:t>
            </w:r>
            <w:proofErr w:type="spellEnd"/>
            <w:r w:rsidRPr="00FA75F2">
              <w:rPr>
                <w:rFonts w:ascii="Verdana" w:hAnsi="Verdana" w:cs="Verdana"/>
                <w:sz w:val="16"/>
                <w:szCs w:val="16"/>
              </w:rPr>
              <w:t>. задвижек или клапана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98.50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23.83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70.73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1 773.05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428.87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1 273.15</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12 019.29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5 145.73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6 495.84</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3.95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7.91</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71.04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142.35</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377.71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1 585.94</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68.</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С999-4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Кран КШ</w:t>
            </w:r>
            <w:proofErr w:type="gramStart"/>
            <w:r w:rsidRPr="00FA75F2">
              <w:rPr>
                <w:rFonts w:ascii="Verdana" w:hAnsi="Verdana" w:cs="Verdana"/>
                <w:sz w:val="16"/>
                <w:szCs w:val="16"/>
              </w:rPr>
              <w:t>.Ц</w:t>
            </w:r>
            <w:proofErr w:type="gramEnd"/>
            <w:r w:rsidRPr="00FA75F2">
              <w:rPr>
                <w:rFonts w:ascii="Verdana" w:hAnsi="Verdana" w:cs="Verdana"/>
                <w:sz w:val="16"/>
                <w:szCs w:val="16"/>
              </w:rPr>
              <w:t xml:space="preserve">.П </w:t>
            </w:r>
            <w:proofErr w:type="spellStart"/>
            <w:r w:rsidRPr="00FA75F2">
              <w:rPr>
                <w:rFonts w:ascii="Verdana" w:hAnsi="Verdana" w:cs="Verdana"/>
                <w:sz w:val="16"/>
                <w:szCs w:val="16"/>
              </w:rPr>
              <w:t>шаровый</w:t>
            </w:r>
            <w:proofErr w:type="spellEnd"/>
            <w:r w:rsidRPr="00FA75F2">
              <w:rPr>
                <w:rFonts w:ascii="Verdana" w:hAnsi="Verdana" w:cs="Verdana"/>
                <w:sz w:val="16"/>
                <w:szCs w:val="16"/>
              </w:rPr>
              <w:t xml:space="preserve"> ф15мм (798/1,18/5,73*1,02),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120.38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2 166.84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12 416.04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120.38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2 166.84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12 416.04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Устройство сбросного колодца СК2-СК-5</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69.</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Е23-03-001-03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Устройство круглых сборных железобетонных канализационных колодцев диаметром 1 м в сухих грунтах, 10 м3 железобетонных и бетонных конструкций колодца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0.516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19 964.96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1 590.77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3 033.08</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10 301.92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820.84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1 565.07</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58 999.51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9 848.64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8 760.91</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15 341.10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312.60</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7 916.01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161.30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40 389.96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1 933.93</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1.29*4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70.</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Е08-02-001-09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Кладка стен приямков и каналов, 1 м3 кладки</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0.1</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132.67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74.41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33.39</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13.27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7.44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3.34</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125.14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89.27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18.36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24.87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5.88</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2.49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0.59</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17.51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7.05</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0.025*4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71.</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С402-0002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Раствор готовый кладочный цементный марки 50, м3</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0.024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627.00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65.88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627.00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15.05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65.88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0.006*4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72.</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С404-0005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Кирпич керамический одинарный, размером 250х120х65 мм, марка 100, 1000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1 379.00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55.16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422.40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1 379.00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55.16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422.40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10*4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73.</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С101-2535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Люки чугунные легкие,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592.00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2 368.00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10 130.88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592.00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2 368.00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10 130.88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74.</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С101-1671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Скобы, </w:t>
            </w:r>
            <w:proofErr w:type="gramStart"/>
            <w:r w:rsidRPr="00FA75F2">
              <w:rPr>
                <w:rFonts w:ascii="Verdana" w:hAnsi="Verdana" w:cs="Verdana"/>
                <w:sz w:val="16"/>
                <w:szCs w:val="16"/>
              </w:rPr>
              <w:t>кг</w:t>
            </w:r>
            <w:proofErr w:type="gramEnd"/>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320.00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2 144.64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10.00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320.00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2 144.64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10*0.8*4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75.</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Е09-06-001-01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Монтаж конструкций дверей, люков, лазов для </w:t>
            </w:r>
            <w:proofErr w:type="spellStart"/>
            <w:r w:rsidRPr="00FA75F2">
              <w:rPr>
                <w:rFonts w:ascii="Verdana" w:hAnsi="Verdana" w:cs="Verdana"/>
                <w:sz w:val="16"/>
                <w:szCs w:val="16"/>
              </w:rPr>
              <w:t>автокоптилок</w:t>
            </w:r>
            <w:proofErr w:type="spellEnd"/>
            <w:r w:rsidRPr="00FA75F2">
              <w:rPr>
                <w:rFonts w:ascii="Verdana" w:hAnsi="Verdana" w:cs="Verdana"/>
                <w:sz w:val="16"/>
                <w:szCs w:val="16"/>
              </w:rPr>
              <w:t xml:space="preserve"> и пароварочных камер, 1 т конструкций</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0.07676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1 159.78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964.70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152.38</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89.03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74.05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11.70</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976.70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889.22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69.46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42.70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8.00</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3.28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0.61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18.02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7.37</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19.19/1000*4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76.</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С201-0768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М/конструкции из листовой стали, 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0.07676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11 000.00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844.36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4 800.86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11 000.00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844.36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4 800.86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19.19/1000*4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77.</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Е27-04-009-01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Устройство оснований толщиной 12 см из щебня фракции 70-120 мм однослойных, 1000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основания</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0.024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23 982.67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549.35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4 558.62</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575.58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13.18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109.41</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2 976.43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158.33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649.30</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18 874.70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594.23</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452.99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14.26</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2 168.80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163.74</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6.0*4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78.</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Е27-04-009-03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На каждый 1 см изменения толщины слоя добавлять или исключать к расценкам 27-04-009-01, 27-04-009-02, 1000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основания</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-0.048</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1 838.74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7.02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290.18</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-88.26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-0.34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-13.93</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-433.45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-75.98</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1 541.53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36.59</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-73.99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-1.76</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-353.42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-20.12</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-6*2*4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79.</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Е27-06-002-17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Устройство цементобетонных покрытий однослойных средствами малой механизации, толщина слоя 20 см, 1000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покрытия</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0.024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170 791.89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3 680.35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4 529.30</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4 099.01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88.33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108.70</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20 698.90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1 059.94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583.16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162 582.23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672.34</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3 901.97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16.14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19 055.80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183.67</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6.0*4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80.</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Е27-06-002-18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На каждый 1 см изменения толщины слоя добавлять или исключать к расценке 27-06-002-17, 1000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покрытия</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-0.36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7 862.84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65.10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49.83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-2 830.62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-23.44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-17.94</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-14 120.43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-281.24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-126.80</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7 747.91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17.08</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-2 789.25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-6.15</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-13 712.39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-64.51</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-6*15*4</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81.</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Е22-01-007-03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Укладка водопроводных чугунных напорных труб с заделкой раструбов резиновыми уплотнительными манжетами диаметром 100 мм, 1 км трубопровода</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0.015</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167 451.10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3 603.19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459.33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2 511.77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54.05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6.89</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12 604.13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648.48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37.23</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163 388.59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58.53</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2 450.83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0.88</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11 918.42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9.63</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15/1000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Устройство противопожарной перегородки</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82.</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Е08-02-001-09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Кладка стен приямков и каналов, 1 м3 кладки</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0.14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132.67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74.41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33.39</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18.57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10.42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4.68</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175.20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124.98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25.70</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24.87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5.88</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3.48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0.82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24.51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9.88</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83.</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С402-0002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Раствор готовый кладочный цементный марки 50, м3</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0.03094</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627.00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19.40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84.93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627.00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19.40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84.93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0.140*0.221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84.</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С404-0005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Кирпич керамический одинарный, размером 250х120х65 мм, марка 100, 1000 шт.</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0.056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1 379.00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77.22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591.36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1 379.00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77.22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591.36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i/>
                <w:iCs/>
                <w:sz w:val="16"/>
                <w:szCs w:val="16"/>
              </w:rPr>
            </w:pPr>
            <w:r w:rsidRPr="00FA75F2">
              <w:rPr>
                <w:rFonts w:ascii="Verdana" w:hAnsi="Verdana" w:cs="Verdana"/>
                <w:i/>
                <w:iCs/>
                <w:sz w:val="16"/>
                <w:szCs w:val="16"/>
              </w:rPr>
              <w:t>Изоляция</w:t>
            </w: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85.</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Е13-03-002-04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proofErr w:type="spellStart"/>
            <w:r w:rsidRPr="00FA75F2">
              <w:rPr>
                <w:rFonts w:ascii="Verdana" w:hAnsi="Verdana" w:cs="Verdana"/>
                <w:sz w:val="16"/>
                <w:szCs w:val="16"/>
              </w:rPr>
              <w:t>Огрунтовка</w:t>
            </w:r>
            <w:proofErr w:type="spellEnd"/>
            <w:r w:rsidRPr="00FA75F2">
              <w:rPr>
                <w:rFonts w:ascii="Verdana" w:hAnsi="Verdana" w:cs="Verdana"/>
                <w:sz w:val="16"/>
                <w:szCs w:val="16"/>
              </w:rPr>
              <w:t xml:space="preserve"> металлических поверхностей за один раз грунтовкой ГФ-021, 100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0.82</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331.98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71.47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10.15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272.22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58.61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8.32</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1 403.76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703.42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32.90</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250.36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0.12</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205.30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0.10</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667.44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1.20</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41*2</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86.</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Е13-03-004-23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Окраска металлических </w:t>
            </w:r>
            <w:proofErr w:type="spellStart"/>
            <w:r w:rsidRPr="00FA75F2">
              <w:rPr>
                <w:rFonts w:ascii="Verdana" w:hAnsi="Verdana" w:cs="Verdana"/>
                <w:sz w:val="16"/>
                <w:szCs w:val="16"/>
              </w:rPr>
              <w:t>огрунтованных</w:t>
            </w:r>
            <w:proofErr w:type="spellEnd"/>
            <w:r w:rsidRPr="00FA75F2">
              <w:rPr>
                <w:rFonts w:ascii="Verdana" w:hAnsi="Verdana" w:cs="Verdana"/>
                <w:sz w:val="16"/>
                <w:szCs w:val="16"/>
              </w:rPr>
              <w:t xml:space="preserve"> поверхностей краской БТ-177 серебристой, 100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0.41</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419.62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33.03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13.17</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172.04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13.54</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5.40</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716.05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162.50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21.96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373.41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0.12</w:t>
            </w: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153.10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0.05</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531.59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0.60</w:t>
            </w: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lastRenderedPageBreak/>
              <w:t>87.</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Е26-01-022-01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Изоляция поверхностей трубопроводов штучными изделиями из </w:t>
            </w:r>
            <w:proofErr w:type="spellStart"/>
            <w:r w:rsidRPr="00FA75F2">
              <w:rPr>
                <w:rFonts w:ascii="Verdana" w:hAnsi="Verdana" w:cs="Verdana"/>
                <w:sz w:val="16"/>
                <w:szCs w:val="16"/>
              </w:rPr>
              <w:t>пенополиуретана</w:t>
            </w:r>
            <w:proofErr w:type="spellEnd"/>
            <w:r w:rsidRPr="00FA75F2">
              <w:rPr>
                <w:rFonts w:ascii="Verdana" w:hAnsi="Verdana" w:cs="Verdana"/>
                <w:sz w:val="16"/>
                <w:szCs w:val="16"/>
              </w:rPr>
              <w:t xml:space="preserve"> (полуцилиндрами и сегментами) (для трубы ф57мм </w:t>
            </w:r>
            <w:proofErr w:type="spellStart"/>
            <w:r w:rsidRPr="00FA75F2">
              <w:rPr>
                <w:rFonts w:ascii="Verdana" w:hAnsi="Verdana" w:cs="Verdana"/>
                <w:sz w:val="16"/>
                <w:szCs w:val="16"/>
              </w:rPr>
              <w:t>тлщина</w:t>
            </w:r>
            <w:proofErr w:type="spellEnd"/>
            <w:r w:rsidRPr="00FA75F2">
              <w:rPr>
                <w:rFonts w:ascii="Verdana" w:hAnsi="Verdana" w:cs="Verdana"/>
                <w:sz w:val="16"/>
                <w:szCs w:val="16"/>
              </w:rPr>
              <w:t xml:space="preserve"> 30мм), 1 м3 изоляции</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719.49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302.92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42.45</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1 870.68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787.59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110.38</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15 153.72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9 451.85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660.58</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374.12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972.71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5 041.28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88.</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С104-8105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Полуцилиндры (скорлупы) теплоизоляционные из </w:t>
            </w:r>
            <w:proofErr w:type="spellStart"/>
            <w:r w:rsidRPr="00FA75F2">
              <w:rPr>
                <w:rFonts w:ascii="Verdana" w:hAnsi="Verdana" w:cs="Verdana"/>
                <w:sz w:val="16"/>
                <w:szCs w:val="16"/>
              </w:rPr>
              <w:t>пенополиуретана</w:t>
            </w:r>
            <w:proofErr w:type="spellEnd"/>
            <w:r w:rsidRPr="00FA75F2">
              <w:rPr>
                <w:rFonts w:ascii="Verdana" w:hAnsi="Verdana" w:cs="Verdana"/>
                <w:sz w:val="16"/>
                <w:szCs w:val="16"/>
              </w:rPr>
              <w:t>, м3</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2.86</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2 220.00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6 349.20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43 291.88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2 220.00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6 349.20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43 291.88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2.6*1.1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89.</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Е26-01-054-01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Обертывание поверхности изоляции рулонными материалами насухо с проклейкой швов, 100 м</w:t>
            </w:r>
            <w:proofErr w:type="gramStart"/>
            <w:r w:rsidRPr="00FA75F2">
              <w:rPr>
                <w:rFonts w:ascii="Verdana" w:hAnsi="Verdana" w:cs="Verdana"/>
                <w:sz w:val="16"/>
                <w:szCs w:val="16"/>
              </w:rPr>
              <w:t>2</w:t>
            </w:r>
            <w:proofErr w:type="gramEnd"/>
            <w:r w:rsidRPr="00FA75F2">
              <w:rPr>
                <w:rFonts w:ascii="Verdana" w:hAnsi="Verdana" w:cs="Verdana"/>
                <w:sz w:val="16"/>
                <w:szCs w:val="16"/>
              </w:rPr>
              <w:t xml:space="preserve"> поверхности покрытия изоляции</w:t>
            </w:r>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0.985</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1 038.56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349.22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58.43</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1 022.98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343.98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57.55</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7 544.02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4 128.11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r w:rsidRPr="00FA75F2">
              <w:rPr>
                <w:rFonts w:ascii="Verdana" w:hAnsi="Verdana" w:cs="Verdana"/>
                <w:sz w:val="16"/>
                <w:szCs w:val="16"/>
                <w:u w:val="single"/>
              </w:rPr>
              <w:t>326.01</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630.91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621.45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3 089.90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90.</w:t>
            </w:r>
          </w:p>
        </w:tc>
        <w:tc>
          <w:tcPr>
            <w:tcW w:w="26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С104-0077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(Приказ № 140/</w:t>
            </w:r>
            <w:proofErr w:type="spellStart"/>
            <w:proofErr w:type="gramStart"/>
            <w:r w:rsidRPr="00FA75F2">
              <w:rPr>
                <w:rFonts w:ascii="Verdana" w:hAnsi="Verdana" w:cs="Verdana"/>
                <w:sz w:val="16"/>
                <w:szCs w:val="16"/>
              </w:rPr>
              <w:t>пр</w:t>
            </w:r>
            <w:proofErr w:type="spellEnd"/>
            <w:proofErr w:type="gramEnd"/>
            <w:r w:rsidRPr="00FA75F2">
              <w:rPr>
                <w:rFonts w:ascii="Verdana" w:hAnsi="Verdana" w:cs="Verdana"/>
                <w:sz w:val="16"/>
                <w:szCs w:val="16"/>
              </w:rPr>
              <w:t xml:space="preserve"> от 27.02.2015) </w:t>
            </w:r>
          </w:p>
          <w:p w:rsidR="00FA75F2" w:rsidRPr="00FA75F2" w:rsidRDefault="00FA75F2" w:rsidP="00FA75F2">
            <w:pPr>
              <w:keepNext/>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Стеклопластик рулонный марки РСТ-А-Л-В, 1000 м</w:t>
            </w:r>
            <w:proofErr w:type="gramStart"/>
            <w:r w:rsidRPr="00FA75F2">
              <w:rPr>
                <w:rFonts w:ascii="Verdana" w:hAnsi="Verdana" w:cs="Verdana"/>
                <w:sz w:val="16"/>
                <w:szCs w:val="16"/>
              </w:rPr>
              <w:t>2</w:t>
            </w:r>
            <w:proofErr w:type="gramEnd"/>
          </w:p>
        </w:tc>
        <w:tc>
          <w:tcPr>
            <w:tcW w:w="68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0.113275</w:t>
            </w:r>
          </w:p>
        </w:tc>
        <w:tc>
          <w:tcPr>
            <w:tcW w:w="1134"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14 620.00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1 656.08</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4 113.13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14 620.00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1 656.08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4 113.13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26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Объем: 98.5*1.15</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15704" w:type="dxa"/>
            <w:gridSpan w:val="14"/>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    ИТОГО  ПО  СМЕТЕ</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86 163.60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8 935.37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18 535.03</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539 638.09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107 246.87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101 318.13</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725" w:type="dxa"/>
            <w:gridSpan w:val="5"/>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58 677.55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2 073.46</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330 885.10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24 358.02</w:t>
            </w: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СТОИМОСТЬ МОНТАЖНЫХ РАБОТ -</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365.50</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766.02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725" w:type="dxa"/>
            <w:gridSpan w:val="5"/>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365.50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766.02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 xml:space="preserve">. МАТЕРИАЛЬНЫЕ </w:t>
            </w:r>
            <w:proofErr w:type="gramStart"/>
            <w:r w:rsidRPr="00FA75F2">
              <w:rPr>
                <w:rFonts w:ascii="Verdana" w:hAnsi="Verdana" w:cs="Verdana"/>
                <w:b/>
                <w:bCs/>
                <w:sz w:val="16"/>
                <w:szCs w:val="16"/>
              </w:rPr>
              <w:t>РЕСУРСЫ</w:t>
            </w:r>
            <w:proofErr w:type="gramEnd"/>
            <w:r w:rsidRPr="00FA75F2">
              <w:rPr>
                <w:rFonts w:ascii="Verdana" w:hAnsi="Verdana" w:cs="Verdana"/>
                <w:b/>
                <w:bCs/>
                <w:sz w:val="16"/>
                <w:szCs w:val="16"/>
              </w:rPr>
              <w:t xml:space="preserve"> НЕ УЧТЕННЫЕ В РАСЦЕНКАХ -</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365.50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766.02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ВСЕГО, СТОИМОСТЬ МОНТАЖНЫХ РАБОТ -</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365.50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766.02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СТОИМОСТЬ ОБЩЕСТРОИТЕЛЬНЫХ РАБОТ -</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76 924.71</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8 861.32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17 715.23</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490 989.49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106 357.65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96 309.34</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725" w:type="dxa"/>
            <w:gridSpan w:val="5"/>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50 348.18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2 063.06</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288 322.51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24 233.15</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       МАТЕРИАЛОВ -</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25 748.51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159 151.75</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proofErr w:type="gramStart"/>
            <w:r w:rsidRPr="00FA75F2">
              <w:rPr>
                <w:rFonts w:ascii="Verdana" w:hAnsi="Verdana" w:cs="Verdana"/>
                <w:b/>
                <w:bCs/>
                <w:sz w:val="16"/>
                <w:szCs w:val="16"/>
              </w:rPr>
              <w:t>.   НАКЛАДНЫЕ РАСХОДЫ - (%=120.7 - по стр. 1, 4, 77-80; %=80.75 - по стр. 6, 7, 10, 12, 13, 15-17; %=68 - по стр. 8, 14; %=110.5 - по стр. 11, 19-22, 34-37, 39, 45, 47, 49, 51, 53, 55, 57, 59, 61, 63, 65, 67, 69, 81; %=131.75 - по стр. 23, 41; %=93.5 - по стр. 24;</w:t>
            </w:r>
            <w:proofErr w:type="gramEnd"/>
            <w:r w:rsidRPr="00FA75F2">
              <w:rPr>
                <w:rFonts w:ascii="Verdana" w:hAnsi="Verdana" w:cs="Verdana"/>
                <w:b/>
                <w:bCs/>
                <w:sz w:val="16"/>
                <w:szCs w:val="16"/>
              </w:rPr>
              <w:t xml:space="preserve"> %=</w:t>
            </w:r>
            <w:proofErr w:type="gramStart"/>
            <w:r w:rsidRPr="00FA75F2">
              <w:rPr>
                <w:rFonts w:ascii="Verdana" w:hAnsi="Verdana" w:cs="Verdana"/>
                <w:b/>
                <w:bCs/>
                <w:sz w:val="16"/>
                <w:szCs w:val="16"/>
              </w:rPr>
              <w:t>91.8 - по стр. 25, 26, 32; %=62.9 - по стр. 27-29; %=89.25 - по стр. 43; %=103.7 - по стр. 70, 82; %=76.5 - по стр. 85, 86; %=85 - по стр. 87, 89)</w:t>
            </w:r>
            <w:proofErr w:type="gramEnd"/>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13 069.60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132 751.17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proofErr w:type="gramStart"/>
            <w:r w:rsidRPr="00FA75F2">
              <w:rPr>
                <w:rFonts w:ascii="Verdana" w:hAnsi="Verdana" w:cs="Verdana"/>
                <w:b/>
                <w:bCs/>
                <w:sz w:val="16"/>
                <w:szCs w:val="16"/>
              </w:rPr>
              <w:t>.   СМЕТНАЯ ПРИБЫЛЬ - (%=64.6 - по стр. 1, 4, 77-80; %=34 - по стр. 6, 7, 10, 12, 13, 15-17; %=30.6 - по стр. 8, 14; %=60.52 - по стр. 11, 45, 47, 49, 51, 53, 55, 57, 59, 61, 63, 65, 67, 69, 81; %=57.8 - по стр. 19-22, 34-37, 39; %=68 - по стр. 23, 41;</w:t>
            </w:r>
            <w:proofErr w:type="gramEnd"/>
            <w:r w:rsidRPr="00FA75F2">
              <w:rPr>
                <w:rFonts w:ascii="Verdana" w:hAnsi="Verdana" w:cs="Verdana"/>
                <w:b/>
                <w:bCs/>
                <w:sz w:val="16"/>
                <w:szCs w:val="16"/>
              </w:rPr>
              <w:t xml:space="preserve"> %=</w:t>
            </w:r>
            <w:proofErr w:type="gramStart"/>
            <w:r w:rsidRPr="00FA75F2">
              <w:rPr>
                <w:rFonts w:ascii="Verdana" w:hAnsi="Verdana" w:cs="Verdana"/>
                <w:b/>
                <w:bCs/>
                <w:sz w:val="16"/>
                <w:szCs w:val="16"/>
              </w:rPr>
              <w:t>47.6 - по стр. 24, 85-87, 89; %=54.4 - по стр. 25, 26, 32, 70, 82; %=40 - по стр. 27-29; %=44.2 - по стр. 43)</w:t>
            </w:r>
            <w:proofErr w:type="gramEnd"/>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6 977.03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68 768.63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ВСЕГО, СТОИМОСТЬ ОБЩЕСТРОИТЕЛЬНЫХ РАБОТ -</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97 550.18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695 970.88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СТОИМОСТЬ МЕТАЛЛОМОНТАЖНЫХ РАБОТ -</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933.39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74.05</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11.70</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5 777.56</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889.22</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69.46</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725" w:type="dxa"/>
            <w:gridSpan w:val="5"/>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847.64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0.61</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4 818.88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7.37</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   НАКЛАДНЫЕ РАСХОДЫ - (%=76.5 - по стр. 75)</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67.19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685.89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   СМЕТНАЯ ПРИБЫЛЬ - (%=57.8 - по стр. 75)</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53.94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518.23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ВСЕГО, СТОИМОСТЬ МЕТАЛЛОМОНТАЖНЫХ РАБОТ -</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1 054.52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6 981.68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СТОИМОСТЬ САНТЕХНИЧЕСКИХ РАБОТ -</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7 116.23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36 977.69</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725" w:type="dxa"/>
            <w:gridSpan w:val="5"/>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7 116.23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36 977.69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ВСЕГО, СТОИМОСТЬ САНТЕХНИЧЕСКИХ РАБОТ -</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7 116.23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36 977.69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СТОИМОСТЬ ПЕРЕВОЗКИ ГРУЗОВ -</w:t>
            </w:r>
          </w:p>
        </w:tc>
        <w:tc>
          <w:tcPr>
            <w:tcW w:w="1230"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823.77</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808.10</w:t>
            </w: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343" w:type="dxa"/>
            <w:vMerge w:val="restart"/>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5 127.33</w:t>
            </w: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134" w:type="dxa"/>
            <w:tcBorders>
              <w:top w:val="nil"/>
              <w:left w:val="nil"/>
              <w:bottom w:val="nil"/>
              <w:right w:val="nil"/>
            </w:tcBorders>
          </w:tcPr>
          <w:p w:rsidR="00FA75F2" w:rsidRPr="00FA75F2" w:rsidRDefault="00FA75F2" w:rsidP="00FA75F2">
            <w:pPr>
              <w:keepNext/>
              <w:widowControl w:val="0"/>
              <w:autoSpaceDE w:val="0"/>
              <w:autoSpaceDN w:val="0"/>
              <w:adjustRightInd w:val="0"/>
              <w:spacing w:before="20" w:after="20"/>
              <w:ind w:right="30"/>
              <w:jc w:val="right"/>
              <w:rPr>
                <w:rFonts w:ascii="Verdana" w:hAnsi="Verdana" w:cs="Verdana"/>
                <w:b/>
                <w:bCs/>
                <w:sz w:val="16"/>
                <w:szCs w:val="16"/>
                <w:u w:val="single"/>
              </w:rPr>
            </w:pPr>
            <w:r w:rsidRPr="00FA75F2">
              <w:rPr>
                <w:rFonts w:ascii="Verdana" w:hAnsi="Verdana" w:cs="Verdana"/>
                <w:b/>
                <w:bCs/>
                <w:sz w:val="16"/>
                <w:szCs w:val="16"/>
                <w:u w:val="single"/>
              </w:rPr>
              <w:t>4 939.33</w:t>
            </w:r>
          </w:p>
        </w:tc>
      </w:tr>
      <w:tr w:rsidR="00FA75F2" w:rsidRPr="00FA75F2" w:rsidTr="00FA75F2">
        <w:trPr>
          <w:cantSplit/>
        </w:trPr>
        <w:tc>
          <w:tcPr>
            <w:tcW w:w="51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6725" w:type="dxa"/>
            <w:gridSpan w:val="5"/>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230"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9.79</w:t>
            </w: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vMerge/>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117.50</w:t>
            </w: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   В Т.Ч. НАКЛАДНЫЕ РАСХОДЫ - (%=100 - по стр. 2, 30)</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9.79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117.50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   В Т.Ч. СМЕТНАЯ ПРИБЫЛЬ - (%=60 - по стр. 2, 30)</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5.88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70.50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ВСЕГО, СТОИМОСТЬ ПЕРЕВОЗКИ ГРУЗОВ -</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823.77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5 127.33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 ВСЕГО  ПО  СМЕТЕ</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106 331.36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742 362.01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ВСЕГО НАКЛАДНЫЕ РАСХОДЫ</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13 136.79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133 437.06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ВСЕГО СМЕТНАЯ ПРИБЫЛЬ</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7 030.97</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69 286.86</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 НР</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119.33</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101.39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 СП</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69.12</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55.28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Технадзор 1,4%</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1 488.64</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10 393.08</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ИТОГО с технадзором</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107 820.00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752 755.09</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НДС</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135 495.91</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r w:rsidR="00FA75F2" w:rsidRPr="00FA75F2" w:rsidTr="00FA75F2">
        <w:trPr>
          <w:cantSplit/>
        </w:trPr>
        <w:tc>
          <w:tcPr>
            <w:tcW w:w="51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725" w:type="dxa"/>
            <w:gridSpan w:val="5"/>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b/>
                <w:bCs/>
                <w:sz w:val="16"/>
                <w:szCs w:val="16"/>
              </w:rPr>
            </w:pPr>
            <w:r w:rsidRPr="00FA75F2">
              <w:rPr>
                <w:rFonts w:ascii="Verdana" w:hAnsi="Verdana" w:cs="Verdana"/>
                <w:b/>
                <w:bCs/>
                <w:sz w:val="16"/>
                <w:szCs w:val="16"/>
              </w:rPr>
              <w:t>ИТОГО С НДС</w:t>
            </w:r>
          </w:p>
        </w:tc>
        <w:tc>
          <w:tcPr>
            <w:tcW w:w="123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343"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r w:rsidRPr="00FA75F2">
              <w:rPr>
                <w:rFonts w:ascii="Verdana" w:hAnsi="Verdana" w:cs="Verdana"/>
                <w:b/>
                <w:bCs/>
                <w:sz w:val="16"/>
                <w:szCs w:val="16"/>
              </w:rPr>
              <w:t>888 251.00</w:t>
            </w: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b/>
                <w:bCs/>
                <w:sz w:val="16"/>
                <w:szCs w:val="16"/>
              </w:rPr>
            </w:pPr>
          </w:p>
        </w:tc>
      </w:tr>
    </w:tbl>
    <w:p w:rsidR="00FA75F2" w:rsidRPr="00FA75F2" w:rsidRDefault="00FA75F2" w:rsidP="00FA75F2">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FA75F2" w:rsidRPr="00FA75F2" w:rsidTr="00FA75F2">
        <w:trPr>
          <w:cantSplit/>
        </w:trPr>
        <w:tc>
          <w:tcPr>
            <w:tcW w:w="39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Составил:</w:t>
            </w:r>
          </w:p>
        </w:tc>
        <w:tc>
          <w:tcPr>
            <w:tcW w:w="11804" w:type="dxa"/>
            <w:tcBorders>
              <w:top w:val="nil"/>
              <w:left w:val="nil"/>
              <w:bottom w:val="single" w:sz="4" w:space="0" w:color="auto"/>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r w:rsidRPr="00FA75F2">
              <w:rPr>
                <w:rFonts w:ascii="Verdana" w:hAnsi="Verdana" w:cs="Verdana"/>
                <w:sz w:val="16"/>
                <w:szCs w:val="16"/>
              </w:rPr>
              <w:t xml:space="preserve">Ю.Г. </w:t>
            </w:r>
            <w:proofErr w:type="spellStart"/>
            <w:r w:rsidRPr="00FA75F2">
              <w:rPr>
                <w:rFonts w:ascii="Verdana" w:hAnsi="Verdana" w:cs="Verdana"/>
                <w:sz w:val="16"/>
                <w:szCs w:val="16"/>
              </w:rPr>
              <w:t>Еремеева</w:t>
            </w:r>
            <w:proofErr w:type="spellEnd"/>
          </w:p>
        </w:tc>
      </w:tr>
      <w:tr w:rsidR="00FA75F2" w:rsidRPr="00FA75F2" w:rsidTr="00FA75F2">
        <w:trPr>
          <w:cantSplit/>
        </w:trPr>
        <w:tc>
          <w:tcPr>
            <w:tcW w:w="39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80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center"/>
              <w:rPr>
                <w:rFonts w:ascii="Verdana" w:hAnsi="Verdana" w:cs="Verdana"/>
                <w:i/>
                <w:iCs/>
                <w:sz w:val="16"/>
                <w:szCs w:val="16"/>
              </w:rPr>
            </w:pPr>
            <w:r w:rsidRPr="00FA75F2">
              <w:rPr>
                <w:rFonts w:ascii="Verdana" w:hAnsi="Verdana" w:cs="Verdana"/>
                <w:i/>
                <w:iCs/>
                <w:sz w:val="16"/>
                <w:szCs w:val="16"/>
              </w:rPr>
              <w:t>(должность, подпись, Ф.И.О)</w:t>
            </w:r>
          </w:p>
        </w:tc>
      </w:tr>
      <w:tr w:rsidR="00FA75F2" w:rsidRPr="00FA75F2" w:rsidTr="00FA75F2">
        <w:trPr>
          <w:cantSplit/>
        </w:trPr>
        <w:tc>
          <w:tcPr>
            <w:tcW w:w="39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80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39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right"/>
              <w:rPr>
                <w:rFonts w:ascii="Verdana" w:hAnsi="Verdana" w:cs="Verdana"/>
                <w:sz w:val="16"/>
                <w:szCs w:val="16"/>
              </w:rPr>
            </w:pPr>
            <w:r w:rsidRPr="00FA75F2">
              <w:rPr>
                <w:rFonts w:ascii="Verdana" w:hAnsi="Verdana" w:cs="Verdana"/>
                <w:sz w:val="16"/>
                <w:szCs w:val="16"/>
              </w:rPr>
              <w:t>Проверил:</w:t>
            </w:r>
          </w:p>
        </w:tc>
        <w:tc>
          <w:tcPr>
            <w:tcW w:w="11804" w:type="dxa"/>
            <w:tcBorders>
              <w:top w:val="nil"/>
              <w:left w:val="nil"/>
              <w:bottom w:val="single" w:sz="4" w:space="0" w:color="auto"/>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r>
      <w:tr w:rsidR="00FA75F2" w:rsidRPr="00FA75F2" w:rsidTr="00FA75F2">
        <w:trPr>
          <w:cantSplit/>
        </w:trPr>
        <w:tc>
          <w:tcPr>
            <w:tcW w:w="3900"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rPr>
                <w:rFonts w:ascii="Verdana" w:hAnsi="Verdana" w:cs="Verdana"/>
                <w:sz w:val="16"/>
                <w:szCs w:val="16"/>
              </w:rPr>
            </w:pPr>
          </w:p>
        </w:tc>
        <w:tc>
          <w:tcPr>
            <w:tcW w:w="11804" w:type="dxa"/>
            <w:tcBorders>
              <w:top w:val="nil"/>
              <w:left w:val="nil"/>
              <w:bottom w:val="nil"/>
              <w:right w:val="nil"/>
            </w:tcBorders>
          </w:tcPr>
          <w:p w:rsidR="00FA75F2" w:rsidRPr="00FA75F2" w:rsidRDefault="00FA75F2" w:rsidP="00FA75F2">
            <w:pPr>
              <w:widowControl w:val="0"/>
              <w:autoSpaceDE w:val="0"/>
              <w:autoSpaceDN w:val="0"/>
              <w:adjustRightInd w:val="0"/>
              <w:spacing w:before="20" w:after="20"/>
              <w:ind w:right="30"/>
              <w:jc w:val="center"/>
              <w:rPr>
                <w:rFonts w:ascii="Verdana" w:hAnsi="Verdana" w:cs="Verdana"/>
                <w:i/>
                <w:iCs/>
                <w:sz w:val="16"/>
                <w:szCs w:val="16"/>
              </w:rPr>
            </w:pPr>
            <w:r w:rsidRPr="00FA75F2">
              <w:rPr>
                <w:rFonts w:ascii="Verdana" w:hAnsi="Verdana" w:cs="Verdana"/>
                <w:i/>
                <w:iCs/>
                <w:sz w:val="16"/>
                <w:szCs w:val="16"/>
              </w:rPr>
              <w:t>(должность, подпись, Ф.И.О)</w:t>
            </w:r>
          </w:p>
        </w:tc>
      </w:tr>
    </w:tbl>
    <w:p w:rsidR="00FA75F2" w:rsidRPr="00FA75F2" w:rsidRDefault="00FA75F2" w:rsidP="00FA75F2">
      <w:pPr>
        <w:widowControl w:val="0"/>
        <w:autoSpaceDE w:val="0"/>
        <w:autoSpaceDN w:val="0"/>
        <w:adjustRightInd w:val="0"/>
        <w:rPr>
          <w:rFonts w:ascii="Verdana" w:hAnsi="Verdana" w:cs="Verdana"/>
          <w:sz w:val="2"/>
          <w:szCs w:val="2"/>
        </w:rPr>
      </w:pPr>
    </w:p>
    <w:p w:rsidR="001D20CE" w:rsidRDefault="001D20CE">
      <w:pPr>
        <w:rPr>
          <w:sz w:val="22"/>
          <w:szCs w:val="22"/>
        </w:rPr>
      </w:pPr>
    </w:p>
    <w:p w:rsidR="00FA75F2" w:rsidRDefault="00FA75F2" w:rsidP="008E7AD3">
      <w:pPr>
        <w:tabs>
          <w:tab w:val="left" w:pos="284"/>
        </w:tabs>
        <w:autoSpaceDE w:val="0"/>
        <w:autoSpaceDN w:val="0"/>
        <w:ind w:right="-284"/>
        <w:contextualSpacing/>
        <w:jc w:val="both"/>
        <w:rPr>
          <w:sz w:val="22"/>
          <w:szCs w:val="22"/>
        </w:rPr>
      </w:pPr>
    </w:p>
    <w:tbl>
      <w:tblPr>
        <w:tblW w:w="0" w:type="auto"/>
        <w:tblLayout w:type="fixed"/>
        <w:tblCellMar>
          <w:left w:w="0" w:type="dxa"/>
          <w:right w:w="0" w:type="dxa"/>
        </w:tblCellMar>
        <w:tblLook w:val="0000" w:firstRow="0" w:lastRow="0" w:firstColumn="0" w:lastColumn="0" w:noHBand="0" w:noVBand="0"/>
      </w:tblPr>
      <w:tblGrid>
        <w:gridCol w:w="2000"/>
        <w:gridCol w:w="5852"/>
        <w:gridCol w:w="1852"/>
        <w:gridCol w:w="1500"/>
        <w:gridCol w:w="1500"/>
        <w:gridCol w:w="1500"/>
        <w:gridCol w:w="1500"/>
      </w:tblGrid>
      <w:tr w:rsidR="006F0E07" w:rsidRPr="006F0E07" w:rsidTr="00A221FA">
        <w:trPr>
          <w:cantSplit/>
        </w:trPr>
        <w:tc>
          <w:tcPr>
            <w:tcW w:w="7852" w:type="dxa"/>
            <w:gridSpan w:val="2"/>
            <w:tcBorders>
              <w:top w:val="nil"/>
              <w:left w:val="nil"/>
              <w:bottom w:val="nil"/>
              <w:right w:val="nil"/>
            </w:tcBorders>
          </w:tcPr>
          <w:p w:rsidR="00C06C81" w:rsidRDefault="00FA75F2" w:rsidP="006F0E07">
            <w:pPr>
              <w:widowControl w:val="0"/>
              <w:autoSpaceDE w:val="0"/>
              <w:autoSpaceDN w:val="0"/>
              <w:adjustRightInd w:val="0"/>
              <w:spacing w:before="20" w:after="20"/>
              <w:ind w:left="1200" w:right="30"/>
              <w:rPr>
                <w:sz w:val="22"/>
                <w:szCs w:val="22"/>
              </w:rPr>
            </w:pPr>
            <w:r>
              <w:rPr>
                <w:sz w:val="22"/>
                <w:szCs w:val="22"/>
              </w:rPr>
              <w:lastRenderedPageBreak/>
              <w:br w:type="page"/>
            </w:r>
            <w:r w:rsidR="00C06C81">
              <w:rPr>
                <w:sz w:val="22"/>
                <w:szCs w:val="22"/>
              </w:rPr>
              <w:t xml:space="preserve">                                                                                                                                                                         </w:t>
            </w:r>
          </w:p>
          <w:p w:rsidR="00C06C81" w:rsidRDefault="00C06C81" w:rsidP="006F0E07">
            <w:pPr>
              <w:widowControl w:val="0"/>
              <w:autoSpaceDE w:val="0"/>
              <w:autoSpaceDN w:val="0"/>
              <w:adjustRightInd w:val="0"/>
              <w:spacing w:before="20" w:after="20"/>
              <w:ind w:left="1200" w:right="30"/>
              <w:rPr>
                <w:sz w:val="22"/>
                <w:szCs w:val="22"/>
              </w:rPr>
            </w:pPr>
          </w:p>
          <w:p w:rsidR="00C06C81" w:rsidRDefault="00C06C81" w:rsidP="006F0E07">
            <w:pPr>
              <w:widowControl w:val="0"/>
              <w:autoSpaceDE w:val="0"/>
              <w:autoSpaceDN w:val="0"/>
              <w:adjustRightInd w:val="0"/>
              <w:spacing w:before="20" w:after="20"/>
              <w:ind w:left="1200" w:right="30"/>
              <w:rPr>
                <w:rFonts w:ascii="Verdana" w:hAnsi="Verdana" w:cs="Verdana"/>
                <w:sz w:val="16"/>
                <w:szCs w:val="16"/>
              </w:rPr>
            </w:pPr>
          </w:p>
          <w:p w:rsidR="00C06C81" w:rsidRDefault="00C06C81" w:rsidP="006F0E07">
            <w:pPr>
              <w:widowControl w:val="0"/>
              <w:autoSpaceDE w:val="0"/>
              <w:autoSpaceDN w:val="0"/>
              <w:adjustRightInd w:val="0"/>
              <w:spacing w:before="20" w:after="20"/>
              <w:ind w:left="1200" w:right="30"/>
              <w:rPr>
                <w:rFonts w:ascii="Verdana" w:hAnsi="Verdana" w:cs="Verdana"/>
                <w:sz w:val="16"/>
                <w:szCs w:val="16"/>
              </w:rPr>
            </w:pPr>
          </w:p>
          <w:p w:rsidR="00C06C81" w:rsidRDefault="00C06C81" w:rsidP="006F0E07">
            <w:pPr>
              <w:widowControl w:val="0"/>
              <w:autoSpaceDE w:val="0"/>
              <w:autoSpaceDN w:val="0"/>
              <w:adjustRightInd w:val="0"/>
              <w:spacing w:before="20" w:after="20"/>
              <w:ind w:left="1200" w:right="30"/>
              <w:rPr>
                <w:rFonts w:ascii="Verdana" w:hAnsi="Verdana" w:cs="Verdana"/>
                <w:sz w:val="16"/>
                <w:szCs w:val="16"/>
              </w:rPr>
            </w:pPr>
          </w:p>
          <w:p w:rsidR="00C06C81" w:rsidRDefault="00C06C81" w:rsidP="006F0E07">
            <w:pPr>
              <w:widowControl w:val="0"/>
              <w:autoSpaceDE w:val="0"/>
              <w:autoSpaceDN w:val="0"/>
              <w:adjustRightInd w:val="0"/>
              <w:spacing w:before="20" w:after="20"/>
              <w:ind w:left="1200" w:right="30"/>
              <w:rPr>
                <w:rFonts w:ascii="Verdana" w:hAnsi="Verdana" w:cs="Verdana"/>
                <w:sz w:val="16"/>
                <w:szCs w:val="16"/>
              </w:rPr>
            </w:pPr>
          </w:p>
          <w:p w:rsidR="00C06C81" w:rsidRDefault="00C06C81" w:rsidP="006F0E07">
            <w:pPr>
              <w:widowControl w:val="0"/>
              <w:autoSpaceDE w:val="0"/>
              <w:autoSpaceDN w:val="0"/>
              <w:adjustRightInd w:val="0"/>
              <w:spacing w:before="20" w:after="20"/>
              <w:ind w:left="1200" w:right="30"/>
              <w:rPr>
                <w:rFonts w:ascii="Verdana" w:hAnsi="Verdana" w:cs="Verdana"/>
                <w:sz w:val="16"/>
                <w:szCs w:val="16"/>
              </w:rPr>
            </w:pPr>
          </w:p>
          <w:p w:rsidR="00C06C81" w:rsidRDefault="00C06C81" w:rsidP="006F0E07">
            <w:pPr>
              <w:widowControl w:val="0"/>
              <w:autoSpaceDE w:val="0"/>
              <w:autoSpaceDN w:val="0"/>
              <w:adjustRightInd w:val="0"/>
              <w:spacing w:before="20" w:after="20"/>
              <w:ind w:left="1200" w:right="30"/>
              <w:rPr>
                <w:rFonts w:ascii="Verdana" w:hAnsi="Verdana" w:cs="Verdana"/>
                <w:sz w:val="16"/>
                <w:szCs w:val="16"/>
              </w:rPr>
            </w:pPr>
          </w:p>
          <w:p w:rsidR="006F0E07" w:rsidRPr="006F0E07" w:rsidRDefault="006F0E07" w:rsidP="006F0E07">
            <w:pPr>
              <w:widowControl w:val="0"/>
              <w:autoSpaceDE w:val="0"/>
              <w:autoSpaceDN w:val="0"/>
              <w:adjustRightInd w:val="0"/>
              <w:spacing w:before="20" w:after="20"/>
              <w:ind w:left="1200" w:right="30"/>
              <w:rPr>
                <w:rFonts w:ascii="Verdana" w:hAnsi="Verdana" w:cs="Verdana"/>
                <w:sz w:val="16"/>
                <w:szCs w:val="16"/>
              </w:rPr>
            </w:pPr>
            <w:r w:rsidRPr="006F0E07">
              <w:rPr>
                <w:rFonts w:ascii="Verdana" w:hAnsi="Verdana" w:cs="Verdana"/>
                <w:sz w:val="16"/>
                <w:szCs w:val="16"/>
              </w:rPr>
              <w:t>«СОГЛАСОВАНО»</w:t>
            </w:r>
          </w:p>
        </w:tc>
        <w:tc>
          <w:tcPr>
            <w:tcW w:w="7852" w:type="dxa"/>
            <w:gridSpan w:val="5"/>
            <w:tcBorders>
              <w:top w:val="nil"/>
              <w:left w:val="nil"/>
              <w:bottom w:val="nil"/>
              <w:right w:val="nil"/>
            </w:tcBorders>
          </w:tcPr>
          <w:p w:rsidR="00C06C81" w:rsidRPr="00C06C81" w:rsidRDefault="00C06C81" w:rsidP="00C06C81">
            <w:pPr>
              <w:pStyle w:val="ConsNormal"/>
              <w:widowControl/>
              <w:ind w:firstLine="0"/>
              <w:jc w:val="right"/>
              <w:rPr>
                <w:sz w:val="22"/>
              </w:rPr>
            </w:pPr>
            <w:r>
              <w:rPr>
                <w:sz w:val="22"/>
                <w:szCs w:val="22"/>
              </w:rPr>
              <w:t xml:space="preserve">                                                                                                                                                                                                                      </w:t>
            </w:r>
            <w:r>
              <w:rPr>
                <w:sz w:val="22"/>
              </w:rPr>
              <w:t>Приложение № 3</w:t>
            </w:r>
          </w:p>
          <w:p w:rsidR="00C06C81" w:rsidRPr="00C06C81" w:rsidRDefault="00C06C81" w:rsidP="00C06C81">
            <w:pPr>
              <w:jc w:val="right"/>
              <w:rPr>
                <w:sz w:val="22"/>
                <w:szCs w:val="20"/>
              </w:rPr>
            </w:pPr>
            <w:r w:rsidRPr="00C06C81">
              <w:rPr>
                <w:sz w:val="22"/>
                <w:szCs w:val="20"/>
              </w:rPr>
              <w:t xml:space="preserve">к Муниципальному контракту </w:t>
            </w:r>
            <w:r w:rsidR="0060278C">
              <w:rPr>
                <w:sz w:val="22"/>
                <w:szCs w:val="20"/>
              </w:rPr>
              <w:t xml:space="preserve">№ </w:t>
            </w:r>
            <w:r w:rsidRPr="00C06C81">
              <w:rPr>
                <w:sz w:val="22"/>
                <w:szCs w:val="20"/>
              </w:rPr>
              <w:t xml:space="preserve"> </w:t>
            </w:r>
            <w:r w:rsidR="0060278C" w:rsidRPr="0060278C">
              <w:rPr>
                <w:color w:val="000000"/>
                <w:sz w:val="22"/>
                <w:szCs w:val="22"/>
              </w:rPr>
              <w:t>Ф.2017.298783</w:t>
            </w:r>
          </w:p>
          <w:p w:rsidR="00C06C81" w:rsidRPr="00C06C81" w:rsidRDefault="00C06C81" w:rsidP="00C06C81">
            <w:pPr>
              <w:widowControl w:val="0"/>
              <w:autoSpaceDE w:val="0"/>
              <w:autoSpaceDN w:val="0"/>
              <w:adjustRightInd w:val="0"/>
              <w:jc w:val="right"/>
              <w:rPr>
                <w:rFonts w:ascii="Verdana" w:hAnsi="Verdana" w:cs="Verdana"/>
                <w:sz w:val="2"/>
                <w:szCs w:val="2"/>
              </w:rPr>
            </w:pPr>
            <w:r w:rsidRPr="00C06C81">
              <w:rPr>
                <w:sz w:val="22"/>
              </w:rPr>
              <w:t>от «___» ______________ 2017 г.</w:t>
            </w:r>
          </w:p>
          <w:p w:rsidR="00C06C81" w:rsidRDefault="00C06C81" w:rsidP="00C06C81">
            <w:pPr>
              <w:tabs>
                <w:tab w:val="left" w:pos="284"/>
              </w:tabs>
              <w:autoSpaceDE w:val="0"/>
              <w:autoSpaceDN w:val="0"/>
              <w:ind w:right="-284"/>
              <w:contextualSpacing/>
              <w:jc w:val="both"/>
              <w:rPr>
                <w:sz w:val="22"/>
                <w:szCs w:val="22"/>
              </w:rPr>
            </w:pPr>
          </w:p>
          <w:p w:rsidR="00C06C81" w:rsidRDefault="00C06C81" w:rsidP="006F0E07">
            <w:pPr>
              <w:widowControl w:val="0"/>
              <w:autoSpaceDE w:val="0"/>
              <w:autoSpaceDN w:val="0"/>
              <w:adjustRightInd w:val="0"/>
              <w:spacing w:before="20" w:after="20"/>
              <w:ind w:left="1200" w:right="30"/>
              <w:rPr>
                <w:rFonts w:ascii="Verdana" w:hAnsi="Verdana" w:cs="Verdana"/>
                <w:sz w:val="16"/>
                <w:szCs w:val="16"/>
              </w:rPr>
            </w:pPr>
          </w:p>
          <w:p w:rsidR="00C06C81" w:rsidRDefault="00C06C81" w:rsidP="006F0E07">
            <w:pPr>
              <w:widowControl w:val="0"/>
              <w:autoSpaceDE w:val="0"/>
              <w:autoSpaceDN w:val="0"/>
              <w:adjustRightInd w:val="0"/>
              <w:spacing w:before="20" w:after="20"/>
              <w:ind w:left="1200" w:right="30"/>
              <w:rPr>
                <w:rFonts w:ascii="Verdana" w:hAnsi="Verdana" w:cs="Verdana"/>
                <w:sz w:val="16"/>
                <w:szCs w:val="16"/>
              </w:rPr>
            </w:pPr>
          </w:p>
          <w:p w:rsidR="00C06C81" w:rsidRDefault="00C06C81" w:rsidP="006F0E07">
            <w:pPr>
              <w:widowControl w:val="0"/>
              <w:autoSpaceDE w:val="0"/>
              <w:autoSpaceDN w:val="0"/>
              <w:adjustRightInd w:val="0"/>
              <w:spacing w:before="20" w:after="20"/>
              <w:ind w:left="1200" w:right="30"/>
              <w:rPr>
                <w:rFonts w:ascii="Verdana" w:hAnsi="Verdana" w:cs="Verdana"/>
                <w:sz w:val="16"/>
                <w:szCs w:val="16"/>
              </w:rPr>
            </w:pPr>
          </w:p>
          <w:p w:rsidR="006F0E07" w:rsidRPr="006F0E07" w:rsidRDefault="006F0E07" w:rsidP="006F0E07">
            <w:pPr>
              <w:widowControl w:val="0"/>
              <w:autoSpaceDE w:val="0"/>
              <w:autoSpaceDN w:val="0"/>
              <w:adjustRightInd w:val="0"/>
              <w:spacing w:before="20" w:after="20"/>
              <w:ind w:left="1200" w:right="30"/>
              <w:rPr>
                <w:rFonts w:ascii="Verdana" w:hAnsi="Verdana" w:cs="Verdana"/>
                <w:sz w:val="16"/>
                <w:szCs w:val="16"/>
              </w:rPr>
            </w:pPr>
            <w:r w:rsidRPr="006F0E07">
              <w:rPr>
                <w:rFonts w:ascii="Verdana" w:hAnsi="Verdana" w:cs="Verdana"/>
                <w:sz w:val="16"/>
                <w:szCs w:val="16"/>
              </w:rPr>
              <w:t>«УТВЕРЖДАЮ»</w:t>
            </w:r>
          </w:p>
        </w:tc>
      </w:tr>
      <w:tr w:rsidR="006F0E07" w:rsidRPr="006F0E07" w:rsidTr="00A221FA">
        <w:trPr>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________________ /______________________ /</w:t>
            </w:r>
          </w:p>
        </w:tc>
      </w:tr>
      <w:tr w:rsidR="006F0E07" w:rsidRPr="006F0E07" w:rsidTr="00A221FA">
        <w:trPr>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7852"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«______»____________________ 20___г.</w:t>
            </w:r>
          </w:p>
        </w:tc>
        <w:tc>
          <w:tcPr>
            <w:tcW w:w="7852"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«______»____________________ 20___г.</w:t>
            </w:r>
          </w:p>
        </w:tc>
      </w:tr>
      <w:tr w:rsidR="006F0E07" w:rsidRPr="006F0E07" w:rsidTr="00A221FA">
        <w:trPr>
          <w:gridAfter w:val="5"/>
          <w:wAfter w:w="7852" w:type="dxa"/>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20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Стройка:</w:t>
            </w:r>
          </w:p>
        </w:tc>
        <w:tc>
          <w:tcPr>
            <w:tcW w:w="13704" w:type="dxa"/>
            <w:gridSpan w:val="6"/>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Челябинская область</w:t>
            </w: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20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Объект:</w:t>
            </w:r>
          </w:p>
        </w:tc>
        <w:tc>
          <w:tcPr>
            <w:tcW w:w="13704" w:type="dxa"/>
            <w:gridSpan w:val="6"/>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Капитальный ремонт тепловых сетей. </w:t>
            </w:r>
            <w:proofErr w:type="spellStart"/>
            <w:r w:rsidRPr="006F0E07">
              <w:rPr>
                <w:rFonts w:ascii="Verdana" w:hAnsi="Verdana" w:cs="Verdana"/>
                <w:sz w:val="16"/>
                <w:szCs w:val="16"/>
              </w:rPr>
              <w:t>Аргаяшский</w:t>
            </w:r>
            <w:proofErr w:type="spellEnd"/>
            <w:r w:rsidRPr="006F0E07">
              <w:rPr>
                <w:rFonts w:ascii="Verdana" w:hAnsi="Verdana" w:cs="Verdana"/>
                <w:sz w:val="16"/>
                <w:szCs w:val="16"/>
              </w:rPr>
              <w:t xml:space="preserve"> район, </w:t>
            </w:r>
            <w:proofErr w:type="spellStart"/>
            <w:r w:rsidRPr="006F0E07">
              <w:rPr>
                <w:rFonts w:ascii="Verdana" w:hAnsi="Verdana" w:cs="Verdana"/>
                <w:sz w:val="16"/>
                <w:szCs w:val="16"/>
              </w:rPr>
              <w:t>Кулуевское</w:t>
            </w:r>
            <w:proofErr w:type="spellEnd"/>
            <w:r w:rsidRPr="006F0E07">
              <w:rPr>
                <w:rFonts w:ascii="Verdana" w:hAnsi="Verdana" w:cs="Verdana"/>
                <w:sz w:val="16"/>
                <w:szCs w:val="16"/>
              </w:rPr>
              <w:t xml:space="preserve"> сельское поселение.</w:t>
            </w: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b/>
                <w:bCs/>
                <w:sz w:val="16"/>
                <w:szCs w:val="16"/>
              </w:rPr>
            </w:pPr>
            <w:r w:rsidRPr="006F0E07">
              <w:rPr>
                <w:rFonts w:ascii="Verdana" w:hAnsi="Verdana" w:cs="Verdana"/>
                <w:b/>
                <w:bCs/>
                <w:sz w:val="16"/>
                <w:szCs w:val="16"/>
              </w:rPr>
              <w:t>ЛОКАЛЬНАЯ СМЕТА № 16</w:t>
            </w: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(Локальный сметный расчет)</w:t>
            </w: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на Участок теплотрассы от ТК 4 до ТК-25 по ул. 8-го Марта</w:t>
            </w:r>
          </w:p>
        </w:tc>
      </w:tr>
      <w:tr w:rsidR="006F0E07" w:rsidRPr="006F0E07" w:rsidTr="00A221FA">
        <w:trPr>
          <w:cantSplit/>
        </w:trPr>
        <w:tc>
          <w:tcPr>
            <w:tcW w:w="9704" w:type="dxa"/>
            <w:gridSpan w:val="3"/>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базисная цена</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текущая цена</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9704" w:type="dxa"/>
            <w:gridSpan w:val="3"/>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Сметная стоимость:</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220.625</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тыс. руб.</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1 579.742</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тыс. руб.</w:t>
            </w:r>
          </w:p>
        </w:tc>
      </w:tr>
      <w:tr w:rsidR="006F0E07" w:rsidRPr="006F0E07" w:rsidTr="00A221FA">
        <w:trPr>
          <w:cantSplit/>
        </w:trPr>
        <w:tc>
          <w:tcPr>
            <w:tcW w:w="9704" w:type="dxa"/>
            <w:gridSpan w:val="3"/>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roofErr w:type="spellStart"/>
            <w:proofErr w:type="gramStart"/>
            <w:r w:rsidRPr="006F0E07">
              <w:rPr>
                <w:rFonts w:ascii="Verdana" w:hAnsi="Verdana" w:cs="Verdana"/>
                <w:sz w:val="16"/>
                <w:szCs w:val="16"/>
              </w:rPr>
              <w:t>H</w:t>
            </w:r>
            <w:proofErr w:type="gramEnd"/>
            <w:r w:rsidRPr="006F0E07">
              <w:rPr>
                <w:rFonts w:ascii="Verdana" w:hAnsi="Verdana" w:cs="Verdana"/>
                <w:sz w:val="16"/>
                <w:szCs w:val="16"/>
              </w:rPr>
              <w:t>ормативная</w:t>
            </w:r>
            <w:proofErr w:type="spellEnd"/>
            <w:r w:rsidRPr="006F0E07">
              <w:rPr>
                <w:rFonts w:ascii="Verdana" w:hAnsi="Verdana" w:cs="Verdana"/>
                <w:sz w:val="16"/>
                <w:szCs w:val="16"/>
              </w:rPr>
              <w:t xml:space="preserve"> трудоемкость:</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1.792</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roofErr w:type="spellStart"/>
            <w:r w:rsidRPr="006F0E07">
              <w:rPr>
                <w:rFonts w:ascii="Verdana" w:hAnsi="Verdana" w:cs="Verdana"/>
                <w:sz w:val="16"/>
                <w:szCs w:val="16"/>
              </w:rPr>
              <w:t>тыс</w:t>
            </w:r>
            <w:proofErr w:type="gramStart"/>
            <w:r w:rsidRPr="006F0E07">
              <w:rPr>
                <w:rFonts w:ascii="Verdana" w:hAnsi="Verdana" w:cs="Verdana"/>
                <w:sz w:val="16"/>
                <w:szCs w:val="16"/>
              </w:rPr>
              <w:t>.ч</w:t>
            </w:r>
            <w:proofErr w:type="gramEnd"/>
            <w:r w:rsidRPr="006F0E07">
              <w:rPr>
                <w:rFonts w:ascii="Verdana" w:hAnsi="Verdana" w:cs="Verdana"/>
                <w:sz w:val="16"/>
                <w:szCs w:val="16"/>
              </w:rPr>
              <w:t>ел.ч</w:t>
            </w:r>
            <w:proofErr w:type="spellEnd"/>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1.792</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roofErr w:type="spellStart"/>
            <w:r w:rsidRPr="006F0E07">
              <w:rPr>
                <w:rFonts w:ascii="Verdana" w:hAnsi="Verdana" w:cs="Verdana"/>
                <w:sz w:val="16"/>
                <w:szCs w:val="16"/>
              </w:rPr>
              <w:t>тыс</w:t>
            </w:r>
            <w:proofErr w:type="gramStart"/>
            <w:r w:rsidRPr="006F0E07">
              <w:rPr>
                <w:rFonts w:ascii="Verdana" w:hAnsi="Verdana" w:cs="Verdana"/>
                <w:sz w:val="16"/>
                <w:szCs w:val="16"/>
              </w:rPr>
              <w:t>.ч</w:t>
            </w:r>
            <w:proofErr w:type="gramEnd"/>
            <w:r w:rsidRPr="006F0E07">
              <w:rPr>
                <w:rFonts w:ascii="Verdana" w:hAnsi="Verdana" w:cs="Verdana"/>
                <w:sz w:val="16"/>
                <w:szCs w:val="16"/>
              </w:rPr>
              <w:t>ел.ч</w:t>
            </w:r>
            <w:proofErr w:type="spellEnd"/>
          </w:p>
        </w:tc>
      </w:tr>
      <w:tr w:rsidR="006F0E07" w:rsidRPr="006F0E07" w:rsidTr="00A221FA">
        <w:trPr>
          <w:cantSplit/>
        </w:trPr>
        <w:tc>
          <w:tcPr>
            <w:tcW w:w="9704" w:type="dxa"/>
            <w:gridSpan w:val="3"/>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Сметная заработная плата:</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20.950</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тыс. руб.</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251.454</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тыс. руб.</w:t>
            </w: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roofErr w:type="gramStart"/>
            <w:r w:rsidRPr="006F0E07">
              <w:rPr>
                <w:rFonts w:ascii="Verdana" w:hAnsi="Verdana" w:cs="Verdana"/>
                <w:sz w:val="16"/>
                <w:szCs w:val="16"/>
              </w:rPr>
              <w:t>Составлена</w:t>
            </w:r>
            <w:proofErr w:type="gramEnd"/>
            <w:r w:rsidRPr="006F0E07">
              <w:rPr>
                <w:rFonts w:ascii="Verdana" w:hAnsi="Verdana" w:cs="Verdana"/>
                <w:sz w:val="16"/>
                <w:szCs w:val="16"/>
              </w:rPr>
              <w:t xml:space="preserve"> в базисных ценах на 01.01.2000 и текущих ценах на 1-й квартал 2017 г. по НБ: "ТСНБ-2001 Челябинской области (эталон) с доп. и изм. 5 (приказ Минстроя России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w:t>
            </w:r>
          </w:p>
        </w:tc>
      </w:tr>
    </w:tbl>
    <w:p w:rsidR="006F0E07" w:rsidRPr="006F0E07" w:rsidRDefault="006F0E07" w:rsidP="006F0E07">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2643"/>
        <w:gridCol w:w="680"/>
        <w:gridCol w:w="1134"/>
        <w:gridCol w:w="1134"/>
        <w:gridCol w:w="1134"/>
        <w:gridCol w:w="1230"/>
        <w:gridCol w:w="1134"/>
        <w:gridCol w:w="1134"/>
        <w:gridCol w:w="680"/>
        <w:gridCol w:w="680"/>
        <w:gridCol w:w="1343"/>
        <w:gridCol w:w="1134"/>
        <w:gridCol w:w="1134"/>
      </w:tblGrid>
      <w:tr w:rsidR="006F0E07" w:rsidRPr="006F0E07" w:rsidTr="00A221FA">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 поз.</w:t>
            </w:r>
          </w:p>
        </w:tc>
        <w:tc>
          <w:tcPr>
            <w:tcW w:w="2643"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 xml:space="preserve">Код норматива,  </w:t>
            </w:r>
          </w:p>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 xml:space="preserve">Наименование,  </w:t>
            </w:r>
          </w:p>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Базисная стоимость за единицу</w:t>
            </w:r>
          </w:p>
        </w:tc>
        <w:tc>
          <w:tcPr>
            <w:tcW w:w="3498" w:type="dxa"/>
            <w:gridSpan w:val="3"/>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Индекс / Цена</w:t>
            </w:r>
          </w:p>
        </w:tc>
        <w:tc>
          <w:tcPr>
            <w:tcW w:w="3611" w:type="dxa"/>
            <w:gridSpan w:val="3"/>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Текущая стоимость всего</w:t>
            </w:r>
          </w:p>
        </w:tc>
      </w:tr>
      <w:tr w:rsidR="006F0E07" w:rsidRPr="006F0E07" w:rsidTr="00A221F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proofErr w:type="spellStart"/>
            <w:r w:rsidRPr="006F0E07">
              <w:rPr>
                <w:rFonts w:ascii="Verdana" w:hAnsi="Verdana" w:cs="Verdana"/>
                <w:sz w:val="16"/>
                <w:szCs w:val="16"/>
              </w:rPr>
              <w:t>Осн</w:t>
            </w:r>
            <w:proofErr w:type="spellEnd"/>
            <w:r w:rsidRPr="006F0E07">
              <w:rPr>
                <w:rFonts w:ascii="Verdana" w:hAnsi="Verdana" w:cs="Verdana"/>
                <w:sz w:val="16"/>
                <w:szCs w:val="16"/>
              </w:rPr>
              <w:t xml:space="preserve">. </w:t>
            </w:r>
            <w:proofErr w:type="gramStart"/>
            <w:r w:rsidRPr="006F0E07">
              <w:rPr>
                <w:rFonts w:ascii="Verdana" w:hAnsi="Verdana" w:cs="Verdana"/>
                <w:sz w:val="16"/>
                <w:szCs w:val="16"/>
              </w:rPr>
              <w:t>З</w:t>
            </w:r>
            <w:proofErr w:type="gramEnd"/>
            <w:r w:rsidRPr="006F0E07">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proofErr w:type="spellStart"/>
            <w:r w:rsidRPr="006F0E07">
              <w:rPr>
                <w:rFonts w:ascii="Verdana" w:hAnsi="Verdana" w:cs="Verdana"/>
                <w:sz w:val="16"/>
                <w:szCs w:val="16"/>
              </w:rPr>
              <w:t>Эксп</w:t>
            </w:r>
            <w:proofErr w:type="spellEnd"/>
            <w:r w:rsidRPr="006F0E07">
              <w:rPr>
                <w:rFonts w:ascii="Verdana" w:hAnsi="Verdana" w:cs="Verdana"/>
                <w:sz w:val="16"/>
                <w:szCs w:val="16"/>
              </w:rPr>
              <w:t>.</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proofErr w:type="spellStart"/>
            <w:r w:rsidRPr="006F0E07">
              <w:rPr>
                <w:rFonts w:ascii="Verdana" w:hAnsi="Verdana" w:cs="Verdana"/>
                <w:sz w:val="16"/>
                <w:szCs w:val="16"/>
              </w:rPr>
              <w:t>Осн</w:t>
            </w:r>
            <w:proofErr w:type="spellEnd"/>
            <w:r w:rsidRPr="006F0E07">
              <w:rPr>
                <w:rFonts w:ascii="Verdana" w:hAnsi="Verdana" w:cs="Verdana"/>
                <w:sz w:val="16"/>
                <w:szCs w:val="16"/>
              </w:rPr>
              <w:t xml:space="preserve">. </w:t>
            </w:r>
            <w:proofErr w:type="gramStart"/>
            <w:r w:rsidRPr="006F0E07">
              <w:rPr>
                <w:rFonts w:ascii="Verdana" w:hAnsi="Verdana" w:cs="Verdana"/>
                <w:sz w:val="16"/>
                <w:szCs w:val="16"/>
              </w:rPr>
              <w:t>З</w:t>
            </w:r>
            <w:proofErr w:type="gramEnd"/>
            <w:r w:rsidRPr="006F0E07">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proofErr w:type="spellStart"/>
            <w:r w:rsidRPr="006F0E07">
              <w:rPr>
                <w:rFonts w:ascii="Verdana" w:hAnsi="Verdana" w:cs="Verdana"/>
                <w:sz w:val="16"/>
                <w:szCs w:val="16"/>
              </w:rPr>
              <w:t>Эксп</w:t>
            </w:r>
            <w:proofErr w:type="spellEnd"/>
            <w:r w:rsidRPr="006F0E07">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proofErr w:type="spellStart"/>
            <w:r w:rsidRPr="006F0E07">
              <w:rPr>
                <w:rFonts w:ascii="Verdana" w:hAnsi="Verdana" w:cs="Verdana"/>
                <w:sz w:val="16"/>
                <w:szCs w:val="16"/>
              </w:rPr>
              <w:t>Осн</w:t>
            </w:r>
            <w:proofErr w:type="spellEnd"/>
            <w:r w:rsidRPr="006F0E07">
              <w:rPr>
                <w:rFonts w:ascii="Verdana" w:hAnsi="Verdana" w:cs="Verdana"/>
                <w:sz w:val="16"/>
                <w:szCs w:val="16"/>
              </w:rPr>
              <w:t xml:space="preserve">. </w:t>
            </w:r>
            <w:proofErr w:type="gramStart"/>
            <w:r w:rsidRPr="006F0E07">
              <w:rPr>
                <w:rFonts w:ascii="Verdana" w:hAnsi="Verdana" w:cs="Verdana"/>
                <w:sz w:val="16"/>
                <w:szCs w:val="16"/>
              </w:rPr>
              <w:t>З</w:t>
            </w:r>
            <w:proofErr w:type="gramEnd"/>
            <w:r w:rsidRPr="006F0E07">
              <w:rPr>
                <w:rFonts w:ascii="Verdana" w:hAnsi="Verdana" w:cs="Verdana"/>
                <w:sz w:val="16"/>
                <w:szCs w:val="16"/>
              </w:rPr>
              <w:t>/п</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proofErr w:type="spellStart"/>
            <w:r w:rsidRPr="006F0E07">
              <w:rPr>
                <w:rFonts w:ascii="Verdana" w:hAnsi="Verdana" w:cs="Verdana"/>
                <w:sz w:val="16"/>
                <w:szCs w:val="16"/>
              </w:rPr>
              <w:t>Эксп</w:t>
            </w:r>
            <w:proofErr w:type="spellEnd"/>
            <w:r w:rsidRPr="006F0E07">
              <w:rPr>
                <w:rFonts w:ascii="Verdana" w:hAnsi="Verdana" w:cs="Verdana"/>
                <w:sz w:val="16"/>
                <w:szCs w:val="16"/>
              </w:rPr>
              <w:t>.</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proofErr w:type="spellStart"/>
            <w:r w:rsidRPr="006F0E07">
              <w:rPr>
                <w:rFonts w:ascii="Verdana" w:hAnsi="Verdana" w:cs="Verdana"/>
                <w:sz w:val="16"/>
                <w:szCs w:val="16"/>
              </w:rPr>
              <w:t>Осн</w:t>
            </w:r>
            <w:proofErr w:type="spellEnd"/>
            <w:r w:rsidRPr="006F0E07">
              <w:rPr>
                <w:rFonts w:ascii="Verdana" w:hAnsi="Verdana" w:cs="Verdana"/>
                <w:sz w:val="16"/>
                <w:szCs w:val="16"/>
              </w:rPr>
              <w:t xml:space="preserve">. </w:t>
            </w:r>
            <w:proofErr w:type="gramStart"/>
            <w:r w:rsidRPr="006F0E07">
              <w:rPr>
                <w:rFonts w:ascii="Verdana" w:hAnsi="Verdana" w:cs="Verdana"/>
                <w:sz w:val="16"/>
                <w:szCs w:val="16"/>
              </w:rPr>
              <w:t>З</w:t>
            </w:r>
            <w:proofErr w:type="gramEnd"/>
            <w:r w:rsidRPr="006F0E07">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proofErr w:type="spellStart"/>
            <w:r w:rsidRPr="006F0E07">
              <w:rPr>
                <w:rFonts w:ascii="Verdana" w:hAnsi="Verdana" w:cs="Verdana"/>
                <w:sz w:val="16"/>
                <w:szCs w:val="16"/>
              </w:rPr>
              <w:t>Эксп</w:t>
            </w:r>
            <w:proofErr w:type="spellEnd"/>
            <w:r w:rsidRPr="006F0E07">
              <w:rPr>
                <w:rFonts w:ascii="Verdana" w:hAnsi="Verdana" w:cs="Verdana"/>
                <w:sz w:val="16"/>
                <w:szCs w:val="16"/>
              </w:rPr>
              <w:t>.</w:t>
            </w:r>
          </w:p>
        </w:tc>
      </w:tr>
      <w:tr w:rsidR="006F0E07" w:rsidRPr="006F0E07" w:rsidTr="00A221F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 xml:space="preserve">В </w:t>
            </w:r>
            <w:proofErr w:type="spellStart"/>
            <w:r w:rsidRPr="006F0E07">
              <w:rPr>
                <w:rFonts w:ascii="Verdana" w:hAnsi="Verdana" w:cs="Verdana"/>
                <w:sz w:val="16"/>
                <w:szCs w:val="16"/>
              </w:rPr>
              <w:t>т.ч</w:t>
            </w:r>
            <w:proofErr w:type="spellEnd"/>
            <w:r w:rsidRPr="006F0E07">
              <w:rPr>
                <w:rFonts w:ascii="Verdana" w:hAnsi="Verdana" w:cs="Verdana"/>
                <w:sz w:val="16"/>
                <w:szCs w:val="16"/>
              </w:rPr>
              <w:t>. з/</w:t>
            </w:r>
            <w:proofErr w:type="gramStart"/>
            <w:r w:rsidRPr="006F0E07">
              <w:rPr>
                <w:rFonts w:ascii="Verdana" w:hAnsi="Verdana" w:cs="Verdana"/>
                <w:sz w:val="16"/>
                <w:szCs w:val="16"/>
              </w:rPr>
              <w:t>п</w:t>
            </w:r>
            <w:proofErr w:type="gramEnd"/>
          </w:p>
        </w:tc>
        <w:tc>
          <w:tcPr>
            <w:tcW w:w="1230"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 xml:space="preserve">В </w:t>
            </w:r>
            <w:proofErr w:type="spellStart"/>
            <w:r w:rsidRPr="006F0E07">
              <w:rPr>
                <w:rFonts w:ascii="Verdana" w:hAnsi="Verdana" w:cs="Verdana"/>
                <w:sz w:val="16"/>
                <w:szCs w:val="16"/>
              </w:rPr>
              <w:t>т.ч</w:t>
            </w:r>
            <w:proofErr w:type="spellEnd"/>
            <w:r w:rsidRPr="006F0E07">
              <w:rPr>
                <w:rFonts w:ascii="Verdana" w:hAnsi="Verdana" w:cs="Verdana"/>
                <w:sz w:val="16"/>
                <w:szCs w:val="16"/>
              </w:rPr>
              <w:t>. з/</w:t>
            </w:r>
            <w:proofErr w:type="gramStart"/>
            <w:r w:rsidRPr="006F0E07">
              <w:rPr>
                <w:rFonts w:ascii="Verdana" w:hAnsi="Verdana" w:cs="Verdana"/>
                <w:sz w:val="16"/>
                <w:szCs w:val="16"/>
              </w:rPr>
              <w:t>п</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 xml:space="preserve">В </w:t>
            </w:r>
            <w:proofErr w:type="spellStart"/>
            <w:r w:rsidRPr="006F0E07">
              <w:rPr>
                <w:rFonts w:ascii="Verdana" w:hAnsi="Verdana" w:cs="Verdana"/>
                <w:sz w:val="16"/>
                <w:szCs w:val="16"/>
              </w:rPr>
              <w:t>т.ч</w:t>
            </w:r>
            <w:proofErr w:type="spellEnd"/>
            <w:r w:rsidRPr="006F0E07">
              <w:rPr>
                <w:rFonts w:ascii="Verdana" w:hAnsi="Verdana" w:cs="Verdana"/>
                <w:sz w:val="16"/>
                <w:szCs w:val="16"/>
              </w:rPr>
              <w:t>. з/</w:t>
            </w:r>
            <w:proofErr w:type="gramStart"/>
            <w:r w:rsidRPr="006F0E07">
              <w:rPr>
                <w:rFonts w:ascii="Verdana" w:hAnsi="Verdana" w:cs="Verdana"/>
                <w:sz w:val="16"/>
                <w:szCs w:val="16"/>
              </w:rPr>
              <w:t>п</w:t>
            </w:r>
            <w:proofErr w:type="gramEnd"/>
          </w:p>
        </w:tc>
        <w:tc>
          <w:tcPr>
            <w:tcW w:w="1343"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 xml:space="preserve">В </w:t>
            </w:r>
            <w:proofErr w:type="spellStart"/>
            <w:r w:rsidRPr="006F0E07">
              <w:rPr>
                <w:rFonts w:ascii="Verdana" w:hAnsi="Verdana" w:cs="Verdana"/>
                <w:sz w:val="16"/>
                <w:szCs w:val="16"/>
              </w:rPr>
              <w:t>т.ч</w:t>
            </w:r>
            <w:proofErr w:type="spellEnd"/>
            <w:r w:rsidRPr="006F0E07">
              <w:rPr>
                <w:rFonts w:ascii="Verdana" w:hAnsi="Verdana" w:cs="Verdana"/>
                <w:sz w:val="16"/>
                <w:szCs w:val="16"/>
              </w:rPr>
              <w:t>. з/</w:t>
            </w:r>
            <w:proofErr w:type="gramStart"/>
            <w:r w:rsidRPr="006F0E07">
              <w:rPr>
                <w:rFonts w:ascii="Verdana" w:hAnsi="Verdana" w:cs="Verdana"/>
                <w:sz w:val="16"/>
                <w:szCs w:val="16"/>
              </w:rPr>
              <w:t>п</w:t>
            </w:r>
            <w:proofErr w:type="gramEnd"/>
          </w:p>
        </w:tc>
      </w:tr>
    </w:tbl>
    <w:p w:rsidR="006F0E07" w:rsidRPr="006F0E07" w:rsidRDefault="006F0E07" w:rsidP="006F0E07">
      <w:pPr>
        <w:widowControl w:val="0"/>
        <w:autoSpaceDE w:val="0"/>
        <w:autoSpaceDN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2643"/>
        <w:gridCol w:w="680"/>
        <w:gridCol w:w="1134"/>
        <w:gridCol w:w="1134"/>
        <w:gridCol w:w="1134"/>
        <w:gridCol w:w="1230"/>
        <w:gridCol w:w="1134"/>
        <w:gridCol w:w="1134"/>
        <w:gridCol w:w="680"/>
        <w:gridCol w:w="680"/>
        <w:gridCol w:w="1343"/>
        <w:gridCol w:w="1134"/>
        <w:gridCol w:w="1134"/>
      </w:tblGrid>
      <w:tr w:rsidR="006F0E07" w:rsidRPr="006F0E07" w:rsidTr="00A221FA">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1</w:t>
            </w:r>
          </w:p>
        </w:tc>
        <w:tc>
          <w:tcPr>
            <w:tcW w:w="2643"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6</w:t>
            </w:r>
          </w:p>
        </w:tc>
        <w:tc>
          <w:tcPr>
            <w:tcW w:w="123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11</w:t>
            </w:r>
          </w:p>
        </w:tc>
        <w:tc>
          <w:tcPr>
            <w:tcW w:w="1343"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sz w:val="16"/>
                <w:szCs w:val="16"/>
              </w:rPr>
            </w:pPr>
            <w:r w:rsidRPr="006F0E07">
              <w:rPr>
                <w:rFonts w:ascii="Verdana" w:hAnsi="Verdana" w:cs="Verdana"/>
                <w:sz w:val="16"/>
                <w:szCs w:val="16"/>
              </w:rPr>
              <w:t>14</w:t>
            </w: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w:t>
            </w:r>
          </w:p>
        </w:tc>
        <w:tc>
          <w:tcPr>
            <w:tcW w:w="26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Е66-24-2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Разборка тепловой изоляции из ваты минеральной, 100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наружной площади разобранной изоляции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200.74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200.74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220.82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220.82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2 649.15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2 649.15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lastRenderedPageBreak/>
              <w:t>2.</w:t>
            </w:r>
          </w:p>
        </w:tc>
        <w:tc>
          <w:tcPr>
            <w:tcW w:w="26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Т01-01-01-043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Погрузка при автомобильных перевозках мусора строительного с погрузкой экскаваторами емкостью ковша до 0,5 м3 (изделий от демонтажа), 1 т груза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0.723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4.12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3.50</w:t>
            </w: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2.98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2.53</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21.00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15.56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0.39</w:t>
            </w: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0.28</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3.40</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3.</w:t>
            </w:r>
          </w:p>
        </w:tc>
        <w:tc>
          <w:tcPr>
            <w:tcW w:w="26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Т03-21-01-005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 1 т груза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0.723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8.33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8.33</w:t>
            </w: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6.02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6.02</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36.78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36.78</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4.</w:t>
            </w:r>
          </w:p>
        </w:tc>
        <w:tc>
          <w:tcPr>
            <w:tcW w:w="26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Е13-03-002-04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proofErr w:type="spellStart"/>
            <w:r w:rsidRPr="006F0E07">
              <w:rPr>
                <w:rFonts w:ascii="Verdana" w:hAnsi="Verdana" w:cs="Verdana"/>
                <w:sz w:val="16"/>
                <w:szCs w:val="16"/>
              </w:rPr>
              <w:t>Огрунтовка</w:t>
            </w:r>
            <w:proofErr w:type="spellEnd"/>
            <w:r w:rsidRPr="006F0E07">
              <w:rPr>
                <w:rFonts w:ascii="Verdana" w:hAnsi="Verdana" w:cs="Verdana"/>
                <w:sz w:val="16"/>
                <w:szCs w:val="16"/>
              </w:rPr>
              <w:t xml:space="preserve"> металлических поверхностей за один раз грунтовкой ГФ-021, 100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7.396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331.98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71.47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10.15</w:t>
            </w: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2 455.31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528.61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75.03</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12 661.20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6 344.51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296.73</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250.36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0.12</w:t>
            </w: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1 851.66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0.90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6 019.96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10.80</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Объем: 369.8*2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5.</w:t>
            </w:r>
          </w:p>
        </w:tc>
        <w:tc>
          <w:tcPr>
            <w:tcW w:w="26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Е13-03-004-23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Окраска металлических </w:t>
            </w:r>
            <w:proofErr w:type="spellStart"/>
            <w:r w:rsidRPr="006F0E07">
              <w:rPr>
                <w:rFonts w:ascii="Verdana" w:hAnsi="Verdana" w:cs="Verdana"/>
                <w:sz w:val="16"/>
                <w:szCs w:val="16"/>
              </w:rPr>
              <w:t>огрунтованных</w:t>
            </w:r>
            <w:proofErr w:type="spellEnd"/>
            <w:r w:rsidRPr="006F0E07">
              <w:rPr>
                <w:rFonts w:ascii="Verdana" w:hAnsi="Verdana" w:cs="Verdana"/>
                <w:sz w:val="16"/>
                <w:szCs w:val="16"/>
              </w:rPr>
              <w:t xml:space="preserve"> поверхностей краской БТ-177 серебристой, 100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3.698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419.62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33.03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13.17</w:t>
            </w: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1 551.74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122.16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48.70</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6 458.45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1 465.69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198.06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373.41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0.12</w:t>
            </w: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1 380.88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0.45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4 794.70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5.40</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lastRenderedPageBreak/>
              <w:t>6.</w:t>
            </w:r>
          </w:p>
        </w:tc>
        <w:tc>
          <w:tcPr>
            <w:tcW w:w="26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Е26-01-022-01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Изоляция поверхностей трубопроводов штучными изделиями из </w:t>
            </w:r>
            <w:proofErr w:type="spellStart"/>
            <w:r w:rsidRPr="006F0E07">
              <w:rPr>
                <w:rFonts w:ascii="Verdana" w:hAnsi="Verdana" w:cs="Verdana"/>
                <w:sz w:val="16"/>
                <w:szCs w:val="16"/>
              </w:rPr>
              <w:t>пенополиуретана</w:t>
            </w:r>
            <w:proofErr w:type="spellEnd"/>
            <w:r w:rsidRPr="006F0E07">
              <w:rPr>
                <w:rFonts w:ascii="Verdana" w:hAnsi="Verdana" w:cs="Verdana"/>
                <w:sz w:val="16"/>
                <w:szCs w:val="16"/>
              </w:rPr>
              <w:t xml:space="preserve"> (полуцилиндрами и сегментами) (для ф150мм - толщ. 50мм; для ф 80мм - толщ. 40 мм), 1 м3 изоляции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29.44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719.49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302.92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42.45</w:t>
            </w: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21 181.89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8 917.99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1 249.85</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171 586.70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107 024.03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7 479.82</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374.12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11 014.06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57 082.85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7.</w:t>
            </w:r>
          </w:p>
        </w:tc>
        <w:tc>
          <w:tcPr>
            <w:tcW w:w="26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С104-8105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Полуцилиндры (скорлупы) теплоизоляционные из </w:t>
            </w:r>
            <w:proofErr w:type="spellStart"/>
            <w:r w:rsidRPr="006F0E07">
              <w:rPr>
                <w:rFonts w:ascii="Verdana" w:hAnsi="Verdana" w:cs="Verdana"/>
                <w:sz w:val="16"/>
                <w:szCs w:val="16"/>
              </w:rPr>
              <w:t>пенополиуретана</w:t>
            </w:r>
            <w:proofErr w:type="spellEnd"/>
            <w:r w:rsidRPr="006F0E07">
              <w:rPr>
                <w:rFonts w:ascii="Verdana" w:hAnsi="Verdana" w:cs="Verdana"/>
                <w:sz w:val="16"/>
                <w:szCs w:val="16"/>
              </w:rPr>
              <w:t>, м3</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32.384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2 220.00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71 892.48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490 197.26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2 220.00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71 892.48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490 197.26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Объем: 29.44*1.1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8.</w:t>
            </w:r>
          </w:p>
        </w:tc>
        <w:tc>
          <w:tcPr>
            <w:tcW w:w="26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Е26-01-049-02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Покрытие поверхности изоляции трубопроводов сталью оцинкованной, 100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поверхности покрытия изоляции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6.0886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14 788.71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1 832.74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155.80</w:t>
            </w: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90 042.55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11 158.80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948.62</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277 542.09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133 950.83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sz w:val="16"/>
                <w:szCs w:val="16"/>
                <w:u w:val="single"/>
              </w:rPr>
            </w:pPr>
            <w:r w:rsidRPr="006F0E07">
              <w:rPr>
                <w:rFonts w:ascii="Verdana" w:hAnsi="Verdana" w:cs="Verdana"/>
                <w:sz w:val="16"/>
                <w:szCs w:val="16"/>
                <w:u w:val="single"/>
              </w:rPr>
              <w:t>5 492.80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26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12 800.17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77 935.13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138 098.46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    ИТОГО  ПО  СМЕТЕ</w:t>
            </w: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187 353.79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r w:rsidRPr="006F0E07">
              <w:rPr>
                <w:rFonts w:ascii="Verdana" w:hAnsi="Verdana" w:cs="Verdana"/>
                <w:b/>
                <w:bCs/>
                <w:sz w:val="16"/>
                <w:szCs w:val="16"/>
                <w:u w:val="single"/>
              </w:rPr>
              <w:t>20 948.38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r w:rsidRPr="006F0E07">
              <w:rPr>
                <w:rFonts w:ascii="Verdana" w:hAnsi="Verdana" w:cs="Verdana"/>
                <w:b/>
                <w:bCs/>
                <w:sz w:val="16"/>
                <w:szCs w:val="16"/>
                <w:u w:val="single"/>
              </w:rPr>
              <w:t>2 330.75</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961 152.63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r w:rsidRPr="006F0E07">
              <w:rPr>
                <w:rFonts w:ascii="Verdana" w:hAnsi="Verdana" w:cs="Verdana"/>
                <w:b/>
                <w:bCs/>
                <w:sz w:val="16"/>
                <w:szCs w:val="16"/>
                <w:u w:val="single"/>
              </w:rPr>
              <w:t>251 434.21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r w:rsidRPr="006F0E07">
              <w:rPr>
                <w:rFonts w:ascii="Verdana" w:hAnsi="Verdana" w:cs="Verdana"/>
                <w:b/>
                <w:bCs/>
                <w:sz w:val="16"/>
                <w:szCs w:val="16"/>
                <w:u w:val="single"/>
              </w:rPr>
              <w:t>13 519.75</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725" w:type="dxa"/>
            <w:gridSpan w:val="5"/>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164 074.21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1.63</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696 193.23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19.60</w:t>
            </w: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СТОИМОСТЬ ОБЩЕСТРОИТЕЛЬНЫХ РАБОТ -</w:t>
            </w: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187 344.79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r w:rsidRPr="006F0E07">
              <w:rPr>
                <w:rFonts w:ascii="Verdana" w:hAnsi="Verdana" w:cs="Verdana"/>
                <w:b/>
                <w:bCs/>
                <w:sz w:val="16"/>
                <w:szCs w:val="16"/>
                <w:u w:val="single"/>
              </w:rPr>
              <w:t>20 948.38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r w:rsidRPr="006F0E07">
              <w:rPr>
                <w:rFonts w:ascii="Verdana" w:hAnsi="Verdana" w:cs="Verdana"/>
                <w:b/>
                <w:bCs/>
                <w:sz w:val="16"/>
                <w:szCs w:val="16"/>
                <w:u w:val="single"/>
              </w:rPr>
              <w:t>2 322.20</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961 094.85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r w:rsidRPr="006F0E07">
              <w:rPr>
                <w:rFonts w:ascii="Verdana" w:hAnsi="Verdana" w:cs="Verdana"/>
                <w:b/>
                <w:bCs/>
                <w:sz w:val="16"/>
                <w:szCs w:val="16"/>
                <w:u w:val="single"/>
              </w:rPr>
              <w:t>251 434.21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r w:rsidRPr="006F0E07">
              <w:rPr>
                <w:rFonts w:ascii="Verdana" w:hAnsi="Verdana" w:cs="Verdana"/>
                <w:b/>
                <w:bCs/>
                <w:sz w:val="16"/>
                <w:szCs w:val="16"/>
                <w:u w:val="single"/>
              </w:rPr>
              <w:t>13 467.41</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725" w:type="dxa"/>
            <w:gridSpan w:val="5"/>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164 074.21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1.35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696 193.23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16.20</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       МАТЕРИАЛОВ -</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71 892.48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490 197.26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   НАКЛАДНЫЕ РАСХОДЫ - (%=62.9 - по стр. 1; %=76.5 - по стр. 4, 5; %=85 - по стр. 6, 8)</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20 827.10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212 482.14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   СМЕТНАЯ ПРИБЫЛЬ - (%=40 - по стр. 1; %=47.6 - по стр. 4-6, 8)</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12 444.11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119 489.06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ВСЕГО, СТОИМОСТЬ ОБЩЕСТРОИТЕЛЬНЫХ РАБОТ -</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220 616.00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1 293 066.05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СТОИМОСТЬ ПЕРЕВОЗКИ ГРУЗОВ -</w:t>
            </w: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9.00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r w:rsidRPr="006F0E07">
              <w:rPr>
                <w:rFonts w:ascii="Verdana" w:hAnsi="Verdana" w:cs="Verdana"/>
                <w:b/>
                <w:bCs/>
                <w:sz w:val="16"/>
                <w:szCs w:val="16"/>
                <w:u w:val="single"/>
              </w:rPr>
              <w:t>8.55</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343"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57.78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left="30" w:right="30"/>
              <w:jc w:val="right"/>
              <w:rPr>
                <w:rFonts w:ascii="Verdana" w:hAnsi="Verdana" w:cs="Verdana"/>
                <w:b/>
                <w:bCs/>
                <w:sz w:val="16"/>
                <w:szCs w:val="16"/>
                <w:u w:val="single"/>
              </w:rPr>
            </w:pPr>
            <w:r w:rsidRPr="006F0E07">
              <w:rPr>
                <w:rFonts w:ascii="Verdana" w:hAnsi="Verdana" w:cs="Verdana"/>
                <w:b/>
                <w:bCs/>
                <w:sz w:val="16"/>
                <w:szCs w:val="16"/>
                <w:u w:val="single"/>
              </w:rPr>
              <w:t>52.34</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6725" w:type="dxa"/>
            <w:gridSpan w:val="5"/>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0.28</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3.40</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   В Т.Ч. НАКЛАДНЫЕ РАСХОДЫ - (%=100 - по стр. 2)</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0.28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3.40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   В Т.Ч. СМЕТНАЯ ПРИБЫЛЬ - (%=60 - по стр. 2)</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0.17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2.04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ВСЕГО, СТОИМОСТЬ ПЕРЕВОЗКИ ГРУЗОВ -</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9.00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57.78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 ВСЕГО  ПО  СМЕТЕ</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220 625.00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1 293 124.86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ВСЕГО НАКЛАДНЫЕ РАСХОДЫ</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20 827.10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212 482.14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ВСЕГО СМЕТНАЯ ПРИБЫЛЬ</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12 444.11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119 489.06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 НР</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99.41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84.50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 СП</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59.40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47.52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Технадзор 1,4%</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3 088.75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18 103.75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ИТОГО с технадзором</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223 713.75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1 311 228.61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НДС</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40 268.48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236 021.15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ИТОГО С НДС</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263 982.23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1 547 249.76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Индекс инфляции Министерства тарифного регулирования и энергетики Челябинской области</w:t>
            </w:r>
          </w:p>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2кв. 2016г. = 1,00</w:t>
            </w:r>
          </w:p>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3кв. 2016г. = 1,00</w:t>
            </w:r>
          </w:p>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4кв. 2016г. = 1,014</w:t>
            </w:r>
          </w:p>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1кв. 2017г. = 1,007</w:t>
            </w:r>
          </w:p>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r w:rsidRPr="006F0E07">
              <w:rPr>
                <w:rFonts w:ascii="Verdana" w:hAnsi="Verdana" w:cs="Verdana"/>
                <w:b/>
                <w:bCs/>
                <w:sz w:val="16"/>
                <w:szCs w:val="16"/>
              </w:rPr>
              <w:t>1 547 249.76*1*1*1,014*1,007</w:t>
            </w: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r w:rsidRPr="006F0E07">
              <w:rPr>
                <w:rFonts w:ascii="Verdana" w:hAnsi="Verdana" w:cs="Verdana"/>
                <w:b/>
                <w:bCs/>
                <w:sz w:val="16"/>
                <w:szCs w:val="16"/>
              </w:rPr>
              <w:t>1 579 742.00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725"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343"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b/>
                <w:bCs/>
                <w:sz w:val="16"/>
                <w:szCs w:val="16"/>
              </w:rPr>
            </w:pPr>
          </w:p>
        </w:tc>
      </w:tr>
    </w:tbl>
    <w:p w:rsidR="006F0E07" w:rsidRPr="006F0E07" w:rsidRDefault="006F0E07" w:rsidP="006F0E07">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6F0E07" w:rsidRPr="006F0E07" w:rsidTr="00A221FA">
        <w:trPr>
          <w:cantSplit/>
        </w:trPr>
        <w:tc>
          <w:tcPr>
            <w:tcW w:w="39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Составил:</w:t>
            </w:r>
          </w:p>
        </w:tc>
        <w:tc>
          <w:tcPr>
            <w:tcW w:w="11804" w:type="dxa"/>
            <w:tcBorders>
              <w:top w:val="nil"/>
              <w:left w:val="nil"/>
              <w:bottom w:val="single" w:sz="4" w:space="0" w:color="auto"/>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r w:rsidRPr="006F0E07">
              <w:rPr>
                <w:rFonts w:ascii="Verdana" w:hAnsi="Verdana" w:cs="Verdana"/>
                <w:sz w:val="16"/>
                <w:szCs w:val="16"/>
              </w:rPr>
              <w:t xml:space="preserve">Ю.Г. </w:t>
            </w:r>
            <w:proofErr w:type="spellStart"/>
            <w:r w:rsidRPr="006F0E07">
              <w:rPr>
                <w:rFonts w:ascii="Verdana" w:hAnsi="Verdana" w:cs="Verdana"/>
                <w:sz w:val="16"/>
                <w:szCs w:val="16"/>
              </w:rPr>
              <w:t>Еремеева</w:t>
            </w:r>
            <w:proofErr w:type="spellEnd"/>
          </w:p>
        </w:tc>
      </w:tr>
      <w:tr w:rsidR="006F0E07" w:rsidRPr="006F0E07" w:rsidTr="00A221FA">
        <w:trPr>
          <w:cantSplit/>
        </w:trPr>
        <w:tc>
          <w:tcPr>
            <w:tcW w:w="39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i/>
                <w:iCs/>
                <w:sz w:val="16"/>
                <w:szCs w:val="16"/>
              </w:rPr>
            </w:pPr>
            <w:r w:rsidRPr="006F0E07">
              <w:rPr>
                <w:rFonts w:ascii="Verdana" w:hAnsi="Verdana" w:cs="Verdana"/>
                <w:i/>
                <w:iCs/>
                <w:sz w:val="16"/>
                <w:szCs w:val="16"/>
              </w:rPr>
              <w:t>(должность, подпись, Ф.И.О)</w:t>
            </w:r>
          </w:p>
        </w:tc>
      </w:tr>
      <w:tr w:rsidR="006F0E07" w:rsidRPr="006F0E07" w:rsidTr="00A221FA">
        <w:trPr>
          <w:cantSplit/>
        </w:trPr>
        <w:tc>
          <w:tcPr>
            <w:tcW w:w="39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39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right"/>
              <w:rPr>
                <w:rFonts w:ascii="Verdana" w:hAnsi="Verdana" w:cs="Verdana"/>
                <w:sz w:val="16"/>
                <w:szCs w:val="16"/>
              </w:rPr>
            </w:pPr>
            <w:r w:rsidRPr="006F0E07">
              <w:rPr>
                <w:rFonts w:ascii="Verdana" w:hAnsi="Verdana" w:cs="Verdana"/>
                <w:sz w:val="16"/>
                <w:szCs w:val="16"/>
              </w:rPr>
              <w:t>Проверил:</w:t>
            </w:r>
          </w:p>
        </w:tc>
        <w:tc>
          <w:tcPr>
            <w:tcW w:w="11804" w:type="dxa"/>
            <w:tcBorders>
              <w:top w:val="nil"/>
              <w:left w:val="nil"/>
              <w:bottom w:val="single" w:sz="4" w:space="0" w:color="auto"/>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r>
      <w:tr w:rsidR="006F0E07" w:rsidRPr="006F0E07" w:rsidTr="00A221FA">
        <w:trPr>
          <w:cantSplit/>
        </w:trPr>
        <w:tc>
          <w:tcPr>
            <w:tcW w:w="39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rPr>
                <w:rFonts w:ascii="Verdana" w:hAnsi="Verdana" w:cs="Verdana"/>
                <w:sz w:val="16"/>
                <w:szCs w:val="16"/>
              </w:rPr>
            </w:pPr>
          </w:p>
        </w:tc>
        <w:tc>
          <w:tcPr>
            <w:tcW w:w="1180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left="30" w:right="30"/>
              <w:jc w:val="center"/>
              <w:rPr>
                <w:rFonts w:ascii="Verdana" w:hAnsi="Verdana" w:cs="Verdana"/>
                <w:i/>
                <w:iCs/>
                <w:sz w:val="16"/>
                <w:szCs w:val="16"/>
              </w:rPr>
            </w:pPr>
            <w:r w:rsidRPr="006F0E07">
              <w:rPr>
                <w:rFonts w:ascii="Verdana" w:hAnsi="Verdana" w:cs="Verdana"/>
                <w:i/>
                <w:iCs/>
                <w:sz w:val="16"/>
                <w:szCs w:val="16"/>
              </w:rPr>
              <w:t>(должность, подпись, Ф.И.О)</w:t>
            </w:r>
          </w:p>
        </w:tc>
      </w:tr>
    </w:tbl>
    <w:p w:rsidR="006F0E07" w:rsidRPr="006F0E07" w:rsidRDefault="006F0E07" w:rsidP="006F0E07">
      <w:pPr>
        <w:widowControl w:val="0"/>
        <w:autoSpaceDE w:val="0"/>
        <w:autoSpaceDN w:val="0"/>
        <w:adjustRightInd w:val="0"/>
        <w:rPr>
          <w:rFonts w:ascii="Verdana" w:hAnsi="Verdana" w:cs="Verdana"/>
          <w:sz w:val="2"/>
          <w:szCs w:val="2"/>
        </w:rPr>
      </w:pPr>
    </w:p>
    <w:p w:rsidR="00FA75F2" w:rsidRDefault="00FA75F2" w:rsidP="008E7AD3">
      <w:pPr>
        <w:tabs>
          <w:tab w:val="left" w:pos="284"/>
        </w:tabs>
        <w:autoSpaceDE w:val="0"/>
        <w:autoSpaceDN w:val="0"/>
        <w:ind w:right="-284"/>
        <w:contextualSpacing/>
        <w:jc w:val="both"/>
        <w:rPr>
          <w:sz w:val="22"/>
          <w:szCs w:val="22"/>
        </w:rPr>
      </w:pPr>
    </w:p>
    <w:p w:rsidR="00FA75F2" w:rsidRDefault="00FA75F2">
      <w:pPr>
        <w:rPr>
          <w:sz w:val="22"/>
          <w:szCs w:val="22"/>
        </w:rPr>
      </w:pPr>
    </w:p>
    <w:p w:rsidR="00FA75F2" w:rsidRDefault="00FA75F2" w:rsidP="008E7AD3">
      <w:pPr>
        <w:tabs>
          <w:tab w:val="left" w:pos="284"/>
        </w:tabs>
        <w:autoSpaceDE w:val="0"/>
        <w:autoSpaceDN w:val="0"/>
        <w:ind w:right="-284"/>
        <w:contextualSpacing/>
        <w:jc w:val="both"/>
        <w:rPr>
          <w:sz w:val="22"/>
          <w:szCs w:val="22"/>
        </w:rPr>
      </w:pPr>
    </w:p>
    <w:p w:rsidR="00FA75F2" w:rsidRDefault="00FA75F2">
      <w:pPr>
        <w:rPr>
          <w:sz w:val="22"/>
          <w:szCs w:val="22"/>
        </w:rPr>
      </w:pPr>
      <w:r>
        <w:rPr>
          <w:sz w:val="22"/>
          <w:szCs w:val="22"/>
        </w:rPr>
        <w:br w:type="page"/>
      </w:r>
    </w:p>
    <w:p w:rsidR="00C06C81" w:rsidRPr="00C06C81" w:rsidRDefault="00C06C81" w:rsidP="00C06C81">
      <w:pPr>
        <w:jc w:val="right"/>
        <w:rPr>
          <w:sz w:val="22"/>
          <w:szCs w:val="20"/>
        </w:rPr>
      </w:pPr>
      <w:r w:rsidRPr="00C06C81">
        <w:rPr>
          <w:sz w:val="22"/>
          <w:szCs w:val="20"/>
        </w:rPr>
        <w:lastRenderedPageBreak/>
        <w:t xml:space="preserve">Приложение № </w:t>
      </w:r>
      <w:r>
        <w:rPr>
          <w:sz w:val="22"/>
          <w:szCs w:val="20"/>
        </w:rPr>
        <w:t>4</w:t>
      </w:r>
    </w:p>
    <w:p w:rsidR="00C06C81" w:rsidRPr="00C06C81" w:rsidRDefault="00C06C81" w:rsidP="00C06C81">
      <w:pPr>
        <w:jc w:val="right"/>
        <w:rPr>
          <w:sz w:val="22"/>
          <w:szCs w:val="20"/>
        </w:rPr>
      </w:pPr>
      <w:r w:rsidRPr="00C06C81">
        <w:rPr>
          <w:sz w:val="22"/>
          <w:szCs w:val="20"/>
        </w:rPr>
        <w:t xml:space="preserve">к Муниципальному контракту  № </w:t>
      </w:r>
      <w:r w:rsidR="0060278C" w:rsidRPr="0060278C">
        <w:rPr>
          <w:color w:val="000000"/>
          <w:sz w:val="22"/>
          <w:szCs w:val="22"/>
        </w:rPr>
        <w:t>Ф.2017.298783</w:t>
      </w:r>
    </w:p>
    <w:p w:rsidR="00C06C81" w:rsidRPr="00C06C81" w:rsidRDefault="00C06C81" w:rsidP="00C06C81">
      <w:pPr>
        <w:widowControl w:val="0"/>
        <w:autoSpaceDE w:val="0"/>
        <w:autoSpaceDN w:val="0"/>
        <w:adjustRightInd w:val="0"/>
        <w:jc w:val="right"/>
        <w:rPr>
          <w:rFonts w:ascii="Verdana" w:hAnsi="Verdana" w:cs="Verdana"/>
          <w:sz w:val="2"/>
          <w:szCs w:val="2"/>
        </w:rPr>
      </w:pPr>
      <w:r w:rsidRPr="00C06C81">
        <w:rPr>
          <w:sz w:val="22"/>
        </w:rPr>
        <w:t>от «___» ______________ 2017 г.</w:t>
      </w:r>
    </w:p>
    <w:p w:rsidR="00FA75F2" w:rsidRDefault="00FA75F2" w:rsidP="008E7AD3">
      <w:pPr>
        <w:tabs>
          <w:tab w:val="left" w:pos="284"/>
        </w:tabs>
        <w:autoSpaceDE w:val="0"/>
        <w:autoSpaceDN w:val="0"/>
        <w:ind w:right="-284"/>
        <w:contextualSpacing/>
        <w:jc w:val="both"/>
        <w:rPr>
          <w:sz w:val="22"/>
          <w:szCs w:val="22"/>
        </w:rPr>
      </w:pPr>
    </w:p>
    <w:tbl>
      <w:tblPr>
        <w:tblW w:w="0" w:type="auto"/>
        <w:tblLayout w:type="fixed"/>
        <w:tblCellMar>
          <w:left w:w="0" w:type="dxa"/>
          <w:right w:w="0" w:type="dxa"/>
        </w:tblCellMar>
        <w:tblLook w:val="0000" w:firstRow="0" w:lastRow="0" w:firstColumn="0" w:lastColumn="0" w:noHBand="0" w:noVBand="0"/>
      </w:tblPr>
      <w:tblGrid>
        <w:gridCol w:w="2000"/>
        <w:gridCol w:w="5852"/>
        <w:gridCol w:w="1852"/>
        <w:gridCol w:w="1500"/>
        <w:gridCol w:w="1500"/>
        <w:gridCol w:w="1500"/>
        <w:gridCol w:w="1500"/>
      </w:tblGrid>
      <w:tr w:rsidR="006F0E07" w:rsidRPr="006F0E07" w:rsidTr="00A221FA">
        <w:trPr>
          <w:cantSplit/>
        </w:trPr>
        <w:tc>
          <w:tcPr>
            <w:tcW w:w="7852" w:type="dxa"/>
            <w:gridSpan w:val="2"/>
            <w:tcBorders>
              <w:top w:val="nil"/>
              <w:left w:val="nil"/>
              <w:bottom w:val="nil"/>
              <w:right w:val="nil"/>
            </w:tcBorders>
          </w:tcPr>
          <w:p w:rsidR="00C06C81" w:rsidRDefault="00C06C81" w:rsidP="006F0E07">
            <w:pPr>
              <w:widowControl w:val="0"/>
              <w:autoSpaceDE w:val="0"/>
              <w:autoSpaceDN w:val="0"/>
              <w:adjustRightInd w:val="0"/>
              <w:spacing w:before="20" w:after="20"/>
              <w:ind w:right="30"/>
              <w:rPr>
                <w:rFonts w:ascii="Verdana" w:hAnsi="Verdana" w:cs="Verdana"/>
                <w:sz w:val="16"/>
                <w:szCs w:val="16"/>
              </w:rPr>
            </w:pPr>
          </w:p>
          <w:p w:rsidR="00C06C81" w:rsidRDefault="00C06C81" w:rsidP="006F0E07">
            <w:pPr>
              <w:widowControl w:val="0"/>
              <w:autoSpaceDE w:val="0"/>
              <w:autoSpaceDN w:val="0"/>
              <w:adjustRightInd w:val="0"/>
              <w:spacing w:before="20" w:after="20"/>
              <w:ind w:right="30"/>
              <w:rPr>
                <w:rFonts w:ascii="Verdana" w:hAnsi="Verdana" w:cs="Verdana"/>
                <w:sz w:val="16"/>
                <w:szCs w:val="16"/>
              </w:rPr>
            </w:pPr>
          </w:p>
          <w:p w:rsidR="00C06C81" w:rsidRDefault="00C06C81" w:rsidP="006F0E07">
            <w:pPr>
              <w:widowControl w:val="0"/>
              <w:autoSpaceDE w:val="0"/>
              <w:autoSpaceDN w:val="0"/>
              <w:adjustRightInd w:val="0"/>
              <w:spacing w:before="20" w:after="20"/>
              <w:ind w:right="30"/>
              <w:rPr>
                <w:rFonts w:ascii="Verdana" w:hAnsi="Verdana" w:cs="Verdana"/>
                <w:sz w:val="16"/>
                <w:szCs w:val="16"/>
              </w:rPr>
            </w:pPr>
          </w:p>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«СОГЛАСОВАНО»</w:t>
            </w:r>
          </w:p>
        </w:tc>
        <w:tc>
          <w:tcPr>
            <w:tcW w:w="7852" w:type="dxa"/>
            <w:gridSpan w:val="5"/>
            <w:tcBorders>
              <w:top w:val="nil"/>
              <w:left w:val="nil"/>
              <w:bottom w:val="nil"/>
              <w:right w:val="nil"/>
            </w:tcBorders>
          </w:tcPr>
          <w:p w:rsidR="00C06C81" w:rsidRDefault="00C06C81" w:rsidP="006F0E07">
            <w:pPr>
              <w:widowControl w:val="0"/>
              <w:autoSpaceDE w:val="0"/>
              <w:autoSpaceDN w:val="0"/>
              <w:adjustRightInd w:val="0"/>
              <w:spacing w:before="20" w:after="20"/>
              <w:ind w:right="30"/>
              <w:rPr>
                <w:rFonts w:ascii="Verdana" w:hAnsi="Verdana" w:cs="Verdana"/>
                <w:sz w:val="16"/>
                <w:szCs w:val="16"/>
              </w:rPr>
            </w:pPr>
            <w:bookmarkStart w:id="2" w:name="_GoBack"/>
            <w:bookmarkEnd w:id="2"/>
          </w:p>
          <w:p w:rsidR="00C06C81" w:rsidRDefault="00C06C81" w:rsidP="006F0E07">
            <w:pPr>
              <w:widowControl w:val="0"/>
              <w:autoSpaceDE w:val="0"/>
              <w:autoSpaceDN w:val="0"/>
              <w:adjustRightInd w:val="0"/>
              <w:spacing w:before="20" w:after="20"/>
              <w:ind w:right="30"/>
              <w:rPr>
                <w:rFonts w:ascii="Verdana" w:hAnsi="Verdana" w:cs="Verdana"/>
                <w:sz w:val="16"/>
                <w:szCs w:val="16"/>
              </w:rPr>
            </w:pPr>
          </w:p>
          <w:p w:rsidR="00C06C81" w:rsidRDefault="00C06C81" w:rsidP="006F0E07">
            <w:pPr>
              <w:widowControl w:val="0"/>
              <w:autoSpaceDE w:val="0"/>
              <w:autoSpaceDN w:val="0"/>
              <w:adjustRightInd w:val="0"/>
              <w:spacing w:before="20" w:after="20"/>
              <w:ind w:right="30"/>
              <w:rPr>
                <w:rFonts w:ascii="Verdana" w:hAnsi="Verdana" w:cs="Verdana"/>
                <w:sz w:val="16"/>
                <w:szCs w:val="16"/>
              </w:rPr>
            </w:pPr>
          </w:p>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«УТВЕРЖДАЮ»</w:t>
            </w:r>
          </w:p>
        </w:tc>
      </w:tr>
      <w:tr w:rsidR="006F0E07" w:rsidRPr="006F0E07" w:rsidTr="00A221FA">
        <w:trPr>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7852"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7852"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________________ /______________________ /</w:t>
            </w:r>
          </w:p>
        </w:tc>
        <w:tc>
          <w:tcPr>
            <w:tcW w:w="7852"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________________ /______________________ /</w:t>
            </w:r>
          </w:p>
        </w:tc>
      </w:tr>
      <w:tr w:rsidR="006F0E07" w:rsidRPr="006F0E07" w:rsidTr="00A221FA">
        <w:trPr>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7852"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«______»____________________ 20___г.</w:t>
            </w:r>
          </w:p>
        </w:tc>
        <w:tc>
          <w:tcPr>
            <w:tcW w:w="7852"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«______»____________________ 20___г.</w:t>
            </w:r>
          </w:p>
        </w:tc>
      </w:tr>
      <w:tr w:rsidR="006F0E07" w:rsidRPr="006F0E07" w:rsidTr="00A221FA">
        <w:trPr>
          <w:gridAfter w:val="5"/>
          <w:wAfter w:w="7852" w:type="dxa"/>
          <w:cantSplit/>
        </w:trPr>
        <w:tc>
          <w:tcPr>
            <w:tcW w:w="7852" w:type="dxa"/>
            <w:gridSpan w:val="2"/>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20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Стройка:</w:t>
            </w:r>
          </w:p>
        </w:tc>
        <w:tc>
          <w:tcPr>
            <w:tcW w:w="13704" w:type="dxa"/>
            <w:gridSpan w:val="6"/>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Челябинская область</w:t>
            </w: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20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Объект:</w:t>
            </w:r>
          </w:p>
        </w:tc>
        <w:tc>
          <w:tcPr>
            <w:tcW w:w="13704" w:type="dxa"/>
            <w:gridSpan w:val="6"/>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Капитальный ремонт тепловых сетей. </w:t>
            </w:r>
            <w:proofErr w:type="spellStart"/>
            <w:r w:rsidRPr="006F0E07">
              <w:rPr>
                <w:rFonts w:ascii="Verdana" w:hAnsi="Verdana" w:cs="Verdana"/>
                <w:sz w:val="16"/>
                <w:szCs w:val="16"/>
              </w:rPr>
              <w:t>Аргаяшский</w:t>
            </w:r>
            <w:proofErr w:type="spellEnd"/>
            <w:r w:rsidRPr="006F0E07">
              <w:rPr>
                <w:rFonts w:ascii="Verdana" w:hAnsi="Verdana" w:cs="Verdana"/>
                <w:sz w:val="16"/>
                <w:szCs w:val="16"/>
              </w:rPr>
              <w:t xml:space="preserve"> район, </w:t>
            </w:r>
            <w:proofErr w:type="spellStart"/>
            <w:r w:rsidRPr="006F0E07">
              <w:rPr>
                <w:rFonts w:ascii="Verdana" w:hAnsi="Verdana" w:cs="Verdana"/>
                <w:sz w:val="16"/>
                <w:szCs w:val="16"/>
              </w:rPr>
              <w:t>Кулуевское</w:t>
            </w:r>
            <w:proofErr w:type="spellEnd"/>
            <w:r w:rsidRPr="006F0E07">
              <w:rPr>
                <w:rFonts w:ascii="Verdana" w:hAnsi="Verdana" w:cs="Verdana"/>
                <w:sz w:val="16"/>
                <w:szCs w:val="16"/>
              </w:rPr>
              <w:t xml:space="preserve"> сельское поселение.</w:t>
            </w: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center"/>
              <w:rPr>
                <w:rFonts w:ascii="Verdana" w:hAnsi="Verdana" w:cs="Verdana"/>
                <w:b/>
                <w:bCs/>
                <w:sz w:val="16"/>
                <w:szCs w:val="16"/>
              </w:rPr>
            </w:pPr>
            <w:r w:rsidRPr="006F0E07">
              <w:rPr>
                <w:rFonts w:ascii="Verdana" w:hAnsi="Verdana" w:cs="Verdana"/>
                <w:b/>
                <w:bCs/>
                <w:sz w:val="16"/>
                <w:szCs w:val="16"/>
              </w:rPr>
              <w:t>ЛОКАЛЬНАЯ СМЕТА № 17</w:t>
            </w: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(Локальный сметный расчет)</w:t>
            </w: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на Участок теплотрассы от ТК-46 по ул. Школьная, 1 до здания д/с №56 по ул. Школьная, 5</w:t>
            </w:r>
          </w:p>
        </w:tc>
      </w:tr>
      <w:tr w:rsidR="006F0E07" w:rsidRPr="006F0E07" w:rsidTr="00A221FA">
        <w:trPr>
          <w:cantSplit/>
        </w:trPr>
        <w:tc>
          <w:tcPr>
            <w:tcW w:w="9704" w:type="dxa"/>
            <w:gridSpan w:val="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базисная цена</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текущая цена</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9704" w:type="dxa"/>
            <w:gridSpan w:val="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Сметная стоимость:</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40.595</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тыс. руб.</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332.007</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тыс. руб.</w:t>
            </w:r>
          </w:p>
        </w:tc>
      </w:tr>
      <w:tr w:rsidR="006F0E07" w:rsidRPr="006F0E07" w:rsidTr="00A221FA">
        <w:trPr>
          <w:cantSplit/>
        </w:trPr>
        <w:tc>
          <w:tcPr>
            <w:tcW w:w="9704" w:type="dxa"/>
            <w:gridSpan w:val="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монтажных работ:</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0.153</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тыс. руб.</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0.457</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тыс. руб.</w:t>
            </w:r>
          </w:p>
        </w:tc>
      </w:tr>
      <w:tr w:rsidR="006F0E07" w:rsidRPr="006F0E07" w:rsidTr="00A221FA">
        <w:trPr>
          <w:cantSplit/>
        </w:trPr>
        <w:tc>
          <w:tcPr>
            <w:tcW w:w="9704" w:type="dxa"/>
            <w:gridSpan w:val="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roofErr w:type="spellStart"/>
            <w:proofErr w:type="gramStart"/>
            <w:r w:rsidRPr="006F0E07">
              <w:rPr>
                <w:rFonts w:ascii="Verdana" w:hAnsi="Verdana" w:cs="Verdana"/>
                <w:sz w:val="16"/>
                <w:szCs w:val="16"/>
              </w:rPr>
              <w:t>H</w:t>
            </w:r>
            <w:proofErr w:type="gramEnd"/>
            <w:r w:rsidRPr="006F0E07">
              <w:rPr>
                <w:rFonts w:ascii="Verdana" w:hAnsi="Verdana" w:cs="Verdana"/>
                <w:sz w:val="16"/>
                <w:szCs w:val="16"/>
              </w:rPr>
              <w:t>ормативная</w:t>
            </w:r>
            <w:proofErr w:type="spellEnd"/>
            <w:r w:rsidRPr="006F0E07">
              <w:rPr>
                <w:rFonts w:ascii="Verdana" w:hAnsi="Verdana" w:cs="Verdana"/>
                <w:sz w:val="16"/>
                <w:szCs w:val="16"/>
              </w:rPr>
              <w:t xml:space="preserve"> трудоемкость:</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0.338</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roofErr w:type="spellStart"/>
            <w:r w:rsidRPr="006F0E07">
              <w:rPr>
                <w:rFonts w:ascii="Verdana" w:hAnsi="Verdana" w:cs="Verdana"/>
                <w:sz w:val="16"/>
                <w:szCs w:val="16"/>
              </w:rPr>
              <w:t>тыс</w:t>
            </w:r>
            <w:proofErr w:type="gramStart"/>
            <w:r w:rsidRPr="006F0E07">
              <w:rPr>
                <w:rFonts w:ascii="Verdana" w:hAnsi="Verdana" w:cs="Verdana"/>
                <w:sz w:val="16"/>
                <w:szCs w:val="16"/>
              </w:rPr>
              <w:t>.ч</w:t>
            </w:r>
            <w:proofErr w:type="gramEnd"/>
            <w:r w:rsidRPr="006F0E07">
              <w:rPr>
                <w:rFonts w:ascii="Verdana" w:hAnsi="Verdana" w:cs="Verdana"/>
                <w:sz w:val="16"/>
                <w:szCs w:val="16"/>
              </w:rPr>
              <w:t>ел.ч</w:t>
            </w:r>
            <w:proofErr w:type="spellEnd"/>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0.338</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roofErr w:type="spellStart"/>
            <w:r w:rsidRPr="006F0E07">
              <w:rPr>
                <w:rFonts w:ascii="Verdana" w:hAnsi="Verdana" w:cs="Verdana"/>
                <w:sz w:val="16"/>
                <w:szCs w:val="16"/>
              </w:rPr>
              <w:t>тыс</w:t>
            </w:r>
            <w:proofErr w:type="gramStart"/>
            <w:r w:rsidRPr="006F0E07">
              <w:rPr>
                <w:rFonts w:ascii="Verdana" w:hAnsi="Verdana" w:cs="Verdana"/>
                <w:sz w:val="16"/>
                <w:szCs w:val="16"/>
              </w:rPr>
              <w:t>.ч</w:t>
            </w:r>
            <w:proofErr w:type="gramEnd"/>
            <w:r w:rsidRPr="006F0E07">
              <w:rPr>
                <w:rFonts w:ascii="Verdana" w:hAnsi="Verdana" w:cs="Verdana"/>
                <w:sz w:val="16"/>
                <w:szCs w:val="16"/>
              </w:rPr>
              <w:t>ел.ч</w:t>
            </w:r>
            <w:proofErr w:type="spellEnd"/>
          </w:p>
        </w:tc>
      </w:tr>
      <w:tr w:rsidR="006F0E07" w:rsidRPr="006F0E07" w:rsidTr="00A221FA">
        <w:trPr>
          <w:cantSplit/>
        </w:trPr>
        <w:tc>
          <w:tcPr>
            <w:tcW w:w="9704" w:type="dxa"/>
            <w:gridSpan w:val="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Сметная заработная плата:</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3.945</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тыс. руб.</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47.253</w:t>
            </w:r>
          </w:p>
        </w:tc>
        <w:tc>
          <w:tcPr>
            <w:tcW w:w="15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тыс. руб.</w:t>
            </w:r>
          </w:p>
        </w:tc>
      </w:tr>
      <w:tr w:rsidR="006F0E07" w:rsidRPr="006F0E07" w:rsidTr="00A221FA">
        <w:trPr>
          <w:cantSplit/>
        </w:trPr>
        <w:tc>
          <w:tcPr>
            <w:tcW w:w="15704" w:type="dxa"/>
            <w:gridSpan w:val="7"/>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roofErr w:type="gramStart"/>
            <w:r w:rsidRPr="006F0E07">
              <w:rPr>
                <w:rFonts w:ascii="Verdana" w:hAnsi="Verdana" w:cs="Verdana"/>
                <w:sz w:val="16"/>
                <w:szCs w:val="16"/>
              </w:rPr>
              <w:t>Составлена</w:t>
            </w:r>
            <w:proofErr w:type="gramEnd"/>
            <w:r w:rsidRPr="006F0E07">
              <w:rPr>
                <w:rFonts w:ascii="Verdana" w:hAnsi="Verdana" w:cs="Verdana"/>
                <w:sz w:val="16"/>
                <w:szCs w:val="16"/>
              </w:rPr>
              <w:t xml:space="preserve"> в базисных ценах на 01.01.2000 и текущих ценах на 1-й квартал 2016 г. по НБ: "ТСНБ-2001 Челябинской области (эталон) с доп. и изм. 5 (приказ Минстроя России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w:t>
            </w:r>
          </w:p>
        </w:tc>
      </w:tr>
    </w:tbl>
    <w:p w:rsidR="006F0E07" w:rsidRPr="006F0E07" w:rsidRDefault="006F0E07" w:rsidP="006F0E07">
      <w:pPr>
        <w:widowControl w:val="0"/>
        <w:autoSpaceDE w:val="0"/>
        <w:autoSpaceDN w:val="0"/>
        <w:adjustRightInd w:val="0"/>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2852"/>
        <w:gridCol w:w="680"/>
        <w:gridCol w:w="1134"/>
        <w:gridCol w:w="1134"/>
        <w:gridCol w:w="1134"/>
        <w:gridCol w:w="1134"/>
        <w:gridCol w:w="1134"/>
        <w:gridCol w:w="1134"/>
        <w:gridCol w:w="680"/>
        <w:gridCol w:w="680"/>
        <w:gridCol w:w="1230"/>
        <w:gridCol w:w="1134"/>
        <w:gridCol w:w="1134"/>
      </w:tblGrid>
      <w:tr w:rsidR="006F0E07" w:rsidRPr="006F0E07" w:rsidTr="00A221FA">
        <w:trPr>
          <w:cantSplit/>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 поз.</w:t>
            </w:r>
          </w:p>
        </w:tc>
        <w:tc>
          <w:tcPr>
            <w:tcW w:w="2852"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 xml:space="preserve">Код норматива,  </w:t>
            </w:r>
          </w:p>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 xml:space="preserve">Наименование,  </w:t>
            </w:r>
          </w:p>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Единица измерения</w:t>
            </w:r>
          </w:p>
        </w:tc>
        <w:tc>
          <w:tcPr>
            <w:tcW w:w="680"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Объем</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Базисная стоимость за единицу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Базисная стоимость всего</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Индекс / Цена</w:t>
            </w:r>
          </w:p>
        </w:tc>
        <w:tc>
          <w:tcPr>
            <w:tcW w:w="3498" w:type="dxa"/>
            <w:gridSpan w:val="3"/>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Текущая стоимость всего</w:t>
            </w:r>
          </w:p>
        </w:tc>
      </w:tr>
      <w:tr w:rsidR="006F0E07" w:rsidRPr="006F0E07" w:rsidTr="00A221F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proofErr w:type="spellStart"/>
            <w:r w:rsidRPr="006F0E07">
              <w:rPr>
                <w:rFonts w:ascii="Verdana" w:hAnsi="Verdana" w:cs="Verdana"/>
                <w:sz w:val="16"/>
                <w:szCs w:val="16"/>
              </w:rPr>
              <w:t>Осн</w:t>
            </w:r>
            <w:proofErr w:type="spellEnd"/>
            <w:r w:rsidRPr="006F0E07">
              <w:rPr>
                <w:rFonts w:ascii="Verdana" w:hAnsi="Verdana" w:cs="Verdana"/>
                <w:sz w:val="16"/>
                <w:szCs w:val="16"/>
              </w:rPr>
              <w:t xml:space="preserve">. </w:t>
            </w:r>
            <w:proofErr w:type="gramStart"/>
            <w:r w:rsidRPr="006F0E07">
              <w:rPr>
                <w:rFonts w:ascii="Verdana" w:hAnsi="Verdana" w:cs="Verdana"/>
                <w:sz w:val="16"/>
                <w:szCs w:val="16"/>
              </w:rPr>
              <w:t>З</w:t>
            </w:r>
            <w:proofErr w:type="gramEnd"/>
            <w:r w:rsidRPr="006F0E07">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proofErr w:type="spellStart"/>
            <w:r w:rsidRPr="006F0E07">
              <w:rPr>
                <w:rFonts w:ascii="Verdana" w:hAnsi="Verdana" w:cs="Verdana"/>
                <w:sz w:val="16"/>
                <w:szCs w:val="16"/>
              </w:rPr>
              <w:t>Эксп</w:t>
            </w:r>
            <w:proofErr w:type="spellEnd"/>
            <w:r w:rsidRPr="006F0E07">
              <w:rPr>
                <w:rFonts w:ascii="Verdana" w:hAnsi="Verdana" w:cs="Verdana"/>
                <w:sz w:val="16"/>
                <w:szCs w:val="16"/>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proofErr w:type="spellStart"/>
            <w:r w:rsidRPr="006F0E07">
              <w:rPr>
                <w:rFonts w:ascii="Verdana" w:hAnsi="Verdana" w:cs="Verdana"/>
                <w:sz w:val="16"/>
                <w:szCs w:val="16"/>
              </w:rPr>
              <w:t>Осн</w:t>
            </w:r>
            <w:proofErr w:type="spellEnd"/>
            <w:r w:rsidRPr="006F0E07">
              <w:rPr>
                <w:rFonts w:ascii="Verdana" w:hAnsi="Verdana" w:cs="Verdana"/>
                <w:sz w:val="16"/>
                <w:szCs w:val="16"/>
              </w:rPr>
              <w:t xml:space="preserve">. </w:t>
            </w:r>
            <w:proofErr w:type="gramStart"/>
            <w:r w:rsidRPr="006F0E07">
              <w:rPr>
                <w:rFonts w:ascii="Verdana" w:hAnsi="Verdana" w:cs="Verdana"/>
                <w:sz w:val="16"/>
                <w:szCs w:val="16"/>
              </w:rPr>
              <w:t>З</w:t>
            </w:r>
            <w:proofErr w:type="gramEnd"/>
            <w:r w:rsidRPr="006F0E07">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proofErr w:type="spellStart"/>
            <w:r w:rsidRPr="006F0E07">
              <w:rPr>
                <w:rFonts w:ascii="Verdana" w:hAnsi="Verdana" w:cs="Verdana"/>
                <w:sz w:val="16"/>
                <w:szCs w:val="16"/>
              </w:rPr>
              <w:t>Эксп</w:t>
            </w:r>
            <w:proofErr w:type="spellEnd"/>
            <w:r w:rsidRPr="006F0E07">
              <w:rPr>
                <w:rFonts w:ascii="Verdana" w:hAnsi="Verdana" w:cs="Verdana"/>
                <w:sz w:val="16"/>
                <w:szCs w:val="16"/>
              </w:rPr>
              <w:t>.</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proofErr w:type="spellStart"/>
            <w:r w:rsidRPr="006F0E07">
              <w:rPr>
                <w:rFonts w:ascii="Verdana" w:hAnsi="Verdana" w:cs="Verdana"/>
                <w:sz w:val="16"/>
                <w:szCs w:val="16"/>
              </w:rPr>
              <w:t>Осн</w:t>
            </w:r>
            <w:proofErr w:type="spellEnd"/>
            <w:r w:rsidRPr="006F0E07">
              <w:rPr>
                <w:rFonts w:ascii="Verdana" w:hAnsi="Verdana" w:cs="Verdana"/>
                <w:sz w:val="16"/>
                <w:szCs w:val="16"/>
              </w:rPr>
              <w:t xml:space="preserve">. </w:t>
            </w:r>
            <w:proofErr w:type="gramStart"/>
            <w:r w:rsidRPr="006F0E07">
              <w:rPr>
                <w:rFonts w:ascii="Verdana" w:hAnsi="Verdana" w:cs="Verdana"/>
                <w:sz w:val="16"/>
                <w:szCs w:val="16"/>
              </w:rPr>
              <w:t>З</w:t>
            </w:r>
            <w:proofErr w:type="gramEnd"/>
            <w:r w:rsidRPr="006F0E07">
              <w:rPr>
                <w:rFonts w:ascii="Verdana" w:hAnsi="Verdana" w:cs="Verdana"/>
                <w:sz w:val="16"/>
                <w:szCs w:val="16"/>
              </w:rPr>
              <w:t>/п</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proofErr w:type="spellStart"/>
            <w:r w:rsidRPr="006F0E07">
              <w:rPr>
                <w:rFonts w:ascii="Verdana" w:hAnsi="Verdana" w:cs="Verdana"/>
                <w:sz w:val="16"/>
                <w:szCs w:val="16"/>
              </w:rPr>
              <w:t>Эксп</w:t>
            </w:r>
            <w:proofErr w:type="spellEnd"/>
            <w:r w:rsidRPr="006F0E07">
              <w:rPr>
                <w:rFonts w:ascii="Verdana" w:hAnsi="Verdana" w:cs="Verdana"/>
                <w:sz w:val="16"/>
                <w:szCs w:val="16"/>
              </w:rPr>
              <w:t>.</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proofErr w:type="spellStart"/>
            <w:r w:rsidRPr="006F0E07">
              <w:rPr>
                <w:rFonts w:ascii="Verdana" w:hAnsi="Verdana" w:cs="Verdana"/>
                <w:sz w:val="16"/>
                <w:szCs w:val="16"/>
              </w:rPr>
              <w:t>Осн</w:t>
            </w:r>
            <w:proofErr w:type="spellEnd"/>
            <w:r w:rsidRPr="006F0E07">
              <w:rPr>
                <w:rFonts w:ascii="Verdana" w:hAnsi="Verdana" w:cs="Verdana"/>
                <w:sz w:val="16"/>
                <w:szCs w:val="16"/>
              </w:rPr>
              <w:t xml:space="preserve">. </w:t>
            </w:r>
            <w:proofErr w:type="gramStart"/>
            <w:r w:rsidRPr="006F0E07">
              <w:rPr>
                <w:rFonts w:ascii="Verdana" w:hAnsi="Verdana" w:cs="Verdana"/>
                <w:sz w:val="16"/>
                <w:szCs w:val="16"/>
              </w:rPr>
              <w:t>З</w:t>
            </w:r>
            <w:proofErr w:type="gramEnd"/>
            <w:r w:rsidRPr="006F0E07">
              <w:rPr>
                <w:rFonts w:ascii="Verdana" w:hAnsi="Verdana" w:cs="Verdana"/>
                <w:sz w:val="16"/>
                <w:szCs w:val="16"/>
              </w:rPr>
              <w:t>/п</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proofErr w:type="spellStart"/>
            <w:r w:rsidRPr="006F0E07">
              <w:rPr>
                <w:rFonts w:ascii="Verdana" w:hAnsi="Verdana" w:cs="Verdana"/>
                <w:sz w:val="16"/>
                <w:szCs w:val="16"/>
              </w:rPr>
              <w:t>Эксп</w:t>
            </w:r>
            <w:proofErr w:type="spellEnd"/>
            <w:r w:rsidRPr="006F0E07">
              <w:rPr>
                <w:rFonts w:ascii="Verdana" w:hAnsi="Verdana" w:cs="Verdana"/>
                <w:sz w:val="16"/>
                <w:szCs w:val="16"/>
              </w:rPr>
              <w:t>.</w:t>
            </w:r>
          </w:p>
        </w:tc>
      </w:tr>
      <w:tr w:rsidR="006F0E07" w:rsidRPr="006F0E07" w:rsidTr="00A221FA">
        <w:trPr>
          <w:cantSplit/>
        </w:trPr>
        <w:tc>
          <w:tcPr>
            <w:tcW w:w="510"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 xml:space="preserve">В </w:t>
            </w:r>
            <w:proofErr w:type="spellStart"/>
            <w:r w:rsidRPr="006F0E07">
              <w:rPr>
                <w:rFonts w:ascii="Verdana" w:hAnsi="Verdana" w:cs="Verdana"/>
                <w:sz w:val="16"/>
                <w:szCs w:val="16"/>
              </w:rPr>
              <w:t>т.ч</w:t>
            </w:r>
            <w:proofErr w:type="spellEnd"/>
            <w:r w:rsidRPr="006F0E07">
              <w:rPr>
                <w:rFonts w:ascii="Verdana" w:hAnsi="Verdana" w:cs="Verdana"/>
                <w:sz w:val="16"/>
                <w:szCs w:val="16"/>
              </w:rPr>
              <w:t>. з/</w:t>
            </w:r>
            <w:proofErr w:type="gramStart"/>
            <w:r w:rsidRPr="006F0E07">
              <w:rPr>
                <w:rFonts w:ascii="Verdana" w:hAnsi="Verdana" w:cs="Verdana"/>
                <w:sz w:val="16"/>
                <w:szCs w:val="16"/>
              </w:rPr>
              <w:t>п</w:t>
            </w:r>
            <w:proofErr w:type="gramEnd"/>
          </w:p>
        </w:tc>
        <w:tc>
          <w:tcPr>
            <w:tcW w:w="1134"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 xml:space="preserve">В </w:t>
            </w:r>
            <w:proofErr w:type="spellStart"/>
            <w:r w:rsidRPr="006F0E07">
              <w:rPr>
                <w:rFonts w:ascii="Verdana" w:hAnsi="Verdana" w:cs="Verdana"/>
                <w:sz w:val="16"/>
                <w:szCs w:val="16"/>
              </w:rPr>
              <w:t>т.ч</w:t>
            </w:r>
            <w:proofErr w:type="spellEnd"/>
            <w:r w:rsidRPr="006F0E07">
              <w:rPr>
                <w:rFonts w:ascii="Verdana" w:hAnsi="Verdana" w:cs="Verdana"/>
                <w:sz w:val="16"/>
                <w:szCs w:val="16"/>
              </w:rPr>
              <w:t>. з/</w:t>
            </w:r>
            <w:proofErr w:type="gramStart"/>
            <w:r w:rsidRPr="006F0E07">
              <w:rPr>
                <w:rFonts w:ascii="Verdana" w:hAnsi="Verdana" w:cs="Verdana"/>
                <w:sz w:val="16"/>
                <w:szCs w:val="16"/>
              </w:rPr>
              <w:t>п</w:t>
            </w:r>
            <w:proofErr w:type="gramEnd"/>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Материал</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 xml:space="preserve">В </w:t>
            </w:r>
            <w:proofErr w:type="spellStart"/>
            <w:r w:rsidRPr="006F0E07">
              <w:rPr>
                <w:rFonts w:ascii="Verdana" w:hAnsi="Verdana" w:cs="Verdana"/>
                <w:sz w:val="16"/>
                <w:szCs w:val="16"/>
              </w:rPr>
              <w:t>т.ч</w:t>
            </w:r>
            <w:proofErr w:type="spellEnd"/>
            <w:r w:rsidRPr="006F0E07">
              <w:rPr>
                <w:rFonts w:ascii="Verdana" w:hAnsi="Verdana" w:cs="Verdana"/>
                <w:sz w:val="16"/>
                <w:szCs w:val="16"/>
              </w:rPr>
              <w:t>. з/</w:t>
            </w:r>
            <w:proofErr w:type="gramStart"/>
            <w:r w:rsidRPr="006F0E07">
              <w:rPr>
                <w:rFonts w:ascii="Verdana" w:hAnsi="Verdana" w:cs="Verdana"/>
                <w:sz w:val="16"/>
                <w:szCs w:val="16"/>
              </w:rPr>
              <w:t>п</w:t>
            </w:r>
            <w:proofErr w:type="gramEnd"/>
          </w:p>
        </w:tc>
        <w:tc>
          <w:tcPr>
            <w:tcW w:w="1230" w:type="dxa"/>
            <w:vMerge/>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Материал</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 xml:space="preserve">В </w:t>
            </w:r>
            <w:proofErr w:type="spellStart"/>
            <w:r w:rsidRPr="006F0E07">
              <w:rPr>
                <w:rFonts w:ascii="Verdana" w:hAnsi="Verdana" w:cs="Verdana"/>
                <w:sz w:val="16"/>
                <w:szCs w:val="16"/>
              </w:rPr>
              <w:t>т.ч</w:t>
            </w:r>
            <w:proofErr w:type="spellEnd"/>
            <w:r w:rsidRPr="006F0E07">
              <w:rPr>
                <w:rFonts w:ascii="Verdana" w:hAnsi="Verdana" w:cs="Verdana"/>
                <w:sz w:val="16"/>
                <w:szCs w:val="16"/>
              </w:rPr>
              <w:t>. з/</w:t>
            </w:r>
            <w:proofErr w:type="gramStart"/>
            <w:r w:rsidRPr="006F0E07">
              <w:rPr>
                <w:rFonts w:ascii="Verdana" w:hAnsi="Verdana" w:cs="Verdana"/>
                <w:sz w:val="16"/>
                <w:szCs w:val="16"/>
              </w:rPr>
              <w:t>п</w:t>
            </w:r>
            <w:proofErr w:type="gramEnd"/>
          </w:p>
        </w:tc>
      </w:tr>
    </w:tbl>
    <w:p w:rsidR="006F0E07" w:rsidRPr="006F0E07" w:rsidRDefault="006F0E07" w:rsidP="006F0E07">
      <w:pPr>
        <w:widowControl w:val="0"/>
        <w:autoSpaceDE w:val="0"/>
        <w:autoSpaceDN w:val="0"/>
        <w:adjustRightInd w:val="0"/>
        <w:jc w:val="center"/>
        <w:rPr>
          <w:rFonts w:ascii="Verdana" w:hAnsi="Verdana" w:cs="Verdana"/>
          <w:sz w:val="2"/>
          <w:szCs w:val="2"/>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2852"/>
        <w:gridCol w:w="680"/>
        <w:gridCol w:w="1134"/>
        <w:gridCol w:w="1134"/>
        <w:gridCol w:w="1134"/>
        <w:gridCol w:w="1134"/>
        <w:gridCol w:w="1134"/>
        <w:gridCol w:w="1134"/>
        <w:gridCol w:w="680"/>
        <w:gridCol w:w="680"/>
        <w:gridCol w:w="1230"/>
        <w:gridCol w:w="1134"/>
        <w:gridCol w:w="1134"/>
      </w:tblGrid>
      <w:tr w:rsidR="006F0E07" w:rsidRPr="006F0E07" w:rsidTr="00A221FA">
        <w:trPr>
          <w:cantSplit/>
          <w:tblHeader/>
        </w:trPr>
        <w:tc>
          <w:tcPr>
            <w:tcW w:w="51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1</w:t>
            </w:r>
          </w:p>
        </w:tc>
        <w:tc>
          <w:tcPr>
            <w:tcW w:w="2852"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2</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5</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6</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7</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8</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9</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10</w:t>
            </w:r>
          </w:p>
        </w:tc>
        <w:tc>
          <w:tcPr>
            <w:tcW w:w="68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11</w:t>
            </w:r>
          </w:p>
        </w:tc>
        <w:tc>
          <w:tcPr>
            <w:tcW w:w="1230"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12</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13</w:t>
            </w:r>
          </w:p>
        </w:tc>
        <w:tc>
          <w:tcPr>
            <w:tcW w:w="1134" w:type="dxa"/>
            <w:tcBorders>
              <w:top w:val="single" w:sz="4" w:space="0" w:color="auto"/>
              <w:left w:val="single" w:sz="4" w:space="0" w:color="auto"/>
              <w:bottom w:val="single" w:sz="4" w:space="0" w:color="auto"/>
              <w:right w:val="single" w:sz="4" w:space="0" w:color="auto"/>
            </w:tcBorders>
            <w:vAlign w:val="center"/>
          </w:tcPr>
          <w:p w:rsidR="006F0E07" w:rsidRPr="006F0E07" w:rsidRDefault="006F0E07" w:rsidP="006F0E07">
            <w:pPr>
              <w:widowControl w:val="0"/>
              <w:autoSpaceDE w:val="0"/>
              <w:autoSpaceDN w:val="0"/>
              <w:adjustRightInd w:val="0"/>
              <w:spacing w:before="20" w:after="20"/>
              <w:ind w:right="30"/>
              <w:jc w:val="center"/>
              <w:rPr>
                <w:rFonts w:ascii="Verdana" w:hAnsi="Verdana" w:cs="Verdana"/>
                <w:sz w:val="16"/>
                <w:szCs w:val="16"/>
              </w:rPr>
            </w:pPr>
            <w:r w:rsidRPr="006F0E07">
              <w:rPr>
                <w:rFonts w:ascii="Verdana" w:hAnsi="Verdana" w:cs="Verdana"/>
                <w:sz w:val="16"/>
                <w:szCs w:val="16"/>
              </w:rPr>
              <w:t>14</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Разборка и восстановление дорожного покрытия, земляные работы</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Е27-03-008-04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Разборка покрытий и оснований асфальтобетонных (дорог), 100 м3 конструкций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5 022.61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1 889.70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3 132.91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30.14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11.34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18.80</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256.80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136.03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120.78</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561.32</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3.37</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40.45</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10*0.06</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Е27-03-008-02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Разборка покрытий и оснований щебеночных, 100 м3 конструкций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601.35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130.35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471.00</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10.82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8.48</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82.55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28.16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54.38</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60.83</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1.09</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12.45</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10*0.18</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Е27-03-010-01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Разборка бортовых камней, 100 м</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777.74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777.74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23.33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23.33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280.05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280.05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Т01-01-01-043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Погрузка при автомобильных перевозках мусора строительного с погрузкой экскаваторами емкостью ковша до 0,5 м3, 1 т груза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4.32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4.12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3.50</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17.81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15.11</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125.51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93.00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0.39</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1.69</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20.32</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0.6*2.1+1.8*1.7</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Т03-21-01-005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 (мусор строительный), 1 т груза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4.32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8.33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8.33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35.99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35.99</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219.76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219.76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0.6*2.1+1.8*1.7</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А/бетонное покрытие дорог</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6.</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Е27-04-001-01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Устройство подстилающих и выравнивающих слоев оснований из песка, 100 м3 материала основания (в плотном теле)</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2 554.93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159.40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2 379.98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25.55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1.59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23.80</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143.75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19.13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123.41</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15.55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214.85</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24.85</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10*0.1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С408-0122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Песок природный для строительных работ средний, м3</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117.00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117.00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380.41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117.00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117.00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380.41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10*0.1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Е27-04-013-01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Устройство покрытий толщиной 15 см при укатке щебня с пределом прочности на сжатие свыше 68,6 до 98,1 МПа (свыше 700 до 1000 </w:t>
            </w:r>
            <w:proofErr w:type="spellStart"/>
            <w:r w:rsidRPr="006F0E07">
              <w:rPr>
                <w:rFonts w:ascii="Verdana" w:hAnsi="Verdana" w:cs="Verdana"/>
                <w:sz w:val="16"/>
                <w:szCs w:val="16"/>
              </w:rPr>
              <w:t>кгc</w:t>
            </w:r>
            <w:proofErr w:type="spellEnd"/>
            <w:r w:rsidRPr="006F0E07">
              <w:rPr>
                <w:rFonts w:ascii="Verdana" w:hAnsi="Verdana" w:cs="Verdana"/>
                <w:sz w:val="16"/>
                <w:szCs w:val="16"/>
              </w:rPr>
              <w:t>/см</w:t>
            </w:r>
            <w:proofErr w:type="gramStart"/>
            <w:r w:rsidRPr="006F0E07">
              <w:rPr>
                <w:rFonts w:ascii="Verdana" w:hAnsi="Verdana" w:cs="Verdana"/>
                <w:sz w:val="16"/>
                <w:szCs w:val="16"/>
              </w:rPr>
              <w:t>2</w:t>
            </w:r>
            <w:proofErr w:type="gramEnd"/>
            <w:r w:rsidRPr="006F0E07">
              <w:rPr>
                <w:rFonts w:ascii="Verdana" w:hAnsi="Verdana" w:cs="Verdana"/>
                <w:sz w:val="16"/>
                <w:szCs w:val="16"/>
              </w:rPr>
              <w:t>) однослойных, 1000 м2 покрытия</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32 071.08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582.67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5 243.21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320.71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5.83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52.43</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1 576.58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69.90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303.86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26 245.20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716.34</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262.45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7.16</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1 202.81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82.84</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Е27-04-013-04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На каждый 1 см изменения толщины слоя добавлять или исключать к расценкам 27-04-013-01, 27-04-013-02, 27-04-013-03, 1000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покрытия</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1 804.70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267.50</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54.14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8.02</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253.78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44.29</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1 537.20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36.44</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46.12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1.09</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209.48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12.80</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10*3</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Е27-06-026-01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Розлив вяжущих материалов, 1 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0.025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3 100.02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40.92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77.50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1.02</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231.51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7.26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3 059.10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8.64</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76.48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0.22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224.25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2.59</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2.5*10/1000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11.</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Е27-06-020-01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Устройство покрытия толщиной 4 см из горячих асфальтобетонных смесей плотных мелкозернистых типа АБВ, плотность каменных материалов 2,5-2,9 т/м3, 1000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покрытия</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3 218.43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465.73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2 507.40</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32.18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4.66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25.07</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218.17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55.90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146.91</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245.30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317.70</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3.18</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15.37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36.18</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С410-0006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6F0E07">
              <w:rPr>
                <w:rFonts w:ascii="Verdana" w:hAnsi="Verdana" w:cs="Verdana"/>
                <w:sz w:val="16"/>
                <w:szCs w:val="16"/>
              </w:rPr>
              <w:t xml:space="preserve"> Б</w:t>
            </w:r>
            <w:proofErr w:type="gramEnd"/>
            <w:r w:rsidRPr="006F0E07">
              <w:rPr>
                <w:rFonts w:ascii="Verdana" w:hAnsi="Verdana" w:cs="Verdana"/>
                <w:sz w:val="16"/>
                <w:szCs w:val="16"/>
              </w:rPr>
              <w:t>, 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0.966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511.00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493.63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2 752.62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511.00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493.63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2 752.62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10*96.6/1000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13.</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Е27-06-021-01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На каждые 0,5 см изменения толщины покрытия добавлять или исключать к расценке 27-06-020-01, 1000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покрытия</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8.92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3.59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0.04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0.14</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0.53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0.54</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4.24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0.62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10*4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С410-0006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w:t>
            </w:r>
            <w:proofErr w:type="gramStart"/>
            <w:r w:rsidRPr="006F0E07">
              <w:rPr>
                <w:rFonts w:ascii="Verdana" w:hAnsi="Verdana" w:cs="Verdana"/>
                <w:sz w:val="16"/>
                <w:szCs w:val="16"/>
              </w:rPr>
              <w:t xml:space="preserve"> Б</w:t>
            </w:r>
            <w:proofErr w:type="gramEnd"/>
            <w:r w:rsidRPr="006F0E07">
              <w:rPr>
                <w:rFonts w:ascii="Verdana" w:hAnsi="Verdana" w:cs="Verdana"/>
                <w:sz w:val="16"/>
                <w:szCs w:val="16"/>
              </w:rPr>
              <w:t>, 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0.484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511.00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247.32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1 379.16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511.00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247.32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1 379.16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10*4*12.1/1000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15.</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Е27-02-010-02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Установка бортовых камней бетонных при других видах покрытий (ранее демонтированных), 100 м бортового камня</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4 686.80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813.30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95.30</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140.60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24.40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2.86</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876.33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292.79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15.88</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3 778.21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11.10</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113.35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0.33</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567.66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4.00</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Е01-01-009-15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Разработка грунта в траншеях экскаватором &lt;обратная лопата&gt; с ковшом вместимостью 0,5 (0,5-0,63) м3, в отвал группа грунтов 3, 1000 м3 грунта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0.0656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4 866.54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4 866.54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319.24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319.24</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1 874.86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1 874.86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645.52</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42.35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508.16</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Е01-01-013-15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Разработка грунта с погрузкой на автомобили-самосвалы экскаваторами с ковшом вместимостью 0,5 (0,5-0,63) м3, группа грунтов 3, 1000 м3 грунта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0.0123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6 724.91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313.25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6 405.56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82.72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3.85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78.79</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542.82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46.25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496.22</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6.10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911.21</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11.21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134.50</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Е01-02-057-02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Разработка грунта вручную в траншеях глубиной до 2 м без креплений с откосами, группа грунтов 2</w:t>
            </w:r>
            <w:proofErr w:type="gramStart"/>
            <w:r w:rsidRPr="006F0E07">
              <w:rPr>
                <w:rFonts w:ascii="Verdana" w:hAnsi="Verdana" w:cs="Verdana"/>
                <w:sz w:val="16"/>
                <w:szCs w:val="16"/>
              </w:rPr>
              <w:t xml:space="preserve">  П</w:t>
            </w:r>
            <w:proofErr w:type="gramEnd"/>
            <w:r w:rsidRPr="006F0E07">
              <w:rPr>
                <w:rFonts w:ascii="Verdana" w:hAnsi="Verdana" w:cs="Verdana"/>
                <w:sz w:val="16"/>
                <w:szCs w:val="16"/>
              </w:rPr>
              <w:t xml:space="preserve">рил.1.12 п.3.187  </w:t>
            </w:r>
            <w:proofErr w:type="spellStart"/>
            <w:r w:rsidRPr="006F0E07">
              <w:rPr>
                <w:rFonts w:ascii="Verdana" w:hAnsi="Verdana" w:cs="Verdana"/>
                <w:sz w:val="16"/>
                <w:szCs w:val="16"/>
              </w:rPr>
              <w:t>Кзтр</w:t>
            </w:r>
            <w:proofErr w:type="spellEnd"/>
            <w:r w:rsidRPr="006F0E07">
              <w:rPr>
                <w:rFonts w:ascii="Verdana" w:hAnsi="Verdana" w:cs="Verdana"/>
                <w:sz w:val="16"/>
                <w:szCs w:val="16"/>
              </w:rPr>
              <w:t>=1,2 Доработка вручную, зачистка дна и стенок с выкидкой грунта в котлованах и траншеях, разработанных механизированным способом, 100 м3 грунта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0.0234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1 822.13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1 822.13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42.64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42.64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511.83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511.83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Начисления: Н5= 1.2</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19.</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Т03-21-01-005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 1 т груза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22.263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8.33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8.33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185.45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185.45</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1 132.52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1 132.52</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12.3*1.81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20.</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Е01-01-016-02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Работа на отвале, группа грунтов 2-3, 1000 м3 грунта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0.0123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398.50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35.99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357.63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0.44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4.40</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41.59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5.31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36.00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4.88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64.83</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0.80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0.28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9.57</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Е23-01-001-01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Устройство основания под трубопроводы песчаного, 10 м3 основания</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1 431.41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105.37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39.04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214.71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15.80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5.86</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842.46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189.80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24.99</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1 287.00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4.26</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193.05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0.64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627.68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7.67</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Е01-01-033-05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Засыпка траншей и котлованов с перемещением грунта до 5 м бульдозерами мощностью 79 кВт (108 </w:t>
            </w:r>
            <w:proofErr w:type="spellStart"/>
            <w:r w:rsidRPr="006F0E07">
              <w:rPr>
                <w:rFonts w:ascii="Verdana" w:hAnsi="Verdana" w:cs="Verdana"/>
                <w:sz w:val="16"/>
                <w:szCs w:val="16"/>
              </w:rPr>
              <w:t>л.</w:t>
            </w:r>
            <w:proofErr w:type="gramStart"/>
            <w:r w:rsidRPr="006F0E07">
              <w:rPr>
                <w:rFonts w:ascii="Verdana" w:hAnsi="Verdana" w:cs="Verdana"/>
                <w:sz w:val="16"/>
                <w:szCs w:val="16"/>
              </w:rPr>
              <w:t>с</w:t>
            </w:r>
            <w:proofErr w:type="spellEnd"/>
            <w:proofErr w:type="gramEnd"/>
            <w:r w:rsidRPr="006F0E07">
              <w:rPr>
                <w:rFonts w:ascii="Verdana" w:hAnsi="Verdana" w:cs="Verdana"/>
                <w:sz w:val="16"/>
                <w:szCs w:val="16"/>
              </w:rPr>
              <w:t xml:space="preserve">.), </w:t>
            </w:r>
            <w:proofErr w:type="gramStart"/>
            <w:r w:rsidRPr="006F0E07">
              <w:rPr>
                <w:rFonts w:ascii="Verdana" w:hAnsi="Verdana" w:cs="Verdana"/>
                <w:sz w:val="16"/>
                <w:szCs w:val="16"/>
              </w:rPr>
              <w:t>группа</w:t>
            </w:r>
            <w:proofErr w:type="gramEnd"/>
            <w:r w:rsidRPr="006F0E07">
              <w:rPr>
                <w:rFonts w:ascii="Verdana" w:hAnsi="Verdana" w:cs="Verdana"/>
                <w:sz w:val="16"/>
                <w:szCs w:val="16"/>
              </w:rPr>
              <w:t xml:space="preserve"> грунтов 2, 1000 м3 грунта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0.0656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367.67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367.67</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24.12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24.12</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198.25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198.25</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68.26</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4.48</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53.73</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23.</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Е01-01-033-11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 перемещении грунта на каждые последующие 5 м добавлять к расценке 01-01-033-05, 1000 м3 грунта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0.0656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162.73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162.73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10.67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10.67</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87.74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87.74</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30.21</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1.98</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23.78</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Е01-02-061-02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Засыпка вручную траншей, пазух котлованов и ям, группа грунтов 2, 100 м3 грунта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0.0234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921.46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921.46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21.56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21.56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258.90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258.90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Е01-02-005-01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Уплотнение грунта пневматическими трамбовками, группа грунтов 1-2, 100 м3 уплотненного грунта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0.656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334.97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135.07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199.90</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219.74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88.61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131.13</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1 911.63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1 064.04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847.59</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36.97</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24.25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291.24</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26.</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Е01-01-036-02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Планировка площадей бульдозерами мощностью 79 кВт (108 </w:t>
            </w:r>
            <w:proofErr w:type="spellStart"/>
            <w:r w:rsidRPr="006F0E07">
              <w:rPr>
                <w:rFonts w:ascii="Verdana" w:hAnsi="Verdana" w:cs="Verdana"/>
                <w:sz w:val="16"/>
                <w:szCs w:val="16"/>
              </w:rPr>
              <w:t>л.с</w:t>
            </w:r>
            <w:proofErr w:type="spellEnd"/>
            <w:r w:rsidRPr="006F0E07">
              <w:rPr>
                <w:rFonts w:ascii="Verdana" w:hAnsi="Verdana" w:cs="Verdana"/>
                <w:sz w:val="16"/>
                <w:szCs w:val="16"/>
              </w:rPr>
              <w:t>.), 1000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спланированной поверхности за 1 проход бульдозера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21.99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21.99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1.76</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14.46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14.46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4.08</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0.33</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3.92</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27.</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Е47-01-046-04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Подготовка почвы для устройства партерного и обыкновенного газона с внесением растительной земли слоем 15 см вручную, 100 м</w:t>
            </w:r>
            <w:proofErr w:type="gramStart"/>
            <w:r w:rsidRPr="006F0E07">
              <w:rPr>
                <w:rFonts w:ascii="Verdana" w:hAnsi="Verdana" w:cs="Verdana"/>
                <w:sz w:val="16"/>
                <w:szCs w:val="16"/>
              </w:rPr>
              <w:t>2</w:t>
            </w:r>
            <w:proofErr w:type="gramEnd"/>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0.7</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1 616.60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401.60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1 131.62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281.12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6 117.16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3 375.40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1 215.00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850.50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2 741.76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28.</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Е47-01-046-05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На каждые 5 см изменения толщины слоя добавлять или исключать к расценкам с 47-01-046-01 по 47-01-046-04, 100 м</w:t>
            </w:r>
            <w:proofErr w:type="gramStart"/>
            <w:r w:rsidRPr="006F0E07">
              <w:rPr>
                <w:rFonts w:ascii="Verdana" w:hAnsi="Verdana" w:cs="Verdana"/>
                <w:sz w:val="16"/>
                <w:szCs w:val="16"/>
              </w:rPr>
              <w:t>2</w:t>
            </w:r>
            <w:proofErr w:type="gramEnd"/>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0.7</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459.92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54.92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321.94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38.44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1 375.51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461.59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405.00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283.50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913.92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Демонтаж</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29.</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Е07-06-002-07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Демонтаж плит перекрытий камер площадью до 5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(ПО -4и  -4шт.), 100 шт. сборных конструкций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4 604.67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854.94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3 749.73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184.19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34.20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149.99</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1 228.48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410.51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817.97</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570.83</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22.83</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274.00</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Начисления: Н3= 0.6, Н</w:t>
            </w:r>
            <w:proofErr w:type="gramStart"/>
            <w:r w:rsidRPr="006F0E07">
              <w:rPr>
                <w:rFonts w:ascii="Verdana" w:hAnsi="Verdana" w:cs="Verdana"/>
                <w:i/>
                <w:iCs/>
                <w:sz w:val="16"/>
                <w:szCs w:val="16"/>
              </w:rPr>
              <w:t>4</w:t>
            </w:r>
            <w:proofErr w:type="gramEnd"/>
            <w:r w:rsidRPr="006F0E07">
              <w:rPr>
                <w:rFonts w:ascii="Verdana" w:hAnsi="Verdana" w:cs="Verdana"/>
                <w:i/>
                <w:iCs/>
                <w:sz w:val="16"/>
                <w:szCs w:val="16"/>
              </w:rPr>
              <w:t>= 0.6, Н5= 0.6, Н48= 0</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30.</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Е07-06-001-01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Демонтаж лотков Л 4-8/2 -4 шт., 100 м3 сборных конструкций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0.0144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7 552.02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2 598.04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4 953.98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108.75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37.41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71.34</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810.23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449.10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361.12</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546.73</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7.87</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94.47</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0.36*4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Начисления: Н3= 0.6, Н</w:t>
            </w:r>
            <w:proofErr w:type="gramStart"/>
            <w:r w:rsidRPr="006F0E07">
              <w:rPr>
                <w:rFonts w:ascii="Verdana" w:hAnsi="Verdana" w:cs="Verdana"/>
                <w:i/>
                <w:iCs/>
                <w:sz w:val="16"/>
                <w:szCs w:val="16"/>
              </w:rPr>
              <w:t>4</w:t>
            </w:r>
            <w:proofErr w:type="gramEnd"/>
            <w:r w:rsidRPr="006F0E07">
              <w:rPr>
                <w:rFonts w:ascii="Verdana" w:hAnsi="Verdana" w:cs="Verdana"/>
                <w:i/>
                <w:iCs/>
                <w:sz w:val="16"/>
                <w:szCs w:val="16"/>
              </w:rPr>
              <w:t>= 0.6, Н5= 0.6, Н48= 0</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 xml:space="preserve">Демонтаж конструкций под неподвижные опоры </w:t>
            </w:r>
            <w:proofErr w:type="gramStart"/>
            <w:r w:rsidRPr="006F0E07">
              <w:rPr>
                <w:rFonts w:ascii="Verdana" w:hAnsi="Verdana" w:cs="Verdana"/>
                <w:i/>
                <w:iCs/>
                <w:sz w:val="16"/>
                <w:szCs w:val="16"/>
              </w:rPr>
              <w:t xml:space="preserve">( </w:t>
            </w:r>
            <w:proofErr w:type="gramEnd"/>
            <w:r w:rsidRPr="006F0E07">
              <w:rPr>
                <w:rFonts w:ascii="Verdana" w:hAnsi="Verdana" w:cs="Verdana"/>
                <w:i/>
                <w:iCs/>
                <w:sz w:val="16"/>
                <w:szCs w:val="16"/>
              </w:rPr>
              <w:t>1шт.)</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Е07-05-007-01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Демонтаж балок  массой до 1 т (Б 1), 100 шт. сборных конструкций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4 007.26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1 295.77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2 711.49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80.15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25.92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54.23</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611.73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311.03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300.70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337.05</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6.74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80.89</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Начисления: Н3= 0.6, Н</w:t>
            </w:r>
            <w:proofErr w:type="gramStart"/>
            <w:r w:rsidRPr="006F0E07">
              <w:rPr>
                <w:rFonts w:ascii="Verdana" w:hAnsi="Verdana" w:cs="Verdana"/>
                <w:i/>
                <w:iCs/>
                <w:sz w:val="16"/>
                <w:szCs w:val="16"/>
              </w:rPr>
              <w:t>4</w:t>
            </w:r>
            <w:proofErr w:type="gramEnd"/>
            <w:r w:rsidRPr="006F0E07">
              <w:rPr>
                <w:rFonts w:ascii="Verdana" w:hAnsi="Verdana" w:cs="Verdana"/>
                <w:i/>
                <w:iCs/>
                <w:sz w:val="16"/>
                <w:szCs w:val="16"/>
              </w:rPr>
              <w:t>= 0.6, Н5= 0.6, Н48= 0</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32.</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Е46-04-001-02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Разборка бетонных конструкций опоры, 1 м3</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293.80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107.41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186.39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88.14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32.22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55.92</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745.39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386.70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358.69</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34.53</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10.36</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124.43</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Демонтаж трубопровода и арматуры</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33.</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Е66-16-2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Демонтаж трубопроводов в непроходных каналах краном диаметром труб 65 мм, 100 м трубопровода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0.84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659.16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364.36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283.03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553.69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306.07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237.75</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5 058.87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3 675.34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1 317.14</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11.76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31.68</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9.88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26.61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66.39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319.34</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34.</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Е66-26-2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Демонтаж задвижек диаметром 80 мм, 1 задвижка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22.77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12.45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10.32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45.54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24.90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20.64</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421.99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298.79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123.20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35.</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Е66-12-5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Очистка непроходных каналов от мокрого ила и грязи при снятых трубах, глубина очистки до 2 м, 1 м3 ила, грязи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42.29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42.29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71.90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71.90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862.77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862.77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36.</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Т01-01-01-043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Погрузка при автомобильных перевозках мусора строительного с погрузкой экскаваторами емкостью ковша до 0,5 м3, 1 т груза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4.12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3.50</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30.92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26.22</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217.89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161.46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0.39</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2.94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35.27</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37.</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Т03-21-01-005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Перевозка грузов I класса автомобилями-самосвалами грузоподъемностью 10 т работающих вне карьера на расстояние до 5 км (мусор строительный), 1 т груза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8.33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8.33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62.48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62.48</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381.53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381.53</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Восстановительные работы</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38.</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Е66-4-1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Смена железобетонных подушек на дне каналов под трубопроводы, 1 шт.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22.56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6.08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9.49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631.81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170.35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265.74</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4 459.92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2 044.73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1 520.96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6.99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0.65</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195.72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18.29</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894.23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219.48</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39.</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С403-0625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Опорные подушки ОП 1 /бетон В15 (М200), объем 0,004 м3, расход ар-</w:t>
            </w:r>
            <w:proofErr w:type="spellStart"/>
            <w:r w:rsidRPr="006F0E07">
              <w:rPr>
                <w:rFonts w:ascii="Verdana" w:hAnsi="Verdana" w:cs="Verdana"/>
                <w:sz w:val="16"/>
                <w:szCs w:val="16"/>
              </w:rPr>
              <w:t>ры</w:t>
            </w:r>
            <w:proofErr w:type="spellEnd"/>
            <w:r w:rsidRPr="006F0E07">
              <w:rPr>
                <w:rFonts w:ascii="Verdana" w:hAnsi="Verdana" w:cs="Verdana"/>
                <w:sz w:val="16"/>
                <w:szCs w:val="16"/>
              </w:rPr>
              <w:t xml:space="preserve"> 0,7 кг / (серия 3.006.1-8), шт.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15.95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446.60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2 390.36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15.95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446.60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2 390.36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40.</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Е07-06-002-07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Устройство плит перекрытий камер ПО 4и площадью до 5 м</w:t>
            </w:r>
            <w:proofErr w:type="gramStart"/>
            <w:r w:rsidRPr="006F0E07">
              <w:rPr>
                <w:rFonts w:ascii="Verdana" w:hAnsi="Verdana" w:cs="Verdana"/>
                <w:sz w:val="16"/>
                <w:szCs w:val="16"/>
              </w:rPr>
              <w:t>2</w:t>
            </w:r>
            <w:proofErr w:type="gramEnd"/>
            <w:r w:rsidRPr="006F0E07">
              <w:rPr>
                <w:rFonts w:ascii="Verdana" w:hAnsi="Verdana" w:cs="Verdana"/>
                <w:sz w:val="16"/>
                <w:szCs w:val="16"/>
              </w:rPr>
              <w:t>, 100 шт. сборных конструкций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7 994.22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1 424.90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6 249.55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319.77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57.00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249.98</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2 103.47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684.19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1 363.28</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319.77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951.39</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12.79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38.06</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56.00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456.67</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41.</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Е07-06-002-07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Устройство плит перекрытий каналов площадью до 5 м</w:t>
            </w:r>
            <w:proofErr w:type="gramStart"/>
            <w:r w:rsidRPr="006F0E07">
              <w:rPr>
                <w:rFonts w:ascii="Verdana" w:hAnsi="Verdana" w:cs="Verdana"/>
                <w:sz w:val="16"/>
                <w:szCs w:val="16"/>
              </w:rPr>
              <w:t>2</w:t>
            </w:r>
            <w:proofErr w:type="gramEnd"/>
            <w:r w:rsidRPr="006F0E07">
              <w:rPr>
                <w:rFonts w:ascii="Verdana" w:hAnsi="Verdana" w:cs="Verdana"/>
                <w:sz w:val="16"/>
                <w:szCs w:val="16"/>
              </w:rPr>
              <w:t>, 100 шт. сборных конструкций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7 994.22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1 424.90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6 249.55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1 039.25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185.24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812.44</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6 836.28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2 223.62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4 430.67</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319.77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951.39</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41.57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123.68</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181.99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1 484.16</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42.</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С403-8412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Плита перекрытия П5-8 /бетон В15 (М200), объем 0,16 м3, расход ар-</w:t>
            </w:r>
            <w:proofErr w:type="spellStart"/>
            <w:r w:rsidRPr="006F0E07">
              <w:rPr>
                <w:rFonts w:ascii="Verdana" w:hAnsi="Verdana" w:cs="Verdana"/>
                <w:sz w:val="16"/>
                <w:szCs w:val="16"/>
              </w:rPr>
              <w:t>ры</w:t>
            </w:r>
            <w:proofErr w:type="spellEnd"/>
            <w:r w:rsidRPr="006F0E07">
              <w:rPr>
                <w:rFonts w:ascii="Verdana" w:hAnsi="Verdana" w:cs="Verdana"/>
                <w:sz w:val="16"/>
                <w:szCs w:val="16"/>
              </w:rPr>
              <w:t xml:space="preserve"> 11 кг/ (серия 3.006.1-2.87 вып.2), шт.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324.86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1 299.44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8 819.68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324.86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1 299.44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8 819.68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43.</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Е07-06-001-01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Устройство непроходных каналов одноячейковых, перекрываемых или опирающихся на плиту, 100 м3 сборных конструкций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0.0144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22 921.96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4 330.07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8 256.64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330.08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62.35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118.90</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2 261.70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748.50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601.87</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10 335.26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911.21</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148.83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13.12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911.33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157.46</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0.36*4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44.</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С403-0146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Лотки из бетона В15 (М200), объемом от 0,2 до 0,5 м3, с расходом арматуры 25 кг/м3 (для непроходных каналов), м3</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1 520.13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2 188.99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16 266.04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1 520.13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2 188.99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16 266.04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0.36*4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45.</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Е08-01-003-02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Гидроизоляция лотков рулонным битумно-полимерным самоклеющимся материалом "Барьер ОС", 100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изолируемой поверхности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0.348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2 782.62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154.15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114.47</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968.35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53.65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39.84</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4 617.35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644.19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185.80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2 514.00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874.87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3 787.36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46.</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С101-4723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proofErr w:type="spellStart"/>
            <w:r w:rsidRPr="006F0E07">
              <w:rPr>
                <w:rFonts w:ascii="Verdana" w:hAnsi="Verdana" w:cs="Verdana"/>
                <w:sz w:val="16"/>
                <w:szCs w:val="16"/>
              </w:rPr>
              <w:t>Техноэласт</w:t>
            </w:r>
            <w:proofErr w:type="spellEnd"/>
            <w:r w:rsidRPr="006F0E07">
              <w:rPr>
                <w:rFonts w:ascii="Verdana" w:hAnsi="Verdana" w:cs="Verdana"/>
                <w:sz w:val="16"/>
                <w:szCs w:val="16"/>
              </w:rPr>
              <w:t xml:space="preserve"> Барьер ЭПС, м</w:t>
            </w:r>
            <w:proofErr w:type="gramStart"/>
            <w:r w:rsidRPr="006F0E07">
              <w:rPr>
                <w:rFonts w:ascii="Verdana" w:hAnsi="Verdana" w:cs="Verdana"/>
                <w:sz w:val="16"/>
                <w:szCs w:val="16"/>
              </w:rPr>
              <w:t>2</w:t>
            </w:r>
            <w:proofErr w:type="gramEnd"/>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38.28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28.52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1 091.75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5 856.07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28.52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1 091.75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5 856.07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34.8*1.1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Конструкции под неподвижные опоры - 1шт.</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47.</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Е07-05-007-01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Укладка балок ростверка массой до 1 т, 100 шт. сборных конструкций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7 381.76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2 159.62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4 519.15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147.64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43.19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90.38</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1 095.72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518.38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501.17</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702.99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561.75</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14.06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11.24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76.18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134.82</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48.</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С403-7948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Ригели, прогоны, балки прямоугольные длиной до 3,0 м, объемом до 0,5 м3 из бетона В20 (М250) с расходом арматуры 100 кг/м3, м3</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2 220.07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222.01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1 674.98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2 220.07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222.01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1 674.98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0.05*2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49.</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Е06-01-001-01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Бетонирование опор, 100 м3 бетона, бутобетона и железобетона в деле</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6 383.96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1 774.80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1 708.54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19.15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5.32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5.13</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112.28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63.91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28.21</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2 900.62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293.94</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8.70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0.88</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20.15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10.58</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50.</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С401-0006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Бетон тяжелый, класс В15 (М200), м3</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0.306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612.00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187.27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945.10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612.00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187.27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945.10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0.3*1.02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Монтаж трубопроводов</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51.</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Е24-01-002-02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Прокладка трубопроводов в непроходном канале при условном давлении 1,6 МПа, температуре 150</w:t>
            </w:r>
            <w:proofErr w:type="gramStart"/>
            <w:r w:rsidRPr="006F0E07">
              <w:rPr>
                <w:rFonts w:ascii="Verdana" w:hAnsi="Verdana" w:cs="Verdana"/>
                <w:sz w:val="16"/>
                <w:szCs w:val="16"/>
              </w:rPr>
              <w:t>°С</w:t>
            </w:r>
            <w:proofErr w:type="gramEnd"/>
            <w:r w:rsidRPr="006F0E07">
              <w:rPr>
                <w:rFonts w:ascii="Verdana" w:hAnsi="Verdana" w:cs="Verdana"/>
                <w:sz w:val="16"/>
                <w:szCs w:val="16"/>
              </w:rPr>
              <w:t>, диаметр труб 70 мм, 1 км трубопровода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0.084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21 489.18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5 725.76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11 273.87</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1 805.09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480.96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947.01</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12 982.93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5 773.51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4 878.75</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4 489.55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1 091.50</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377.12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91.69</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2 330.67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1 059.34</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84/1000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52.</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С103-0144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Трубы стальные электросварные, наружный диаметр 76 мм, толщина стенки 3,5 мм, м</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84.84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40.80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3 461.47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17 986.93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40.80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3 461.47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17 986.93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84*1.01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53.</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Е24-01-002-01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Прокладка трубопроводов в непроходном канале, диаметр труб 25 мм, 1 км трубопровода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0.0045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20 938.51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5 454.28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11 083.05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94.22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24.54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49.87</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675.05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294.63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257.99</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4 401.18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1 070.28</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19.81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4.82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122.43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55.76</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4.5/1000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54.</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С103-0130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Трубы стальные электросварные, наружный диаметр 25 мм, толщина стенки 2,5 мм, м</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4.545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10.60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48.18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249.34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10.60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48.18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249.34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4.5*1.01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55.</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Е24-01-002-01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Прокладка трубопроводов в непроходном канале, диаметр труб 18 мм, 1 км трубопровода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0.0006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20 938.51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5 454.28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11 083.05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12.56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3.27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6.65</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90.01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39.28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34.40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4 401.18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1 070.28</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2.64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0.64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16.32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7.44</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0.6/1000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56.</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С103-0129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Трубы стальные электросварные, наружный диаметр 18 мм, толщина стенки 2 мм, м</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0.606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18.26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5.80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3.51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18.26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0.6*1.01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57.</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Е22-03-001-05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Установка фасонных частей стальных сварных диаметром 100-250 мм, 1 т фасонных частей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17 726.43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4 960.28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11 806.75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88.63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24.80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59.03</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676.87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297.67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359.04</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959.40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1 684.60</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4.80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8.42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20.16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101.08</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1*5/1000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58.</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С507-1976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Отводы наружным диаметром 76 мм, толщиной стенки 3,5 мм, шт.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30.60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153.00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457.35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30.60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153.00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457.35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59.</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Е24-01-032-02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Установка кранов шаровых диаметром 65 мм, 1 </w:t>
            </w:r>
            <w:proofErr w:type="spellStart"/>
            <w:r w:rsidRPr="006F0E07">
              <w:rPr>
                <w:rFonts w:ascii="Verdana" w:hAnsi="Verdana" w:cs="Verdana"/>
                <w:sz w:val="16"/>
                <w:szCs w:val="16"/>
              </w:rPr>
              <w:t>компл</w:t>
            </w:r>
            <w:proofErr w:type="spellEnd"/>
            <w:r w:rsidRPr="006F0E07">
              <w:rPr>
                <w:rFonts w:ascii="Verdana" w:hAnsi="Verdana" w:cs="Verdana"/>
                <w:sz w:val="16"/>
                <w:szCs w:val="16"/>
              </w:rPr>
              <w:t>. задвижек или клапана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156.98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38.12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113.60</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313.96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76.24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227.20</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2 130.58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914.80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1 158.70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5.26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12.83</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10.52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25.65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57.08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285.88</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60.</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С999-7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Кран КШ</w:t>
            </w:r>
            <w:proofErr w:type="gramStart"/>
            <w:r w:rsidRPr="006F0E07">
              <w:rPr>
                <w:rFonts w:ascii="Verdana" w:hAnsi="Verdana" w:cs="Verdana"/>
                <w:sz w:val="16"/>
                <w:szCs w:val="16"/>
              </w:rPr>
              <w:t>.Ц</w:t>
            </w:r>
            <w:proofErr w:type="gramEnd"/>
            <w:r w:rsidRPr="006F0E07">
              <w:rPr>
                <w:rFonts w:ascii="Verdana" w:hAnsi="Verdana" w:cs="Verdana"/>
                <w:sz w:val="16"/>
                <w:szCs w:val="16"/>
              </w:rPr>
              <w:t xml:space="preserve">.П </w:t>
            </w:r>
            <w:proofErr w:type="spellStart"/>
            <w:r w:rsidRPr="006F0E07">
              <w:rPr>
                <w:rFonts w:ascii="Verdana" w:hAnsi="Verdana" w:cs="Verdana"/>
                <w:sz w:val="16"/>
                <w:szCs w:val="16"/>
              </w:rPr>
              <w:t>шаровый</w:t>
            </w:r>
            <w:proofErr w:type="spellEnd"/>
            <w:r w:rsidRPr="006F0E07">
              <w:rPr>
                <w:rFonts w:ascii="Verdana" w:hAnsi="Verdana" w:cs="Verdana"/>
                <w:sz w:val="16"/>
                <w:szCs w:val="16"/>
              </w:rPr>
              <w:t xml:space="preserve"> ф 65мм (1763/1,18/5,73*1,02), шт.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265.96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531.92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3 047.90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265.96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531.92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3 047.90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61.</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Е24-01-032-01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Установка кранов шаровых диаметром 25 мм, 1 </w:t>
            </w:r>
            <w:proofErr w:type="spellStart"/>
            <w:r w:rsidRPr="006F0E07">
              <w:rPr>
                <w:rFonts w:ascii="Verdana" w:hAnsi="Verdana" w:cs="Verdana"/>
                <w:sz w:val="16"/>
                <w:szCs w:val="16"/>
              </w:rPr>
              <w:t>компл</w:t>
            </w:r>
            <w:proofErr w:type="spellEnd"/>
            <w:r w:rsidRPr="006F0E07">
              <w:rPr>
                <w:rFonts w:ascii="Verdana" w:hAnsi="Verdana" w:cs="Verdana"/>
                <w:sz w:val="16"/>
                <w:szCs w:val="16"/>
              </w:rPr>
              <w:t>. задвижек или клапана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98.50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23.83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70.73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197.01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47.65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141.46</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1 335.48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571.75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721.76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3.95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7.91</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7.89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15.82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41.97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176.22</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62.</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С999-3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Кран КШ</w:t>
            </w:r>
            <w:proofErr w:type="gramStart"/>
            <w:r w:rsidRPr="006F0E07">
              <w:rPr>
                <w:rFonts w:ascii="Verdana" w:hAnsi="Verdana" w:cs="Verdana"/>
                <w:sz w:val="16"/>
                <w:szCs w:val="16"/>
              </w:rPr>
              <w:t>.Ц</w:t>
            </w:r>
            <w:proofErr w:type="gramEnd"/>
            <w:r w:rsidRPr="006F0E07">
              <w:rPr>
                <w:rFonts w:ascii="Verdana" w:hAnsi="Verdana" w:cs="Verdana"/>
                <w:sz w:val="16"/>
                <w:szCs w:val="16"/>
              </w:rPr>
              <w:t xml:space="preserve">.П </w:t>
            </w:r>
            <w:proofErr w:type="spellStart"/>
            <w:r w:rsidRPr="006F0E07">
              <w:rPr>
                <w:rFonts w:ascii="Verdana" w:hAnsi="Verdana" w:cs="Verdana"/>
                <w:sz w:val="16"/>
                <w:szCs w:val="16"/>
              </w:rPr>
              <w:t>шаровый</w:t>
            </w:r>
            <w:proofErr w:type="spellEnd"/>
            <w:r w:rsidRPr="006F0E07">
              <w:rPr>
                <w:rFonts w:ascii="Verdana" w:hAnsi="Verdana" w:cs="Verdana"/>
                <w:sz w:val="16"/>
                <w:szCs w:val="16"/>
              </w:rPr>
              <w:t xml:space="preserve"> ф25мм (856/1,18/5,73*1,02), шт.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129.13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258.26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1 479.82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129.13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258.26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1 479.82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63.</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Е24-01-032-01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Установка кранов шаровых диаметром 15 мм, 1 </w:t>
            </w:r>
            <w:proofErr w:type="spellStart"/>
            <w:r w:rsidRPr="006F0E07">
              <w:rPr>
                <w:rFonts w:ascii="Verdana" w:hAnsi="Verdana" w:cs="Verdana"/>
                <w:sz w:val="16"/>
                <w:szCs w:val="16"/>
              </w:rPr>
              <w:t>компл</w:t>
            </w:r>
            <w:proofErr w:type="spellEnd"/>
            <w:r w:rsidRPr="006F0E07">
              <w:rPr>
                <w:rFonts w:ascii="Verdana" w:hAnsi="Verdana" w:cs="Verdana"/>
                <w:sz w:val="16"/>
                <w:szCs w:val="16"/>
              </w:rPr>
              <w:t>. задвижек или клапана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98.50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23.83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70.73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197.01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47.65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141.46</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1 335.48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571.75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721.76</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3.95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7.91</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7.89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15.82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41.97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176.22</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64.</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С999-4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Кран КШ</w:t>
            </w:r>
            <w:proofErr w:type="gramStart"/>
            <w:r w:rsidRPr="006F0E07">
              <w:rPr>
                <w:rFonts w:ascii="Verdana" w:hAnsi="Verdana" w:cs="Verdana"/>
                <w:sz w:val="16"/>
                <w:szCs w:val="16"/>
              </w:rPr>
              <w:t>.Ц</w:t>
            </w:r>
            <w:proofErr w:type="gramEnd"/>
            <w:r w:rsidRPr="006F0E07">
              <w:rPr>
                <w:rFonts w:ascii="Verdana" w:hAnsi="Verdana" w:cs="Verdana"/>
                <w:sz w:val="16"/>
                <w:szCs w:val="16"/>
              </w:rPr>
              <w:t xml:space="preserve">.П </w:t>
            </w:r>
            <w:proofErr w:type="spellStart"/>
            <w:r w:rsidRPr="006F0E07">
              <w:rPr>
                <w:rFonts w:ascii="Verdana" w:hAnsi="Verdana" w:cs="Verdana"/>
                <w:sz w:val="16"/>
                <w:szCs w:val="16"/>
              </w:rPr>
              <w:t>шаровый</w:t>
            </w:r>
            <w:proofErr w:type="spellEnd"/>
            <w:r w:rsidRPr="006F0E07">
              <w:rPr>
                <w:rFonts w:ascii="Verdana" w:hAnsi="Verdana" w:cs="Verdana"/>
                <w:sz w:val="16"/>
                <w:szCs w:val="16"/>
              </w:rPr>
              <w:t xml:space="preserve"> ф15мм (798/1,18/5,73*1,02), шт.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120.38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240.76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1 379.56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120.38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240.76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1 379.56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Герметическая перегородка  для Ф 76мм (1 шт.)</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65.</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Е24-01-001-06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Прокладка трубопроводов, диаметр труб 150 мм, 1 км трубопровода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34 612.55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7 761.86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20 085.96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34.61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7.76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20.09</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228.89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93.17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94.78</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6 764.72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1 657.71</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6.76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1.66</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40.94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18.98</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66.</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С103-0175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Трубы стальные электросварные </w:t>
            </w:r>
            <w:proofErr w:type="spellStart"/>
            <w:r w:rsidRPr="006F0E07">
              <w:rPr>
                <w:rFonts w:ascii="Verdana" w:hAnsi="Verdana" w:cs="Verdana"/>
                <w:sz w:val="16"/>
                <w:szCs w:val="16"/>
              </w:rPr>
              <w:t>прямошовные</w:t>
            </w:r>
            <w:proofErr w:type="spellEnd"/>
            <w:r w:rsidRPr="006F0E07">
              <w:rPr>
                <w:rFonts w:ascii="Verdana" w:hAnsi="Verdana" w:cs="Verdana"/>
                <w:sz w:val="16"/>
                <w:szCs w:val="16"/>
              </w:rPr>
              <w:t xml:space="preserve"> со снятой фаской из стали марок БСт2кп-БСт4кп и БСт2пс-БСт4пс наружный диаметр 159 мм, толщина стенки 4 мм, м</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99.90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100.90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523.36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99.90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100.90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523.36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0.5*2*1.01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67.</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Е20-02-002-01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Установка решеток жалюзийных площадью в свету до 0,5 м</w:t>
            </w:r>
            <w:proofErr w:type="gramStart"/>
            <w:r w:rsidRPr="006F0E07">
              <w:rPr>
                <w:rFonts w:ascii="Verdana" w:hAnsi="Verdana" w:cs="Verdana"/>
                <w:sz w:val="16"/>
                <w:szCs w:val="16"/>
              </w:rPr>
              <w:t>2</w:t>
            </w:r>
            <w:proofErr w:type="gramEnd"/>
            <w:r w:rsidRPr="006F0E07">
              <w:rPr>
                <w:rFonts w:ascii="Verdana" w:hAnsi="Verdana" w:cs="Verdana"/>
                <w:sz w:val="16"/>
                <w:szCs w:val="16"/>
              </w:rPr>
              <w:t>, 1 решетка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23.41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16.56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2.60</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46.83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33.11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5.20</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473.17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397.59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30.38</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4.26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8.52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45.20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68.</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С201-0850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Конструкции стальные индивидуальные листовые сварные из стали толщиной 3-10 мм массой до 0,1 т, 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0.01752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12 620.00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221.10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1 095.77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12 620.00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221.10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1 095.77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(3.31*2+5.45*2)/1000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69.</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Е26-01-007-02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Изоляция трубопроводов шнурами асбестовыми пуховыми, 1 м3 изоляции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774.30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665.87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48.98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6.66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0.49</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84.64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79.93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2.93</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59.45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0.59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70.</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С101-1705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Пакля пропитанная, </w:t>
            </w:r>
            <w:proofErr w:type="gramStart"/>
            <w:r w:rsidRPr="006F0E07">
              <w:rPr>
                <w:rFonts w:ascii="Verdana" w:hAnsi="Verdana" w:cs="Verdana"/>
                <w:sz w:val="16"/>
                <w:szCs w:val="16"/>
              </w:rPr>
              <w:t>кг</w:t>
            </w:r>
            <w:proofErr w:type="gramEnd"/>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6.99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7.69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38.41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6.99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7.69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38.41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0.011*100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71.</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Е06-01-001-20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Устройство ленточных фундаментов бетонных, 100 м3 бетона, бутобетона и железобетона в деле</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0.0011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10 303.40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3 685.28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2 161.04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11.33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4.05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2.38</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82.80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48.65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13.07</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4 457.07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357.48</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4.90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0.39</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21.09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4.72</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72.</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С401-0003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Бетон тяжелый, класс В</w:t>
            </w:r>
            <w:proofErr w:type="gramStart"/>
            <w:r w:rsidRPr="006F0E07">
              <w:rPr>
                <w:rFonts w:ascii="Verdana" w:hAnsi="Verdana" w:cs="Verdana"/>
                <w:sz w:val="16"/>
                <w:szCs w:val="16"/>
              </w:rPr>
              <w:t>7</w:t>
            </w:r>
            <w:proofErr w:type="gramEnd"/>
            <w:r w:rsidRPr="006F0E07">
              <w:rPr>
                <w:rFonts w:ascii="Verdana" w:hAnsi="Verdana" w:cs="Verdana"/>
                <w:sz w:val="16"/>
                <w:szCs w:val="16"/>
              </w:rPr>
              <w:t>,5 (М100), м3</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0.1122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551.00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61.82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318.73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551.00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61.82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318.73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0.11*1.02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73.</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Е08-01-003-07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Гидроизоляция боковая обмазочная битумная в 2 слоя по выровненной поверхности бутовой кладки, кирпичу, бетону, 100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изолируемой поверхности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1 564.53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255.04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83.51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17.21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2.81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0.92</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91.42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33.66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3.69</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1 225.98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13.49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54.07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Устройство сбросного колодца СК</w:t>
            </w:r>
            <w:proofErr w:type="gramStart"/>
            <w:r w:rsidRPr="006F0E07">
              <w:rPr>
                <w:rFonts w:ascii="Verdana" w:hAnsi="Verdana" w:cs="Verdana"/>
                <w:i/>
                <w:iCs/>
                <w:sz w:val="16"/>
                <w:szCs w:val="16"/>
              </w:rPr>
              <w:t>1</w:t>
            </w:r>
            <w:proofErr w:type="gramEnd"/>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74.</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Е23-03-001-03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Устройство круглых сборных железобетонных канализационных колодцев диаметром 1 м в сухих грунтах, 10 м3 железобетонных и бетонных конструкций колодца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0.129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19 964.96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1 590.77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3 033.08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2 575.48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205.21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391.27</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14 749.88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2 462.16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2 190.23</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15 341.10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312.60</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1 979.00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40.33</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10 097.49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483.48</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75.</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Е08-02-001-09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Кладка стен приямков и каналов, 1 м3 кладки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0.025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132.67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74.41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33.39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3.32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1.86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0.83</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31.29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22.32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4.59</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24.87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5.88</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0.62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4.38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1.76</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76.</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С402-0002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Раствор готовый кладочный цементный марки 50, м3</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627.00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3.76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16.47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627.00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3.76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16.47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77.</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С404-0005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Кирпич керамический одинарный, размером 250х120х65 мм, марка 100, 1000 шт.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1 379.00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13.79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105.60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1 379.00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13.79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105.60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78.</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С101-2535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Люки чугунные легкие, шт.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592.00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592.00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2 532.72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592.00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592.00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2 532.72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79.</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С101-1671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Скобы, </w:t>
            </w:r>
            <w:proofErr w:type="gramStart"/>
            <w:r w:rsidRPr="006F0E07">
              <w:rPr>
                <w:rFonts w:ascii="Verdana" w:hAnsi="Verdana" w:cs="Verdana"/>
                <w:sz w:val="16"/>
                <w:szCs w:val="16"/>
              </w:rPr>
              <w:t>кг</w:t>
            </w:r>
            <w:proofErr w:type="gramEnd"/>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80.00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536.16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80.00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536.16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10*0.8</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80.</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Е09-06-001-01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Монтаж конструкций дверей, люков, лазов для </w:t>
            </w:r>
            <w:proofErr w:type="spellStart"/>
            <w:r w:rsidRPr="006F0E07">
              <w:rPr>
                <w:rFonts w:ascii="Verdana" w:hAnsi="Verdana" w:cs="Verdana"/>
                <w:sz w:val="16"/>
                <w:szCs w:val="16"/>
              </w:rPr>
              <w:t>автокоптилок</w:t>
            </w:r>
            <w:proofErr w:type="spellEnd"/>
            <w:r w:rsidRPr="006F0E07">
              <w:rPr>
                <w:rFonts w:ascii="Verdana" w:hAnsi="Verdana" w:cs="Verdana"/>
                <w:sz w:val="16"/>
                <w:szCs w:val="16"/>
              </w:rPr>
              <w:t xml:space="preserve"> и пароварочных камер, 1 т конструкций</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0.01919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1 159.78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964.70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152.38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22.26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18.51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2.92</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244.18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222.31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17.37</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42.70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8.00</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0.82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4.50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1.84</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19.19/1000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81.</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С201-0768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М/конструкции из листовой стали, 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0.01919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11 000.00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211.09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1 200.22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11 000.00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211.09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1 200.22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19.19/1000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82.</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Е27-04-009-01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Устройство оснований толщиной 12 см из щебня фракции 70-120 мм однослойных, 1000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основания</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23 982.67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549.35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4 558.62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143.90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3.30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27.35</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744.11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39.58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162.32</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18 874.70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594.23</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113.25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3.57</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542.20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40.94</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83.</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Е27-04-009-03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На каждый 1 см изменения толщины слоя добавлять или исключать к расценкам 27-04-009-01, 27-04-009-02, 1000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основания</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-0.012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1 838.74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7.02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290.18</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-22.06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-0.08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-3.48</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-108.36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-19.00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1 541.53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36.59</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-18.50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-0.44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-88.36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-5.03</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-6*2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84.</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Е27-06-002-17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Устройство цементобетонных покрытий однослойных средствами малой механизации, толщина слоя 20 см, 1000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покрытия</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170 791.89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3 680.35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4 529.30</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1 024.75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22.08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27.18</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5 174.72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264.99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145.79</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162 582.23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672.34</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975.49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4.03</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4 763.95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45.92</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85.</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Е27-06-002-18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На каждый 1 см изменения толщины слоя добавлять или исключать к расценке 27-06-002-17, 1000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покрытия</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7 862.84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65.10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49.83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-707.66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-5.86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-4.48</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-3 530.11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-70.31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-31.70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7 747.91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17.08</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-697.31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-1.54</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-3 428.10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-16.13</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-6*15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86.</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Е22-01-007-03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Укладка водопроводных чугунных напорных труб с заделкой раструбов резиновыми уплотнительными манжетами диаметром 100 мм, 1 км трубопровода</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0.003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167 451.10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3 603.19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459.33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502.35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10.81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1.38</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2 520.83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129.70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7.45</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163 388.59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58.53</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490.17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0.18</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2 383.68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1.93</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3/1000</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Устройство противопожарной перегородки</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87.</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Е08-02-001-09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Кладка стен приямков и каналов, 1 м3 кладки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132.67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74.41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33.39</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18.57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10.42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4.68</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175.20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124.98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25.70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24.87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5.88</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3.48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0.82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24.51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9.88</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88.</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С402-0002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Раствор готовый кладочный цементный марки 50, м3</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0.03094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627.00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19.40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84.93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627.00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19.40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84.93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0.140*0.221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89.</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С404-0005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Кирпич керамический одинарный, размером 250х120х65 мм, марка 100, 1000 шт.</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0.056</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1 379.00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77.22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591.36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1 379.00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77.22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591.36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5194" w:type="dxa"/>
            <w:gridSpan w:val="13"/>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i/>
                <w:iCs/>
                <w:sz w:val="16"/>
                <w:szCs w:val="16"/>
              </w:rPr>
            </w:pPr>
            <w:r w:rsidRPr="006F0E07">
              <w:rPr>
                <w:rFonts w:ascii="Verdana" w:hAnsi="Verdana" w:cs="Verdana"/>
                <w:i/>
                <w:iCs/>
                <w:sz w:val="16"/>
                <w:szCs w:val="16"/>
              </w:rPr>
              <w:t>Изоляция</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lastRenderedPageBreak/>
              <w:t>90.</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Е13-03-002-04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proofErr w:type="spellStart"/>
            <w:r w:rsidRPr="006F0E07">
              <w:rPr>
                <w:rFonts w:ascii="Verdana" w:hAnsi="Verdana" w:cs="Verdana"/>
                <w:sz w:val="16"/>
                <w:szCs w:val="16"/>
              </w:rPr>
              <w:t>Огрунтовка</w:t>
            </w:r>
            <w:proofErr w:type="spellEnd"/>
            <w:r w:rsidRPr="006F0E07">
              <w:rPr>
                <w:rFonts w:ascii="Verdana" w:hAnsi="Verdana" w:cs="Verdana"/>
                <w:sz w:val="16"/>
                <w:szCs w:val="16"/>
              </w:rPr>
              <w:t xml:space="preserve"> металлических поверхностей за один раз грунтовкой ГФ-021, 100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0.404</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331.98</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71.47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10.15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134.12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28.87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4.10</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691.61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346.56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16.21</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250.36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0.12</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101.15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328.83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0.59</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20.2*2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91.</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Е13-03-004-23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Окраска металлических </w:t>
            </w:r>
            <w:proofErr w:type="spellStart"/>
            <w:r w:rsidRPr="006F0E07">
              <w:rPr>
                <w:rFonts w:ascii="Verdana" w:hAnsi="Verdana" w:cs="Verdana"/>
                <w:sz w:val="16"/>
                <w:szCs w:val="16"/>
              </w:rPr>
              <w:t>огрунтованных</w:t>
            </w:r>
            <w:proofErr w:type="spellEnd"/>
            <w:r w:rsidRPr="006F0E07">
              <w:rPr>
                <w:rFonts w:ascii="Verdana" w:hAnsi="Verdana" w:cs="Verdana"/>
                <w:sz w:val="16"/>
                <w:szCs w:val="16"/>
              </w:rPr>
              <w:t xml:space="preserve"> поверхностей краской БТ-177 серебристой, 100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окрашиваемой поверхности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0.202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419.62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33.03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13.17</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84.76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6.67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2.66</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352.79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80.06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10.82</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373.41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0.12</w:t>
            </w: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75.43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0.02</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261.91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0.30</w:t>
            </w: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92.</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Е26-01-022-01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Изоляция поверхностей трубопроводов штучными изделиями из </w:t>
            </w:r>
            <w:proofErr w:type="spellStart"/>
            <w:r w:rsidRPr="006F0E07">
              <w:rPr>
                <w:rFonts w:ascii="Verdana" w:hAnsi="Verdana" w:cs="Verdana"/>
                <w:sz w:val="16"/>
                <w:szCs w:val="16"/>
              </w:rPr>
              <w:t>пенополиуретана</w:t>
            </w:r>
            <w:proofErr w:type="spellEnd"/>
            <w:r w:rsidRPr="006F0E07">
              <w:rPr>
                <w:rFonts w:ascii="Verdana" w:hAnsi="Verdana" w:cs="Verdana"/>
                <w:sz w:val="16"/>
                <w:szCs w:val="16"/>
              </w:rPr>
              <w:t xml:space="preserve"> (полуцилиндрами и сегментами) (ф76 мм - толщина 40 мм), 1 м3 изоляции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1.52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719.49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302.92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42.45</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1 093.63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460.44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64.53</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8 859.10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5 525.70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386.19</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374.12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568.66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2 947.21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93.</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С104-8105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Полуцилиндры (скорлупы) теплоизоляционные из </w:t>
            </w:r>
            <w:proofErr w:type="spellStart"/>
            <w:r w:rsidRPr="006F0E07">
              <w:rPr>
                <w:rFonts w:ascii="Verdana" w:hAnsi="Verdana" w:cs="Verdana"/>
                <w:sz w:val="16"/>
                <w:szCs w:val="16"/>
              </w:rPr>
              <w:t>пенополиуретана</w:t>
            </w:r>
            <w:proofErr w:type="spellEnd"/>
            <w:r w:rsidRPr="006F0E07">
              <w:rPr>
                <w:rFonts w:ascii="Verdana" w:hAnsi="Verdana" w:cs="Verdana"/>
                <w:sz w:val="16"/>
                <w:szCs w:val="16"/>
              </w:rPr>
              <w:t xml:space="preserve"> ППУ-17Н с внутренним диаметром 108-159 мм, м3</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1.672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2 220.00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3 711.84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25 309.10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2 220.00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3 711.84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25 309.10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1.52*1.1</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94.</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Е26-01-054-01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Обертывание поверхности изоляции рулонными материалами насухо с проклейкой швов, 100 м</w:t>
            </w:r>
            <w:proofErr w:type="gramStart"/>
            <w:r w:rsidRPr="006F0E07">
              <w:rPr>
                <w:rFonts w:ascii="Verdana" w:hAnsi="Verdana" w:cs="Verdana"/>
                <w:sz w:val="16"/>
                <w:szCs w:val="16"/>
              </w:rPr>
              <w:t>2</w:t>
            </w:r>
            <w:proofErr w:type="gramEnd"/>
            <w:r w:rsidRPr="006F0E07">
              <w:rPr>
                <w:rFonts w:ascii="Verdana" w:hAnsi="Verdana" w:cs="Verdana"/>
                <w:sz w:val="16"/>
                <w:szCs w:val="16"/>
              </w:rPr>
              <w:t xml:space="preserve"> поверхности покрытия изоляции</w:t>
            </w:r>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0.42</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1 038.56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349.22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58.43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436.20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146.67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24.54</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3 216.74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1 760.21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r w:rsidRPr="006F0E07">
              <w:rPr>
                <w:rFonts w:ascii="Verdana" w:hAnsi="Verdana" w:cs="Verdana"/>
                <w:sz w:val="16"/>
                <w:szCs w:val="16"/>
                <w:u w:val="single"/>
              </w:rPr>
              <w:t>139.01</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630.91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264.98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1 317.52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95.</w:t>
            </w:r>
          </w:p>
        </w:tc>
        <w:tc>
          <w:tcPr>
            <w:tcW w:w="2852"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С104-0077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(Приказ № 140/</w:t>
            </w:r>
            <w:proofErr w:type="spellStart"/>
            <w:proofErr w:type="gramStart"/>
            <w:r w:rsidRPr="006F0E07">
              <w:rPr>
                <w:rFonts w:ascii="Verdana" w:hAnsi="Verdana" w:cs="Verdana"/>
                <w:sz w:val="16"/>
                <w:szCs w:val="16"/>
              </w:rPr>
              <w:t>пр</w:t>
            </w:r>
            <w:proofErr w:type="spellEnd"/>
            <w:proofErr w:type="gramEnd"/>
            <w:r w:rsidRPr="006F0E07">
              <w:rPr>
                <w:rFonts w:ascii="Verdana" w:hAnsi="Verdana" w:cs="Verdana"/>
                <w:sz w:val="16"/>
                <w:szCs w:val="16"/>
              </w:rPr>
              <w:t xml:space="preserve"> от 27.02.2015) </w:t>
            </w:r>
          </w:p>
          <w:p w:rsidR="006F0E07" w:rsidRPr="006F0E07" w:rsidRDefault="006F0E07" w:rsidP="006F0E07">
            <w:pPr>
              <w:keepNext/>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Стеклопластик рулонный марки РСТ-А-Л-В, 1000 м</w:t>
            </w:r>
            <w:proofErr w:type="gramStart"/>
            <w:r w:rsidRPr="006F0E07">
              <w:rPr>
                <w:rFonts w:ascii="Verdana" w:hAnsi="Verdana" w:cs="Verdana"/>
                <w:sz w:val="16"/>
                <w:szCs w:val="16"/>
              </w:rPr>
              <w:t>2</w:t>
            </w:r>
            <w:proofErr w:type="gramEnd"/>
          </w:p>
        </w:tc>
        <w:tc>
          <w:tcPr>
            <w:tcW w:w="68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0.0483</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14 620.00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706.15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1 753.82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14 620.00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706.15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1 753.82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2852"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Объем: 42*1.15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15704" w:type="dxa"/>
            <w:gridSpan w:val="14"/>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ИТОГО  ПО  СМЕТЕ</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32 965.70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3 344.12</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5 359.36</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203 501.33</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40 141.01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29 628.70</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934" w:type="dxa"/>
            <w:gridSpan w:val="5"/>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24 254.83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601.17</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133 642.65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7 111.74</w:t>
            </w: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СТОИМОСТЬ МОНТАЖНЫХ РАБОТ -</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153.00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457.35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934" w:type="dxa"/>
            <w:gridSpan w:val="5"/>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153.00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457.35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xml:space="preserve">. МАТЕРИАЛЬНЫЕ </w:t>
            </w:r>
            <w:proofErr w:type="gramStart"/>
            <w:r w:rsidRPr="006F0E07">
              <w:rPr>
                <w:rFonts w:ascii="Verdana" w:hAnsi="Verdana" w:cs="Verdana"/>
                <w:b/>
                <w:bCs/>
                <w:sz w:val="16"/>
                <w:szCs w:val="16"/>
              </w:rPr>
              <w:t>РЕСУРСЫ</w:t>
            </w:r>
            <w:proofErr w:type="gramEnd"/>
            <w:r w:rsidRPr="006F0E07">
              <w:rPr>
                <w:rFonts w:ascii="Verdana" w:hAnsi="Verdana" w:cs="Verdana"/>
                <w:b/>
                <w:bCs/>
                <w:sz w:val="16"/>
                <w:szCs w:val="16"/>
              </w:rPr>
              <w:t xml:space="preserve"> НЕ УЧТЕННЫЕ В РАСЦЕНКАХ -</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153.00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457.35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ВСЕГО, СТОИМОСТЬ МОНТАЖНЫХ РАБОТ -</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153.00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457.35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СТОИМОСТЬ ОБЩЕСТРОИТЕЛЬНЫХ РАБОТ -</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28 364.71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3 292.50</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5 025.99</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179 175.54</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39 521.11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27 592.68</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934" w:type="dxa"/>
            <w:gridSpan w:val="5"/>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20 046.24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596.39</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112 061.72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7 054.31</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МАТЕРИАЛОВ -</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11 567.68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71 751.72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НАКЛАДНЫЕ РАСХОДЫ - (%=120.7 - по стр. 1-3, 6, 8-11, 13, 15, 82-85; %=80.75 - по стр. 16, 17, 20, 22, 23, 25, 26; %=68 - по стр. 18, 24; %=110.5 - по стр. 21, 29, 30, 40, 41, 43, 51, 53, 55, 57, 59, 61, 63, 65, 74, 86; %=97.75 - по стр. 27, 28; %=</w:t>
            </w:r>
            <w:proofErr w:type="gramStart"/>
            <w:r w:rsidRPr="006F0E07">
              <w:rPr>
                <w:rFonts w:ascii="Verdana" w:hAnsi="Verdana" w:cs="Verdana"/>
                <w:b/>
                <w:bCs/>
                <w:sz w:val="16"/>
                <w:szCs w:val="16"/>
              </w:rPr>
              <w:t>131.75 - по стр. 31, 47; %=93.5 - по стр. 32; %=91.8 - по стр. 33, 38; %=62.9 - по стр. 34, 35; %=103.7 - по стр. 45, 73, 75, 87; %=89.25 - по стр. 49, 71; %=85 - по стр. 69, 92, 94; %=76.5 - по стр. 90, 91)</w:t>
            </w:r>
            <w:proofErr w:type="gramEnd"/>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4 564.93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46 458.99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proofErr w:type="gramStart"/>
            <w:r w:rsidRPr="006F0E07">
              <w:rPr>
                <w:rFonts w:ascii="Verdana" w:hAnsi="Verdana" w:cs="Verdana"/>
                <w:b/>
                <w:bCs/>
                <w:sz w:val="16"/>
                <w:szCs w:val="16"/>
              </w:rPr>
              <w:t>.   СМЕТНАЯ ПРИБЫЛЬ - (%=64.6 - по стр. 1-3, 6, 8-11, 13, 15, 82-85; %=34 - по стр. 16, 17, 20, 22, 23, 25, 26; %=30.6 - по стр. 18, 24; %=60.52 - по стр. 21, 51, 53, 55, 57, 59, 61, 63, 65, 74, 86; %=61.2 - по стр. 27, 28; %=57.8 - по стр. 29, 30, 40, 41, 43;</w:t>
            </w:r>
            <w:proofErr w:type="gramEnd"/>
            <w:r w:rsidRPr="006F0E07">
              <w:rPr>
                <w:rFonts w:ascii="Verdana" w:hAnsi="Verdana" w:cs="Verdana"/>
                <w:b/>
                <w:bCs/>
                <w:sz w:val="16"/>
                <w:szCs w:val="16"/>
              </w:rPr>
              <w:t xml:space="preserve"> %=</w:t>
            </w:r>
            <w:proofErr w:type="gramStart"/>
            <w:r w:rsidRPr="006F0E07">
              <w:rPr>
                <w:rFonts w:ascii="Verdana" w:hAnsi="Verdana" w:cs="Verdana"/>
                <w:b/>
                <w:bCs/>
                <w:sz w:val="16"/>
                <w:szCs w:val="16"/>
              </w:rPr>
              <w:t>68 - по стр. 31, 47; %=47.6 - по стр. 32, 69, 90-92, 94; %=54.4 - по стр. 33, 38, 45, 73, 75, 87; %=40 - по стр. 34, 35; %=44.2 - по стр. 49, 71)</w:t>
            </w:r>
            <w:proofErr w:type="gramEnd"/>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2 407.88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26 558.86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ВСЕГО, СТОИМОСТЬ ОБЩЕСТРОИТЕЛЬНЫХ РАБОТ -</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35 601.56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251 228.66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СТОИМОСТЬ МЕТАЛЛОМОНТАЖНЫХ РАБОТ -</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454.45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18.51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2.92</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2 540.17</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222.31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17.37</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934" w:type="dxa"/>
            <w:gridSpan w:val="5"/>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433.01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0.15</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2 300.49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1.84</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НАКЛАДНЫЕ РАСХОДЫ - (%=76.5 - по стр. 80)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16.79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171.47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СМЕТНАЯ ПРИБЫЛЬ - (%=57.8 - по стр. 80)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13.48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129.56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ВСЕГО, СТОИМОСТЬ МЕТАЛЛОМОНТАЖНЫХ РАБОТ -</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484.72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2 841.20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СТОИМОСТЬ САНТЕХНИЧЕСКИХ РАБОТ -</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3 660.89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33.11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5.20</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19 251.06</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397.59</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30.38</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934" w:type="dxa"/>
            <w:gridSpan w:val="5"/>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3 622.58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18 823.09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НАКЛАДНЫЕ РАСХОДЫ - (%=108.8 - по стр. 67)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42.38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432.58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СМЕТНАЯ ПРИБЫЛЬ - (%=56.44 - по стр. 67)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23.36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224.40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ВСЕГО, СТОИМОСТЬ САНТЕХНИЧЕСКИХ РАБОТ -</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3 726.63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19 908.04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СТОИМОСТЬ ПЕРЕВОЗКИ ГРУЗОВ -</w:t>
            </w:r>
          </w:p>
        </w:tc>
        <w:tc>
          <w:tcPr>
            <w:tcW w:w="1134"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332.65</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325.25</w:t>
            </w: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680"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230" w:type="dxa"/>
            <w:vMerge w:val="restart"/>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2 077.21</w:t>
            </w: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p>
        </w:tc>
        <w:tc>
          <w:tcPr>
            <w:tcW w:w="1134" w:type="dxa"/>
            <w:tcBorders>
              <w:top w:val="nil"/>
              <w:left w:val="nil"/>
              <w:bottom w:val="nil"/>
              <w:right w:val="nil"/>
            </w:tcBorders>
          </w:tcPr>
          <w:p w:rsidR="006F0E07" w:rsidRPr="006F0E07" w:rsidRDefault="006F0E07" w:rsidP="006F0E07">
            <w:pPr>
              <w:keepNext/>
              <w:widowControl w:val="0"/>
              <w:autoSpaceDE w:val="0"/>
              <w:autoSpaceDN w:val="0"/>
              <w:adjustRightInd w:val="0"/>
              <w:spacing w:before="20" w:after="20"/>
              <w:ind w:right="30"/>
              <w:jc w:val="right"/>
              <w:rPr>
                <w:rFonts w:ascii="Verdana" w:hAnsi="Verdana" w:cs="Verdana"/>
                <w:b/>
                <w:bCs/>
                <w:sz w:val="16"/>
                <w:szCs w:val="16"/>
                <w:u w:val="single"/>
              </w:rPr>
            </w:pPr>
            <w:r w:rsidRPr="006F0E07">
              <w:rPr>
                <w:rFonts w:ascii="Verdana" w:hAnsi="Verdana" w:cs="Verdana"/>
                <w:b/>
                <w:bCs/>
                <w:sz w:val="16"/>
                <w:szCs w:val="16"/>
                <w:u w:val="single"/>
              </w:rPr>
              <w:t>1 988.27</w:t>
            </w:r>
          </w:p>
        </w:tc>
      </w:tr>
      <w:tr w:rsidR="006F0E07" w:rsidRPr="006F0E07" w:rsidTr="00A221FA">
        <w:trPr>
          <w:cantSplit/>
        </w:trPr>
        <w:tc>
          <w:tcPr>
            <w:tcW w:w="51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6934" w:type="dxa"/>
            <w:gridSpan w:val="5"/>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4.63</w:t>
            </w: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vMerge/>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55.59</w:t>
            </w: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В Т.Ч. НАКЛАДНЫЕ РАСХОДЫ - (%=100 - по стр. 4, 36)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4.63</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55.59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В Т.Ч. СМЕТНАЯ ПРИБЫЛЬ - (%=60 - по стр. 4, 36)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2.77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33.35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ВСЕГО, СТОИМОСТЬ ПЕРЕВОЗКИ ГРУЗОВ -</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332.65</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2 077.21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ВСЕГО  ПО  СМЕТЕ</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40 034.52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277 477.19</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ВСЕГО НАКЛАДНЫЕ РАСХОДЫ</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4 624.10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47 063.04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ВСЕГО СМЕТНАЯ ПРИБЫЛЬ</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2 444.72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26 912.82</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НР</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117.21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99.60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 СП</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68.66</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54.91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Технадзор 1,4%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560.48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3 884.68</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ИТОГО с технадзором</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40 595.00</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281 361.87</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НДС</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50 645.14</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r w:rsidR="006F0E07" w:rsidRPr="006F0E07" w:rsidTr="00A221FA">
        <w:trPr>
          <w:cantSplit/>
        </w:trPr>
        <w:tc>
          <w:tcPr>
            <w:tcW w:w="51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934" w:type="dxa"/>
            <w:gridSpan w:val="5"/>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b/>
                <w:bCs/>
                <w:sz w:val="16"/>
                <w:szCs w:val="16"/>
              </w:rPr>
            </w:pPr>
            <w:r w:rsidRPr="006F0E07">
              <w:rPr>
                <w:rFonts w:ascii="Verdana" w:hAnsi="Verdana" w:cs="Verdana"/>
                <w:b/>
                <w:bCs/>
                <w:sz w:val="16"/>
                <w:szCs w:val="16"/>
              </w:rPr>
              <w:t>ИТОГО С НДС</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68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23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r w:rsidRPr="006F0E07">
              <w:rPr>
                <w:rFonts w:ascii="Verdana" w:hAnsi="Verdana" w:cs="Verdana"/>
                <w:b/>
                <w:bCs/>
                <w:sz w:val="16"/>
                <w:szCs w:val="16"/>
              </w:rPr>
              <w:t>332 007.01</w:t>
            </w: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c>
          <w:tcPr>
            <w:tcW w:w="113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b/>
                <w:bCs/>
                <w:sz w:val="16"/>
                <w:szCs w:val="16"/>
              </w:rPr>
            </w:pPr>
          </w:p>
        </w:tc>
      </w:tr>
    </w:tbl>
    <w:p w:rsidR="006F0E07" w:rsidRPr="006F0E07" w:rsidRDefault="006F0E07" w:rsidP="006F0E07">
      <w:pPr>
        <w:widowControl w:val="0"/>
        <w:autoSpaceDE w:val="0"/>
        <w:autoSpaceDN w:val="0"/>
        <w:adjustRightInd w:val="0"/>
        <w:rPr>
          <w:rFonts w:ascii="Verdana" w:hAnsi="Verdana" w:cs="Verdana"/>
          <w:sz w:val="16"/>
          <w:szCs w:val="16"/>
        </w:rPr>
      </w:pPr>
    </w:p>
    <w:tbl>
      <w:tblPr>
        <w:tblW w:w="0" w:type="auto"/>
        <w:tblLayout w:type="fixed"/>
        <w:tblCellMar>
          <w:left w:w="0" w:type="dxa"/>
          <w:right w:w="0" w:type="dxa"/>
        </w:tblCellMar>
        <w:tblLook w:val="0000" w:firstRow="0" w:lastRow="0" w:firstColumn="0" w:lastColumn="0" w:noHBand="0" w:noVBand="0"/>
      </w:tblPr>
      <w:tblGrid>
        <w:gridCol w:w="3900"/>
        <w:gridCol w:w="11804"/>
      </w:tblGrid>
      <w:tr w:rsidR="006F0E07" w:rsidRPr="006F0E07" w:rsidTr="00A221FA">
        <w:trPr>
          <w:cantSplit/>
        </w:trPr>
        <w:tc>
          <w:tcPr>
            <w:tcW w:w="39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Составил:</w:t>
            </w:r>
          </w:p>
        </w:tc>
        <w:tc>
          <w:tcPr>
            <w:tcW w:w="11804" w:type="dxa"/>
            <w:tcBorders>
              <w:top w:val="nil"/>
              <w:left w:val="nil"/>
              <w:bottom w:val="single" w:sz="4" w:space="0" w:color="auto"/>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r w:rsidRPr="006F0E07">
              <w:rPr>
                <w:rFonts w:ascii="Verdana" w:hAnsi="Verdana" w:cs="Verdana"/>
                <w:sz w:val="16"/>
                <w:szCs w:val="16"/>
              </w:rPr>
              <w:t xml:space="preserve">Ю.Г. </w:t>
            </w:r>
            <w:proofErr w:type="spellStart"/>
            <w:r w:rsidRPr="006F0E07">
              <w:rPr>
                <w:rFonts w:ascii="Verdana" w:hAnsi="Verdana" w:cs="Verdana"/>
                <w:sz w:val="16"/>
                <w:szCs w:val="16"/>
              </w:rPr>
              <w:t>Еремеева</w:t>
            </w:r>
            <w:proofErr w:type="spellEnd"/>
          </w:p>
        </w:tc>
      </w:tr>
      <w:tr w:rsidR="006F0E07" w:rsidRPr="006F0E07" w:rsidTr="00A221FA">
        <w:trPr>
          <w:cantSplit/>
        </w:trPr>
        <w:tc>
          <w:tcPr>
            <w:tcW w:w="39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80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center"/>
              <w:rPr>
                <w:rFonts w:ascii="Verdana" w:hAnsi="Verdana" w:cs="Verdana"/>
                <w:i/>
                <w:iCs/>
                <w:sz w:val="16"/>
                <w:szCs w:val="16"/>
              </w:rPr>
            </w:pPr>
            <w:r w:rsidRPr="006F0E07">
              <w:rPr>
                <w:rFonts w:ascii="Verdana" w:hAnsi="Verdana" w:cs="Verdana"/>
                <w:i/>
                <w:iCs/>
                <w:sz w:val="16"/>
                <w:szCs w:val="16"/>
              </w:rPr>
              <w:t>(должность, подпись, Ф.И.О)</w:t>
            </w:r>
          </w:p>
        </w:tc>
      </w:tr>
      <w:tr w:rsidR="006F0E07" w:rsidRPr="006F0E07" w:rsidTr="00A221FA">
        <w:trPr>
          <w:cantSplit/>
        </w:trPr>
        <w:tc>
          <w:tcPr>
            <w:tcW w:w="39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80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39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right"/>
              <w:rPr>
                <w:rFonts w:ascii="Verdana" w:hAnsi="Verdana" w:cs="Verdana"/>
                <w:sz w:val="16"/>
                <w:szCs w:val="16"/>
              </w:rPr>
            </w:pPr>
            <w:r w:rsidRPr="006F0E07">
              <w:rPr>
                <w:rFonts w:ascii="Verdana" w:hAnsi="Verdana" w:cs="Verdana"/>
                <w:sz w:val="16"/>
                <w:szCs w:val="16"/>
              </w:rPr>
              <w:t>Проверил:</w:t>
            </w:r>
          </w:p>
        </w:tc>
        <w:tc>
          <w:tcPr>
            <w:tcW w:w="11804" w:type="dxa"/>
            <w:tcBorders>
              <w:top w:val="nil"/>
              <w:left w:val="nil"/>
              <w:bottom w:val="single" w:sz="4" w:space="0" w:color="auto"/>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r>
      <w:tr w:rsidR="006F0E07" w:rsidRPr="006F0E07" w:rsidTr="00A221FA">
        <w:trPr>
          <w:cantSplit/>
        </w:trPr>
        <w:tc>
          <w:tcPr>
            <w:tcW w:w="3900"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rPr>
                <w:rFonts w:ascii="Verdana" w:hAnsi="Verdana" w:cs="Verdana"/>
                <w:sz w:val="16"/>
                <w:szCs w:val="16"/>
              </w:rPr>
            </w:pPr>
          </w:p>
        </w:tc>
        <w:tc>
          <w:tcPr>
            <w:tcW w:w="11804" w:type="dxa"/>
            <w:tcBorders>
              <w:top w:val="nil"/>
              <w:left w:val="nil"/>
              <w:bottom w:val="nil"/>
              <w:right w:val="nil"/>
            </w:tcBorders>
          </w:tcPr>
          <w:p w:rsidR="006F0E07" w:rsidRPr="006F0E07" w:rsidRDefault="006F0E07" w:rsidP="006F0E07">
            <w:pPr>
              <w:widowControl w:val="0"/>
              <w:autoSpaceDE w:val="0"/>
              <w:autoSpaceDN w:val="0"/>
              <w:adjustRightInd w:val="0"/>
              <w:spacing w:before="20" w:after="20"/>
              <w:ind w:right="30"/>
              <w:jc w:val="center"/>
              <w:rPr>
                <w:rFonts w:ascii="Verdana" w:hAnsi="Verdana" w:cs="Verdana"/>
                <w:i/>
                <w:iCs/>
                <w:sz w:val="16"/>
                <w:szCs w:val="16"/>
              </w:rPr>
            </w:pPr>
            <w:r w:rsidRPr="006F0E07">
              <w:rPr>
                <w:rFonts w:ascii="Verdana" w:hAnsi="Verdana" w:cs="Verdana"/>
                <w:i/>
                <w:iCs/>
                <w:sz w:val="16"/>
                <w:szCs w:val="16"/>
              </w:rPr>
              <w:t>(должность, подпись, Ф.И.О)</w:t>
            </w:r>
          </w:p>
        </w:tc>
      </w:tr>
    </w:tbl>
    <w:p w:rsidR="006F0E07" w:rsidRPr="006F0E07" w:rsidRDefault="006F0E07" w:rsidP="006F0E07">
      <w:pPr>
        <w:widowControl w:val="0"/>
        <w:autoSpaceDE w:val="0"/>
        <w:autoSpaceDN w:val="0"/>
        <w:adjustRightInd w:val="0"/>
        <w:rPr>
          <w:rFonts w:ascii="Verdana" w:hAnsi="Verdana" w:cs="Verdana"/>
          <w:sz w:val="2"/>
          <w:szCs w:val="2"/>
        </w:rPr>
      </w:pPr>
    </w:p>
    <w:p w:rsidR="00FA75F2" w:rsidRDefault="00FA75F2">
      <w:pPr>
        <w:rPr>
          <w:sz w:val="22"/>
          <w:szCs w:val="22"/>
        </w:rPr>
      </w:pPr>
      <w:r>
        <w:rPr>
          <w:sz w:val="22"/>
          <w:szCs w:val="22"/>
        </w:rPr>
        <w:br w:type="page"/>
      </w:r>
    </w:p>
    <w:sectPr w:rsidR="00FA75F2" w:rsidSect="00A221FA">
      <w:pgSz w:w="16838" w:h="11906" w:orient="landscape"/>
      <w:pgMar w:top="709" w:right="567" w:bottom="1134" w:left="28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63B" w:rsidRDefault="0008563B" w:rsidP="00E2783B">
      <w:r>
        <w:separator/>
      </w:r>
    </w:p>
  </w:endnote>
  <w:endnote w:type="continuationSeparator" w:id="0">
    <w:p w:rsidR="0008563B" w:rsidRDefault="0008563B" w:rsidP="00E2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8D" w:rsidRDefault="00863B8D" w:rsidP="00887DA5">
    <w:pPr>
      <w:pStyle w:val="a4"/>
      <w:framePr w:wrap="around" w:vAnchor="text" w:hAnchor="margin" w:xAlign="right" w:y="1"/>
      <w:rPr>
        <w:rStyle w:val="a3"/>
        <w:rFonts w:eastAsia="Arial Unicode MS"/>
      </w:rPr>
    </w:pPr>
    <w:r>
      <w:rPr>
        <w:rStyle w:val="a3"/>
        <w:rFonts w:eastAsia="Arial Unicode MS"/>
      </w:rPr>
      <w:fldChar w:fldCharType="begin"/>
    </w:r>
    <w:r>
      <w:rPr>
        <w:rStyle w:val="a3"/>
        <w:rFonts w:eastAsia="Arial Unicode MS"/>
      </w:rPr>
      <w:instrText xml:space="preserve">PAGE  </w:instrText>
    </w:r>
    <w:r>
      <w:rPr>
        <w:rStyle w:val="a3"/>
        <w:rFonts w:eastAsia="Arial Unicode MS"/>
      </w:rPr>
      <w:fldChar w:fldCharType="end"/>
    </w:r>
  </w:p>
  <w:p w:rsidR="00863B8D" w:rsidRDefault="00863B8D" w:rsidP="00887DA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B8D" w:rsidRDefault="00863B8D" w:rsidP="00887DA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63B" w:rsidRDefault="0008563B" w:rsidP="00E2783B">
      <w:r>
        <w:separator/>
      </w:r>
    </w:p>
  </w:footnote>
  <w:footnote w:type="continuationSeparator" w:id="0">
    <w:p w:rsidR="0008563B" w:rsidRDefault="0008563B" w:rsidP="00E27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3D645AC"/>
    <w:lvl w:ilvl="0">
      <w:start w:val="1"/>
      <w:numFmt w:val="decimal"/>
      <w:lvlText w:val="%1."/>
      <w:lvlJc w:val="left"/>
      <w:pPr>
        <w:tabs>
          <w:tab w:val="num" w:pos="643"/>
        </w:tabs>
        <w:ind w:left="643" w:hanging="360"/>
      </w:pPr>
    </w:lvl>
  </w:abstractNum>
  <w:abstractNum w:abstractNumId="1">
    <w:nsid w:val="006E3884"/>
    <w:multiLevelType w:val="multilevel"/>
    <w:tmpl w:val="66BCB36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59A2669"/>
    <w:multiLevelType w:val="multilevel"/>
    <w:tmpl w:val="7434939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EC013CF"/>
    <w:multiLevelType w:val="multilevel"/>
    <w:tmpl w:val="4C76D590"/>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247C6252"/>
    <w:multiLevelType w:val="multilevel"/>
    <w:tmpl w:val="446EA8D6"/>
    <w:lvl w:ilvl="0">
      <w:start w:val="5"/>
      <w:numFmt w:val="decimal"/>
      <w:lvlText w:val="%1."/>
      <w:lvlJc w:val="left"/>
      <w:pPr>
        <w:ind w:left="540" w:hanging="540"/>
      </w:pPr>
      <w:rPr>
        <w:rFonts w:hint="default"/>
      </w:rPr>
    </w:lvl>
    <w:lvl w:ilvl="1">
      <w:start w:val="4"/>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248A716D"/>
    <w:multiLevelType w:val="multilevel"/>
    <w:tmpl w:val="25E4143E"/>
    <w:lvl w:ilvl="0">
      <w:start w:val="1"/>
      <w:numFmt w:val="decimal"/>
      <w:lvlText w:val="%1."/>
      <w:lvlJc w:val="left"/>
      <w:pPr>
        <w:ind w:left="2629"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6">
    <w:nsid w:val="25C366D9"/>
    <w:multiLevelType w:val="multilevel"/>
    <w:tmpl w:val="CB865572"/>
    <w:lvl w:ilvl="0">
      <w:start w:val="7"/>
      <w:numFmt w:val="decimal"/>
      <w:lvlText w:val="%1."/>
      <w:lvlJc w:val="left"/>
      <w:pPr>
        <w:ind w:left="360" w:hanging="360"/>
      </w:pPr>
      <w:rPr>
        <w:rFonts w:hint="default"/>
      </w:rPr>
    </w:lvl>
    <w:lvl w:ilvl="1">
      <w:start w:val="5"/>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7">
    <w:nsid w:val="325F2333"/>
    <w:multiLevelType w:val="multilevel"/>
    <w:tmpl w:val="3C2833A6"/>
    <w:lvl w:ilvl="0">
      <w:start w:val="8"/>
      <w:numFmt w:val="decimal"/>
      <w:lvlText w:val="%1."/>
      <w:lvlJc w:val="left"/>
      <w:pPr>
        <w:ind w:left="360" w:hanging="360"/>
      </w:pPr>
      <w:rPr>
        <w:rFonts w:hint="default"/>
      </w:rPr>
    </w:lvl>
    <w:lvl w:ilvl="1">
      <w:start w:val="1"/>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8">
    <w:nsid w:val="338B133E"/>
    <w:multiLevelType w:val="multilevel"/>
    <w:tmpl w:val="AB4629E0"/>
    <w:lvl w:ilvl="0">
      <w:start w:val="2"/>
      <w:numFmt w:val="decimal"/>
      <w:lvlText w:val="%1."/>
      <w:lvlJc w:val="left"/>
      <w:pPr>
        <w:tabs>
          <w:tab w:val="num" w:pos="368"/>
        </w:tabs>
        <w:ind w:left="368" w:hanging="368"/>
      </w:pPr>
      <w:rPr>
        <w:rFonts w:cs="Times New Roman"/>
        <w:b/>
        <w:bCs/>
      </w:rPr>
    </w:lvl>
    <w:lvl w:ilvl="1">
      <w:start w:val="1"/>
      <w:numFmt w:val="decimal"/>
      <w:lvlText w:val="%1.%2."/>
      <w:lvlJc w:val="left"/>
      <w:pPr>
        <w:tabs>
          <w:tab w:val="num" w:pos="908"/>
        </w:tabs>
        <w:ind w:left="908" w:hanging="368"/>
      </w:pPr>
      <w:rPr>
        <w:rFonts w:cs="Times New Roman"/>
        <w:b w:val="0"/>
        <w:bCs/>
      </w:rPr>
    </w:lvl>
    <w:lvl w:ilvl="2">
      <w:start w:val="1"/>
      <w:numFmt w:val="decimal"/>
      <w:lvlText w:val="%1.%2.%3."/>
      <w:lvlJc w:val="left"/>
      <w:pPr>
        <w:tabs>
          <w:tab w:val="num" w:pos="1855"/>
        </w:tabs>
        <w:ind w:left="1855" w:hanging="720"/>
      </w:pPr>
      <w:rPr>
        <w:rFonts w:cs="Times New Roman"/>
        <w:b w:val="0"/>
        <w:bCs/>
      </w:rPr>
    </w:lvl>
    <w:lvl w:ilvl="3">
      <w:start w:val="1"/>
      <w:numFmt w:val="decimal"/>
      <w:lvlText w:val="%1.%2.%3.%4."/>
      <w:lvlJc w:val="left"/>
      <w:pPr>
        <w:tabs>
          <w:tab w:val="num" w:pos="2421"/>
        </w:tabs>
        <w:ind w:left="2421" w:hanging="720"/>
      </w:pPr>
      <w:rPr>
        <w:rFonts w:cs="Times New Roman"/>
        <w:b/>
        <w:bCs/>
      </w:rPr>
    </w:lvl>
    <w:lvl w:ilvl="4">
      <w:start w:val="1"/>
      <w:numFmt w:val="decimal"/>
      <w:lvlText w:val="%1.%2.%3.%4.%5."/>
      <w:lvlJc w:val="left"/>
      <w:pPr>
        <w:tabs>
          <w:tab w:val="num" w:pos="3348"/>
        </w:tabs>
        <w:ind w:left="3348" w:hanging="1080"/>
      </w:pPr>
      <w:rPr>
        <w:rFonts w:cs="Times New Roman"/>
        <w:b/>
        <w:bCs/>
      </w:rPr>
    </w:lvl>
    <w:lvl w:ilvl="5">
      <w:start w:val="1"/>
      <w:numFmt w:val="decimal"/>
      <w:lvlText w:val="%1.%2.%3.%4.%5.%6."/>
      <w:lvlJc w:val="left"/>
      <w:pPr>
        <w:tabs>
          <w:tab w:val="num" w:pos="3915"/>
        </w:tabs>
        <w:ind w:left="3915" w:hanging="1080"/>
      </w:pPr>
      <w:rPr>
        <w:rFonts w:cs="Times New Roman"/>
        <w:b/>
        <w:bCs/>
      </w:rPr>
    </w:lvl>
    <w:lvl w:ilvl="6">
      <w:start w:val="1"/>
      <w:numFmt w:val="decimal"/>
      <w:lvlText w:val="%1.%2.%3.%4.%5.%6.%7."/>
      <w:lvlJc w:val="left"/>
      <w:pPr>
        <w:tabs>
          <w:tab w:val="num" w:pos="4842"/>
        </w:tabs>
        <w:ind w:left="4842" w:hanging="1440"/>
      </w:pPr>
      <w:rPr>
        <w:rFonts w:cs="Times New Roman"/>
        <w:b/>
        <w:bCs/>
      </w:rPr>
    </w:lvl>
    <w:lvl w:ilvl="7">
      <w:start w:val="1"/>
      <w:numFmt w:val="decimal"/>
      <w:lvlText w:val="%1.%2.%3.%4.%5.%6.%7.%8."/>
      <w:lvlJc w:val="left"/>
      <w:pPr>
        <w:tabs>
          <w:tab w:val="num" w:pos="5409"/>
        </w:tabs>
        <w:ind w:left="5409" w:hanging="1440"/>
      </w:pPr>
      <w:rPr>
        <w:rFonts w:cs="Times New Roman"/>
        <w:b/>
        <w:bCs/>
      </w:rPr>
    </w:lvl>
    <w:lvl w:ilvl="8">
      <w:start w:val="1"/>
      <w:numFmt w:val="decimal"/>
      <w:lvlText w:val="%1.%2.%3.%4.%5.%6.%7.%8.%9."/>
      <w:lvlJc w:val="left"/>
      <w:pPr>
        <w:tabs>
          <w:tab w:val="num" w:pos="6336"/>
        </w:tabs>
        <w:ind w:left="6336" w:hanging="1800"/>
      </w:pPr>
      <w:rPr>
        <w:rFonts w:cs="Times New Roman"/>
        <w:b/>
        <w:bCs/>
      </w:rPr>
    </w:lvl>
  </w:abstractNum>
  <w:abstractNum w:abstractNumId="9">
    <w:nsid w:val="354011DA"/>
    <w:multiLevelType w:val="multilevel"/>
    <w:tmpl w:val="940045EA"/>
    <w:lvl w:ilvl="0">
      <w:start w:val="7"/>
      <w:numFmt w:val="decimal"/>
      <w:lvlText w:val="%1"/>
      <w:lvlJc w:val="left"/>
      <w:pPr>
        <w:ind w:left="3480" w:hanging="360"/>
      </w:pPr>
      <w:rPr>
        <w:rFonts w:hint="default"/>
      </w:rPr>
    </w:lvl>
    <w:lvl w:ilvl="1">
      <w:start w:val="3"/>
      <w:numFmt w:val="decimal"/>
      <w:isLgl/>
      <w:lvlText w:val="%1.%2."/>
      <w:lvlJc w:val="left"/>
      <w:pPr>
        <w:ind w:left="3480" w:hanging="36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4920" w:hanging="1800"/>
      </w:pPr>
      <w:rPr>
        <w:rFonts w:hint="default"/>
      </w:rPr>
    </w:lvl>
  </w:abstractNum>
  <w:abstractNum w:abstractNumId="10">
    <w:nsid w:val="39715B7B"/>
    <w:multiLevelType w:val="multilevel"/>
    <w:tmpl w:val="8976D84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ACB41C5"/>
    <w:multiLevelType w:val="multilevel"/>
    <w:tmpl w:val="67882B3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3B433E17"/>
    <w:multiLevelType w:val="multilevel"/>
    <w:tmpl w:val="4CB08D7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CB64067"/>
    <w:multiLevelType w:val="multilevel"/>
    <w:tmpl w:val="94A03D2C"/>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D5473DB"/>
    <w:multiLevelType w:val="multilevel"/>
    <w:tmpl w:val="B4084CD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40496219"/>
    <w:multiLevelType w:val="hybridMultilevel"/>
    <w:tmpl w:val="96FCE912"/>
    <w:lvl w:ilvl="0" w:tplc="0419000F">
      <w:start w:val="1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DB13A0"/>
    <w:multiLevelType w:val="multilevel"/>
    <w:tmpl w:val="D8B89146"/>
    <w:lvl w:ilvl="0">
      <w:start w:val="3"/>
      <w:numFmt w:val="decimal"/>
      <w:lvlText w:val="%1."/>
      <w:lvlJc w:val="left"/>
      <w:pPr>
        <w:ind w:left="2062"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BBF2196"/>
    <w:multiLevelType w:val="multilevel"/>
    <w:tmpl w:val="6A7A4ED2"/>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2F187C"/>
    <w:multiLevelType w:val="hybridMultilevel"/>
    <w:tmpl w:val="317229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92F31C9"/>
    <w:multiLevelType w:val="multilevel"/>
    <w:tmpl w:val="2AD8FF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CBC72A7"/>
    <w:multiLevelType w:val="multilevel"/>
    <w:tmpl w:val="A79CB5F4"/>
    <w:lvl w:ilvl="0">
      <w:start w:val="7"/>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613A3983"/>
    <w:multiLevelType w:val="multilevel"/>
    <w:tmpl w:val="1FB27A0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62C27F0F"/>
    <w:multiLevelType w:val="multilevel"/>
    <w:tmpl w:val="8F6A50A2"/>
    <w:lvl w:ilvl="0">
      <w:start w:val="7"/>
      <w:numFmt w:val="decimal"/>
      <w:lvlText w:val="%1."/>
      <w:lvlJc w:val="left"/>
      <w:pPr>
        <w:ind w:left="360" w:hanging="360"/>
      </w:pPr>
      <w:rPr>
        <w:rFonts w:hint="default"/>
      </w:rPr>
    </w:lvl>
    <w:lvl w:ilvl="1">
      <w:start w:val="3"/>
      <w:numFmt w:val="decimal"/>
      <w:lvlText w:val="%1.%2."/>
      <w:lvlJc w:val="left"/>
      <w:pPr>
        <w:ind w:left="3480" w:hanging="36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23">
    <w:nsid w:val="6CFD0574"/>
    <w:multiLevelType w:val="multilevel"/>
    <w:tmpl w:val="CB10D49C"/>
    <w:lvl w:ilvl="0">
      <w:start w:val="12"/>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75587A9E"/>
    <w:multiLevelType w:val="multilevel"/>
    <w:tmpl w:val="9444900A"/>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7B140292"/>
    <w:multiLevelType w:val="multilevel"/>
    <w:tmpl w:val="9DF8A8D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F4F5837"/>
    <w:multiLevelType w:val="multilevel"/>
    <w:tmpl w:val="3F644D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num>
  <w:num w:numId="2">
    <w:abstractNumId w:val="18"/>
  </w:num>
  <w:num w:numId="3">
    <w:abstractNumId w:val="5"/>
  </w:num>
  <w:num w:numId="4">
    <w:abstractNumId w:val="1"/>
  </w:num>
  <w:num w:numId="5">
    <w:abstractNumId w:val="10"/>
  </w:num>
  <w:num w:numId="6">
    <w:abstractNumId w:val="19"/>
  </w:num>
  <w:num w:numId="7">
    <w:abstractNumId w:val="8"/>
  </w:num>
  <w:num w:numId="8">
    <w:abstractNumId w:val="21"/>
  </w:num>
  <w:num w:numId="9">
    <w:abstractNumId w:val="23"/>
  </w:num>
  <w:num w:numId="10">
    <w:abstractNumId w:val="13"/>
  </w:num>
  <w:num w:numId="11">
    <w:abstractNumId w:val="14"/>
  </w:num>
  <w:num w:numId="12">
    <w:abstractNumId w:val="26"/>
  </w:num>
  <w:num w:numId="13">
    <w:abstractNumId w:val="12"/>
  </w:num>
  <w:num w:numId="14">
    <w:abstractNumId w:val="16"/>
  </w:num>
  <w:num w:numId="15">
    <w:abstractNumId w:val="4"/>
  </w:num>
  <w:num w:numId="16">
    <w:abstractNumId w:val="9"/>
  </w:num>
  <w:num w:numId="17">
    <w:abstractNumId w:val="22"/>
  </w:num>
  <w:num w:numId="18">
    <w:abstractNumId w:val="20"/>
  </w:num>
  <w:num w:numId="19">
    <w:abstractNumId w:val="6"/>
  </w:num>
  <w:num w:numId="20">
    <w:abstractNumId w:val="7"/>
  </w:num>
  <w:num w:numId="21">
    <w:abstractNumId w:val="3"/>
  </w:num>
  <w:num w:numId="22">
    <w:abstractNumId w:val="2"/>
  </w:num>
  <w:num w:numId="23">
    <w:abstractNumId w:val="15"/>
  </w:num>
  <w:num w:numId="24">
    <w:abstractNumId w:val="17"/>
  </w:num>
  <w:num w:numId="25">
    <w:abstractNumId w:val="24"/>
  </w:num>
  <w:num w:numId="26">
    <w:abstractNumId w:val="1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75"/>
    <w:rsid w:val="00003D4A"/>
    <w:rsid w:val="0000474F"/>
    <w:rsid w:val="000134D3"/>
    <w:rsid w:val="00017917"/>
    <w:rsid w:val="00026431"/>
    <w:rsid w:val="00030F1D"/>
    <w:rsid w:val="00035EA3"/>
    <w:rsid w:val="00036324"/>
    <w:rsid w:val="00036A46"/>
    <w:rsid w:val="00046D18"/>
    <w:rsid w:val="00067E75"/>
    <w:rsid w:val="00070DCD"/>
    <w:rsid w:val="00075C1C"/>
    <w:rsid w:val="00076F3D"/>
    <w:rsid w:val="0008563B"/>
    <w:rsid w:val="00086BBE"/>
    <w:rsid w:val="00090A9F"/>
    <w:rsid w:val="000A1488"/>
    <w:rsid w:val="000B0F53"/>
    <w:rsid w:val="000B1005"/>
    <w:rsid w:val="000F2058"/>
    <w:rsid w:val="000F255B"/>
    <w:rsid w:val="00100CA6"/>
    <w:rsid w:val="00101519"/>
    <w:rsid w:val="001055C5"/>
    <w:rsid w:val="00106F6C"/>
    <w:rsid w:val="00111C87"/>
    <w:rsid w:val="00112B16"/>
    <w:rsid w:val="00112BE8"/>
    <w:rsid w:val="001143D3"/>
    <w:rsid w:val="0011710F"/>
    <w:rsid w:val="001226B0"/>
    <w:rsid w:val="00123B9A"/>
    <w:rsid w:val="00134B03"/>
    <w:rsid w:val="001373D8"/>
    <w:rsid w:val="00140C4F"/>
    <w:rsid w:val="00142102"/>
    <w:rsid w:val="00147935"/>
    <w:rsid w:val="00150637"/>
    <w:rsid w:val="0015187A"/>
    <w:rsid w:val="001527F1"/>
    <w:rsid w:val="00154F1F"/>
    <w:rsid w:val="00160539"/>
    <w:rsid w:val="00164DE1"/>
    <w:rsid w:val="00181DF6"/>
    <w:rsid w:val="001838BE"/>
    <w:rsid w:val="001B163F"/>
    <w:rsid w:val="001B41D1"/>
    <w:rsid w:val="001B4D7F"/>
    <w:rsid w:val="001D20CE"/>
    <w:rsid w:val="001D4CA8"/>
    <w:rsid w:val="001E7D52"/>
    <w:rsid w:val="00201AD1"/>
    <w:rsid w:val="00231419"/>
    <w:rsid w:val="0023546B"/>
    <w:rsid w:val="002405A3"/>
    <w:rsid w:val="00241189"/>
    <w:rsid w:val="00246657"/>
    <w:rsid w:val="002556A0"/>
    <w:rsid w:val="00263E43"/>
    <w:rsid w:val="00275BB5"/>
    <w:rsid w:val="00295905"/>
    <w:rsid w:val="002A6E3B"/>
    <w:rsid w:val="002B0AF8"/>
    <w:rsid w:val="002B16E7"/>
    <w:rsid w:val="002B1EC6"/>
    <w:rsid w:val="002E71C3"/>
    <w:rsid w:val="002F19B4"/>
    <w:rsid w:val="00303ACB"/>
    <w:rsid w:val="00326F2B"/>
    <w:rsid w:val="00331C71"/>
    <w:rsid w:val="0033382E"/>
    <w:rsid w:val="00333C74"/>
    <w:rsid w:val="0035799F"/>
    <w:rsid w:val="00365ECA"/>
    <w:rsid w:val="00377885"/>
    <w:rsid w:val="00380BB8"/>
    <w:rsid w:val="0038213E"/>
    <w:rsid w:val="003B0093"/>
    <w:rsid w:val="003B3443"/>
    <w:rsid w:val="003B43A7"/>
    <w:rsid w:val="003C32F0"/>
    <w:rsid w:val="003D7FE9"/>
    <w:rsid w:val="003E18DB"/>
    <w:rsid w:val="003E77AB"/>
    <w:rsid w:val="003F2157"/>
    <w:rsid w:val="003F6419"/>
    <w:rsid w:val="00416B42"/>
    <w:rsid w:val="00422B41"/>
    <w:rsid w:val="004230D0"/>
    <w:rsid w:val="0042319B"/>
    <w:rsid w:val="00431877"/>
    <w:rsid w:val="00441667"/>
    <w:rsid w:val="004436EA"/>
    <w:rsid w:val="00450948"/>
    <w:rsid w:val="00454622"/>
    <w:rsid w:val="00471DE5"/>
    <w:rsid w:val="004745BA"/>
    <w:rsid w:val="00477AD3"/>
    <w:rsid w:val="00487930"/>
    <w:rsid w:val="004A4091"/>
    <w:rsid w:val="004C2626"/>
    <w:rsid w:val="004E2CBD"/>
    <w:rsid w:val="004F15BD"/>
    <w:rsid w:val="004F5193"/>
    <w:rsid w:val="00501C66"/>
    <w:rsid w:val="00506748"/>
    <w:rsid w:val="00512053"/>
    <w:rsid w:val="00514B4B"/>
    <w:rsid w:val="00521A40"/>
    <w:rsid w:val="005228BF"/>
    <w:rsid w:val="005354F8"/>
    <w:rsid w:val="005455EF"/>
    <w:rsid w:val="00545F0F"/>
    <w:rsid w:val="0055330F"/>
    <w:rsid w:val="005737D0"/>
    <w:rsid w:val="00574267"/>
    <w:rsid w:val="00585C17"/>
    <w:rsid w:val="005868B8"/>
    <w:rsid w:val="00590610"/>
    <w:rsid w:val="005909C4"/>
    <w:rsid w:val="00591C13"/>
    <w:rsid w:val="005B5F98"/>
    <w:rsid w:val="005C2F5B"/>
    <w:rsid w:val="005C3030"/>
    <w:rsid w:val="005D49EF"/>
    <w:rsid w:val="005D5604"/>
    <w:rsid w:val="005E0D8C"/>
    <w:rsid w:val="005E6551"/>
    <w:rsid w:val="005F45A0"/>
    <w:rsid w:val="005F7D6B"/>
    <w:rsid w:val="0060278C"/>
    <w:rsid w:val="006039BC"/>
    <w:rsid w:val="006225B8"/>
    <w:rsid w:val="00625A65"/>
    <w:rsid w:val="006405BF"/>
    <w:rsid w:val="00643AD0"/>
    <w:rsid w:val="006503DA"/>
    <w:rsid w:val="006521B2"/>
    <w:rsid w:val="00656C51"/>
    <w:rsid w:val="00657B69"/>
    <w:rsid w:val="00681CDB"/>
    <w:rsid w:val="00682A85"/>
    <w:rsid w:val="00693C77"/>
    <w:rsid w:val="006A6E39"/>
    <w:rsid w:val="006C1E0E"/>
    <w:rsid w:val="006C2132"/>
    <w:rsid w:val="006C5D20"/>
    <w:rsid w:val="006C6646"/>
    <w:rsid w:val="006E3545"/>
    <w:rsid w:val="006F0E07"/>
    <w:rsid w:val="006F700D"/>
    <w:rsid w:val="00701193"/>
    <w:rsid w:val="00740503"/>
    <w:rsid w:val="0074313D"/>
    <w:rsid w:val="00763017"/>
    <w:rsid w:val="007838AB"/>
    <w:rsid w:val="007963E0"/>
    <w:rsid w:val="007A1166"/>
    <w:rsid w:val="007B75EF"/>
    <w:rsid w:val="007C10BF"/>
    <w:rsid w:val="007C54CB"/>
    <w:rsid w:val="007C7E26"/>
    <w:rsid w:val="007D06A5"/>
    <w:rsid w:val="007D1652"/>
    <w:rsid w:val="007E09FA"/>
    <w:rsid w:val="007F224F"/>
    <w:rsid w:val="007F510B"/>
    <w:rsid w:val="00806166"/>
    <w:rsid w:val="008122C3"/>
    <w:rsid w:val="0081281E"/>
    <w:rsid w:val="008449EF"/>
    <w:rsid w:val="00844EFF"/>
    <w:rsid w:val="0085134C"/>
    <w:rsid w:val="00854815"/>
    <w:rsid w:val="00855E44"/>
    <w:rsid w:val="00863B8D"/>
    <w:rsid w:val="00880468"/>
    <w:rsid w:val="00887DA5"/>
    <w:rsid w:val="008926C9"/>
    <w:rsid w:val="0089365B"/>
    <w:rsid w:val="00897599"/>
    <w:rsid w:val="008A1733"/>
    <w:rsid w:val="008A4106"/>
    <w:rsid w:val="008D0518"/>
    <w:rsid w:val="008D5EC8"/>
    <w:rsid w:val="008E0C34"/>
    <w:rsid w:val="008E5D99"/>
    <w:rsid w:val="008E7AD3"/>
    <w:rsid w:val="0090119D"/>
    <w:rsid w:val="009046F5"/>
    <w:rsid w:val="009362A8"/>
    <w:rsid w:val="00941701"/>
    <w:rsid w:val="009439FD"/>
    <w:rsid w:val="0095170B"/>
    <w:rsid w:val="00957A27"/>
    <w:rsid w:val="00960656"/>
    <w:rsid w:val="00963E7F"/>
    <w:rsid w:val="009825C7"/>
    <w:rsid w:val="00987882"/>
    <w:rsid w:val="009B0E54"/>
    <w:rsid w:val="009B4EBF"/>
    <w:rsid w:val="009E6D38"/>
    <w:rsid w:val="009F0EBC"/>
    <w:rsid w:val="00A013F9"/>
    <w:rsid w:val="00A149D4"/>
    <w:rsid w:val="00A1791E"/>
    <w:rsid w:val="00A221FA"/>
    <w:rsid w:val="00A27B5C"/>
    <w:rsid w:val="00A3401A"/>
    <w:rsid w:val="00A43860"/>
    <w:rsid w:val="00A5026D"/>
    <w:rsid w:val="00A54733"/>
    <w:rsid w:val="00A553C3"/>
    <w:rsid w:val="00A834D5"/>
    <w:rsid w:val="00A85E16"/>
    <w:rsid w:val="00A90952"/>
    <w:rsid w:val="00A92C1C"/>
    <w:rsid w:val="00A93D65"/>
    <w:rsid w:val="00A97C16"/>
    <w:rsid w:val="00AB3AA1"/>
    <w:rsid w:val="00AB6E36"/>
    <w:rsid w:val="00AC0413"/>
    <w:rsid w:val="00AC2B55"/>
    <w:rsid w:val="00AC3195"/>
    <w:rsid w:val="00AC52C8"/>
    <w:rsid w:val="00AC7A33"/>
    <w:rsid w:val="00AD5954"/>
    <w:rsid w:val="00AE649C"/>
    <w:rsid w:val="00AE7DAD"/>
    <w:rsid w:val="00AF1B61"/>
    <w:rsid w:val="00AF4416"/>
    <w:rsid w:val="00B00475"/>
    <w:rsid w:val="00B26828"/>
    <w:rsid w:val="00B31FE2"/>
    <w:rsid w:val="00B36547"/>
    <w:rsid w:val="00B423D5"/>
    <w:rsid w:val="00B62330"/>
    <w:rsid w:val="00B66CDF"/>
    <w:rsid w:val="00B70854"/>
    <w:rsid w:val="00B74BC2"/>
    <w:rsid w:val="00B95BE7"/>
    <w:rsid w:val="00BA13E9"/>
    <w:rsid w:val="00BA2738"/>
    <w:rsid w:val="00BA346E"/>
    <w:rsid w:val="00BA4949"/>
    <w:rsid w:val="00BB0853"/>
    <w:rsid w:val="00BB485C"/>
    <w:rsid w:val="00BC1909"/>
    <w:rsid w:val="00BE047F"/>
    <w:rsid w:val="00BF0BF2"/>
    <w:rsid w:val="00BF706A"/>
    <w:rsid w:val="00BF71DF"/>
    <w:rsid w:val="00C046A2"/>
    <w:rsid w:val="00C06C81"/>
    <w:rsid w:val="00C20628"/>
    <w:rsid w:val="00C27470"/>
    <w:rsid w:val="00C30675"/>
    <w:rsid w:val="00C37BA1"/>
    <w:rsid w:val="00C43B37"/>
    <w:rsid w:val="00C469D0"/>
    <w:rsid w:val="00C52319"/>
    <w:rsid w:val="00C52FEE"/>
    <w:rsid w:val="00C54038"/>
    <w:rsid w:val="00C54D8D"/>
    <w:rsid w:val="00C55E1E"/>
    <w:rsid w:val="00C74AA4"/>
    <w:rsid w:val="00C85C31"/>
    <w:rsid w:val="00CA10FC"/>
    <w:rsid w:val="00CA7717"/>
    <w:rsid w:val="00CD14F5"/>
    <w:rsid w:val="00CD2E06"/>
    <w:rsid w:val="00CE68BF"/>
    <w:rsid w:val="00D043C0"/>
    <w:rsid w:val="00D113D7"/>
    <w:rsid w:val="00D27B17"/>
    <w:rsid w:val="00D4093F"/>
    <w:rsid w:val="00D4363F"/>
    <w:rsid w:val="00D46428"/>
    <w:rsid w:val="00D55F96"/>
    <w:rsid w:val="00D63D35"/>
    <w:rsid w:val="00D67A3D"/>
    <w:rsid w:val="00D82A16"/>
    <w:rsid w:val="00D8314B"/>
    <w:rsid w:val="00D84364"/>
    <w:rsid w:val="00D96DF5"/>
    <w:rsid w:val="00DA20AA"/>
    <w:rsid w:val="00DA2DE9"/>
    <w:rsid w:val="00DB1640"/>
    <w:rsid w:val="00DC061F"/>
    <w:rsid w:val="00DC76D8"/>
    <w:rsid w:val="00DD5A4D"/>
    <w:rsid w:val="00DE1B1A"/>
    <w:rsid w:val="00DF4792"/>
    <w:rsid w:val="00DF7D11"/>
    <w:rsid w:val="00E03D31"/>
    <w:rsid w:val="00E0555C"/>
    <w:rsid w:val="00E05D15"/>
    <w:rsid w:val="00E23295"/>
    <w:rsid w:val="00E2588F"/>
    <w:rsid w:val="00E2783B"/>
    <w:rsid w:val="00E30964"/>
    <w:rsid w:val="00E3512D"/>
    <w:rsid w:val="00E42B86"/>
    <w:rsid w:val="00E53AE8"/>
    <w:rsid w:val="00E54E24"/>
    <w:rsid w:val="00E5626D"/>
    <w:rsid w:val="00E62653"/>
    <w:rsid w:val="00E62726"/>
    <w:rsid w:val="00E7252F"/>
    <w:rsid w:val="00E97608"/>
    <w:rsid w:val="00EA565C"/>
    <w:rsid w:val="00EB0F22"/>
    <w:rsid w:val="00EC4482"/>
    <w:rsid w:val="00ED1618"/>
    <w:rsid w:val="00ED204B"/>
    <w:rsid w:val="00EE5C1B"/>
    <w:rsid w:val="00EF3698"/>
    <w:rsid w:val="00EF6BC4"/>
    <w:rsid w:val="00F02137"/>
    <w:rsid w:val="00F433C1"/>
    <w:rsid w:val="00F55B3D"/>
    <w:rsid w:val="00F74F79"/>
    <w:rsid w:val="00FA75F2"/>
    <w:rsid w:val="00FC3033"/>
    <w:rsid w:val="00FC336B"/>
    <w:rsid w:val="00FC6582"/>
    <w:rsid w:val="00FD1B3F"/>
    <w:rsid w:val="00FD5C97"/>
    <w:rsid w:val="00FE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75"/>
    <w:rPr>
      <w:rFonts w:ascii="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067E75"/>
    <w:pPr>
      <w:keepNext/>
      <w:ind w:firstLine="567"/>
      <w:jc w:val="both"/>
      <w:outlineLvl w:val="0"/>
    </w:pPr>
    <w:rPr>
      <w:b/>
      <w:bCs/>
      <w:sz w:val="22"/>
      <w:szCs w:val="22"/>
    </w:rPr>
  </w:style>
  <w:style w:type="paragraph" w:styleId="2">
    <w:name w:val="heading 2"/>
    <w:basedOn w:val="a"/>
    <w:next w:val="a"/>
    <w:link w:val="20"/>
    <w:uiPriority w:val="9"/>
    <w:qFormat/>
    <w:rsid w:val="00067E75"/>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qFormat/>
    <w:rsid w:val="00C43B3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067E75"/>
    <w:rPr>
      <w:rFonts w:ascii="Times New Roman" w:hAnsi="Times New Roman" w:cs="Times New Roman"/>
      <w:b/>
      <w:bCs/>
      <w:lang w:val="x-none" w:eastAsia="ru-RU"/>
    </w:rPr>
  </w:style>
  <w:style w:type="character" w:customStyle="1" w:styleId="20">
    <w:name w:val="Заголовок 2 Знак"/>
    <w:link w:val="2"/>
    <w:uiPriority w:val="9"/>
    <w:locked/>
    <w:rsid w:val="00067E75"/>
    <w:rPr>
      <w:rFonts w:ascii="Times New Roman" w:hAnsi="Times New Roman" w:cs="Times New Roman"/>
      <w:b/>
      <w:bCs/>
      <w:sz w:val="28"/>
      <w:szCs w:val="28"/>
      <w:lang w:val="x-none" w:eastAsia="ru-RU"/>
    </w:rPr>
  </w:style>
  <w:style w:type="character" w:customStyle="1" w:styleId="40">
    <w:name w:val="Заголовок 4 Знак"/>
    <w:link w:val="4"/>
    <w:uiPriority w:val="9"/>
    <w:semiHidden/>
    <w:locked/>
    <w:rsid w:val="00C43B37"/>
    <w:rPr>
      <w:rFonts w:ascii="Cambria" w:hAnsi="Cambria" w:cs="Times New Roman"/>
      <w:b/>
      <w:bCs/>
      <w:i/>
      <w:iCs/>
      <w:color w:val="4F81BD"/>
      <w:sz w:val="24"/>
      <w:szCs w:val="24"/>
      <w:lang w:val="x-none" w:eastAsia="ru-RU"/>
    </w:rPr>
  </w:style>
  <w:style w:type="paragraph" w:customStyle="1" w:styleId="ConsNormal">
    <w:name w:val="ConsNormal"/>
    <w:rsid w:val="00067E75"/>
    <w:pPr>
      <w:widowControl w:val="0"/>
      <w:ind w:firstLine="720"/>
    </w:pPr>
    <w:rPr>
      <w:rFonts w:ascii="Arial" w:hAnsi="Arial"/>
    </w:rPr>
  </w:style>
  <w:style w:type="paragraph" w:customStyle="1" w:styleId="xl24">
    <w:name w:val="xl24"/>
    <w:basedOn w:val="a"/>
    <w:rsid w:val="00067E75"/>
    <w:pPr>
      <w:spacing w:before="100" w:after="100"/>
      <w:jc w:val="center"/>
    </w:pPr>
  </w:style>
  <w:style w:type="paragraph" w:customStyle="1" w:styleId="21">
    <w:name w:val="Стиль2"/>
    <w:basedOn w:val="22"/>
    <w:rsid w:val="00067E75"/>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067E75"/>
    <w:pPr>
      <w:widowControl w:val="0"/>
      <w:tabs>
        <w:tab w:val="num" w:pos="1209"/>
        <w:tab w:val="num" w:pos="1440"/>
      </w:tabs>
      <w:adjustRightInd w:val="0"/>
      <w:spacing w:after="0" w:line="240" w:lineRule="auto"/>
      <w:ind w:left="1209" w:hanging="720"/>
      <w:jc w:val="both"/>
    </w:pPr>
  </w:style>
  <w:style w:type="character" w:styleId="a3">
    <w:name w:val="page number"/>
    <w:uiPriority w:val="99"/>
    <w:rsid w:val="00067E75"/>
    <w:rPr>
      <w:rFonts w:cs="Times New Roman"/>
    </w:rPr>
  </w:style>
  <w:style w:type="paragraph" w:customStyle="1" w:styleId="ConsPlusNormal">
    <w:name w:val="ConsPlusNormal"/>
    <w:link w:val="ConsPlusNormal0"/>
    <w:rsid w:val="00067E75"/>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067E75"/>
    <w:rPr>
      <w:rFonts w:ascii="Arial" w:hAnsi="Arial"/>
      <w:sz w:val="22"/>
      <w:lang w:eastAsia="ru-RU" w:bidi="ar-SA"/>
    </w:rPr>
  </w:style>
  <w:style w:type="paragraph" w:customStyle="1" w:styleId="ConsNormal0">
    <w:name w:val="ConsNormal Знак"/>
    <w:link w:val="ConsNormal1"/>
    <w:rsid w:val="00067E75"/>
    <w:pPr>
      <w:widowControl w:val="0"/>
      <w:ind w:firstLine="720"/>
    </w:pPr>
    <w:rPr>
      <w:rFonts w:ascii="Arial" w:hAnsi="Arial"/>
      <w:sz w:val="24"/>
      <w:szCs w:val="24"/>
    </w:rPr>
  </w:style>
  <w:style w:type="character" w:customStyle="1" w:styleId="ConsNormal1">
    <w:name w:val="ConsNormal Знак Знак"/>
    <w:link w:val="ConsNormal0"/>
    <w:locked/>
    <w:rsid w:val="00067E75"/>
    <w:rPr>
      <w:rFonts w:ascii="Arial" w:hAnsi="Arial"/>
      <w:sz w:val="24"/>
      <w:szCs w:val="24"/>
      <w:lang w:val="ru-RU" w:eastAsia="ru-RU" w:bidi="ar-SA"/>
    </w:rPr>
  </w:style>
  <w:style w:type="paragraph" w:styleId="a4">
    <w:name w:val="footer"/>
    <w:aliases w:val="Знак4"/>
    <w:basedOn w:val="a"/>
    <w:link w:val="a5"/>
    <w:uiPriority w:val="99"/>
    <w:rsid w:val="00067E75"/>
    <w:pPr>
      <w:tabs>
        <w:tab w:val="center" w:pos="4677"/>
        <w:tab w:val="right" w:pos="9355"/>
      </w:tabs>
    </w:pPr>
  </w:style>
  <w:style w:type="character" w:customStyle="1" w:styleId="a5">
    <w:name w:val="Нижний колонтитул Знак"/>
    <w:aliases w:val="Знак4 Знак"/>
    <w:link w:val="a4"/>
    <w:uiPriority w:val="99"/>
    <w:locked/>
    <w:rsid w:val="00067E75"/>
    <w:rPr>
      <w:rFonts w:ascii="Times New Roman" w:hAnsi="Times New Roman" w:cs="Times New Roman"/>
      <w:sz w:val="24"/>
      <w:szCs w:val="24"/>
      <w:lang w:val="x-none" w:eastAsia="ru-RU"/>
    </w:rPr>
  </w:style>
  <w:style w:type="character" w:styleId="a6">
    <w:name w:val="Hyperlink"/>
    <w:uiPriority w:val="99"/>
    <w:rsid w:val="00067E75"/>
    <w:rPr>
      <w:rFonts w:cs="Times New Roman"/>
      <w:color w:val="0000FF"/>
      <w:u w:val="single"/>
    </w:rPr>
  </w:style>
  <w:style w:type="paragraph" w:customStyle="1" w:styleId="11">
    <w:name w:val="Абзац списка1"/>
    <w:basedOn w:val="a"/>
    <w:uiPriority w:val="34"/>
    <w:qFormat/>
    <w:rsid w:val="00067E75"/>
    <w:pPr>
      <w:spacing w:after="200" w:line="276" w:lineRule="auto"/>
      <w:ind w:left="720"/>
      <w:contextualSpacing/>
    </w:pPr>
    <w:rPr>
      <w:rFonts w:ascii="Calibri" w:hAnsi="Calibri"/>
      <w:sz w:val="22"/>
      <w:szCs w:val="22"/>
      <w:lang w:eastAsia="en-US"/>
    </w:rPr>
  </w:style>
  <w:style w:type="paragraph" w:styleId="22">
    <w:name w:val="List Number 2"/>
    <w:basedOn w:val="a"/>
    <w:uiPriority w:val="99"/>
    <w:semiHidden/>
    <w:unhideWhenUsed/>
    <w:rsid w:val="00067E75"/>
    <w:pPr>
      <w:ind w:left="720" w:hanging="360"/>
      <w:contextualSpacing/>
    </w:pPr>
  </w:style>
  <w:style w:type="paragraph" w:styleId="23">
    <w:name w:val="Body Text Indent 2"/>
    <w:basedOn w:val="a"/>
    <w:link w:val="24"/>
    <w:uiPriority w:val="99"/>
    <w:semiHidden/>
    <w:unhideWhenUsed/>
    <w:rsid w:val="00067E75"/>
    <w:pPr>
      <w:spacing w:after="120" w:line="480" w:lineRule="auto"/>
      <w:ind w:left="283"/>
    </w:pPr>
  </w:style>
  <w:style w:type="character" w:customStyle="1" w:styleId="24">
    <w:name w:val="Основной текст с отступом 2 Знак"/>
    <w:link w:val="23"/>
    <w:uiPriority w:val="99"/>
    <w:semiHidden/>
    <w:locked/>
    <w:rsid w:val="00067E75"/>
    <w:rPr>
      <w:rFonts w:ascii="Times New Roman" w:hAnsi="Times New Roman" w:cs="Times New Roman"/>
      <w:sz w:val="24"/>
      <w:szCs w:val="24"/>
      <w:lang w:val="x-none" w:eastAsia="ru-RU"/>
    </w:rPr>
  </w:style>
  <w:style w:type="paragraph" w:customStyle="1" w:styleId="12">
    <w:name w:val="Обычный1"/>
    <w:uiPriority w:val="99"/>
    <w:rsid w:val="005F45A0"/>
    <w:pPr>
      <w:autoSpaceDE w:val="0"/>
      <w:autoSpaceDN w:val="0"/>
      <w:jc w:val="both"/>
    </w:pPr>
    <w:rPr>
      <w:rFonts w:ascii="TimesET" w:hAnsi="TimesET" w:cs="TimesET"/>
      <w:sz w:val="24"/>
      <w:szCs w:val="24"/>
    </w:rPr>
  </w:style>
  <w:style w:type="paragraph" w:customStyle="1" w:styleId="100">
    <w:name w:val="Обычный + 10 пт"/>
    <w:basedOn w:val="a"/>
    <w:uiPriority w:val="99"/>
    <w:rsid w:val="005F45A0"/>
    <w:rPr>
      <w:sz w:val="20"/>
    </w:rPr>
  </w:style>
  <w:style w:type="paragraph" w:customStyle="1" w:styleId="13">
    <w:name w:val="Без интервала1"/>
    <w:rsid w:val="005F45A0"/>
    <w:rPr>
      <w:sz w:val="22"/>
      <w:szCs w:val="22"/>
    </w:rPr>
  </w:style>
  <w:style w:type="paragraph" w:styleId="a7">
    <w:name w:val="Body Text Indent"/>
    <w:basedOn w:val="a"/>
    <w:link w:val="a8"/>
    <w:uiPriority w:val="99"/>
    <w:unhideWhenUsed/>
    <w:rsid w:val="005F45A0"/>
    <w:pPr>
      <w:spacing w:after="120"/>
      <w:ind w:left="283"/>
    </w:pPr>
  </w:style>
  <w:style w:type="character" w:customStyle="1" w:styleId="a8">
    <w:name w:val="Основной текст с отступом Знак"/>
    <w:link w:val="a7"/>
    <w:uiPriority w:val="99"/>
    <w:locked/>
    <w:rsid w:val="005F45A0"/>
    <w:rPr>
      <w:rFonts w:ascii="Times New Roman" w:hAnsi="Times New Roman" w:cs="Times New Roman"/>
      <w:sz w:val="24"/>
      <w:szCs w:val="24"/>
      <w:lang w:val="x-none" w:eastAsia="ru-RU"/>
    </w:rPr>
  </w:style>
  <w:style w:type="character" w:customStyle="1" w:styleId="FontStyle12">
    <w:name w:val="Font Style12"/>
    <w:uiPriority w:val="99"/>
    <w:rsid w:val="005F45A0"/>
    <w:rPr>
      <w:rFonts w:ascii="Times New Roman" w:hAnsi="Times New Roman"/>
      <w:sz w:val="22"/>
    </w:rPr>
  </w:style>
  <w:style w:type="paragraph" w:customStyle="1" w:styleId="Style2">
    <w:name w:val="Style2"/>
    <w:basedOn w:val="a"/>
    <w:uiPriority w:val="99"/>
    <w:rsid w:val="005F45A0"/>
    <w:pPr>
      <w:widowControl w:val="0"/>
      <w:autoSpaceDE w:val="0"/>
      <w:autoSpaceDN w:val="0"/>
      <w:adjustRightInd w:val="0"/>
      <w:spacing w:line="274" w:lineRule="exact"/>
      <w:jc w:val="both"/>
    </w:pPr>
  </w:style>
  <w:style w:type="paragraph" w:customStyle="1" w:styleId="a9">
    <w:name w:val="Содержимое таблицы"/>
    <w:basedOn w:val="a"/>
    <w:uiPriority w:val="99"/>
    <w:rsid w:val="005F45A0"/>
    <w:pPr>
      <w:widowControl w:val="0"/>
      <w:suppressLineNumbers/>
      <w:suppressAutoHyphens/>
    </w:pPr>
    <w:rPr>
      <w:rFonts w:eastAsia="SimSun" w:cs="Mangal"/>
      <w:kern w:val="1"/>
      <w:lang w:eastAsia="hi-IN" w:bidi="hi-IN"/>
    </w:rPr>
  </w:style>
  <w:style w:type="paragraph" w:styleId="aa">
    <w:name w:val="Balloon Text"/>
    <w:basedOn w:val="a"/>
    <w:link w:val="ab"/>
    <w:uiPriority w:val="99"/>
    <w:semiHidden/>
    <w:rsid w:val="005F45A0"/>
    <w:rPr>
      <w:rFonts w:ascii="Tahoma" w:hAnsi="Tahoma"/>
      <w:sz w:val="16"/>
      <w:szCs w:val="20"/>
    </w:rPr>
  </w:style>
  <w:style w:type="character" w:customStyle="1" w:styleId="ab">
    <w:name w:val="Текст выноски Знак"/>
    <w:link w:val="aa"/>
    <w:uiPriority w:val="99"/>
    <w:semiHidden/>
    <w:locked/>
    <w:rsid w:val="005F45A0"/>
    <w:rPr>
      <w:rFonts w:ascii="Tahoma" w:eastAsia="Times New Roman" w:hAnsi="Tahoma" w:cs="Times New Roman"/>
      <w:sz w:val="20"/>
      <w:szCs w:val="20"/>
      <w:lang w:val="x-none" w:eastAsia="ru-RU"/>
    </w:rPr>
  </w:style>
  <w:style w:type="paragraph" w:customStyle="1" w:styleId="25">
    <w:name w:val="Без интервала2"/>
    <w:uiPriority w:val="99"/>
    <w:qFormat/>
    <w:rsid w:val="005F45A0"/>
    <w:pPr>
      <w:suppressAutoHyphens/>
    </w:pPr>
    <w:rPr>
      <w:rFonts w:ascii="Times New Roman" w:hAnsi="Times New Roman"/>
      <w:lang w:eastAsia="ar-SA"/>
    </w:rPr>
  </w:style>
  <w:style w:type="character" w:customStyle="1" w:styleId="apple-converted-space">
    <w:name w:val="apple-converted-space"/>
    <w:uiPriority w:val="99"/>
    <w:rsid w:val="005F45A0"/>
  </w:style>
  <w:style w:type="paragraph" w:styleId="ac">
    <w:name w:val="Normal (Web)"/>
    <w:basedOn w:val="a"/>
    <w:uiPriority w:val="99"/>
    <w:rsid w:val="005F45A0"/>
    <w:pPr>
      <w:spacing w:before="100" w:beforeAutospacing="1" w:after="100" w:afterAutospacing="1"/>
    </w:pPr>
  </w:style>
  <w:style w:type="table" w:styleId="ad">
    <w:name w:val="Table Grid"/>
    <w:basedOn w:val="a1"/>
    <w:uiPriority w:val="99"/>
    <w:rsid w:val="005F45A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5F45A0"/>
    <w:pPr>
      <w:tabs>
        <w:tab w:val="center" w:pos="4677"/>
        <w:tab w:val="right" w:pos="9355"/>
      </w:tabs>
    </w:pPr>
    <w:rPr>
      <w:rFonts w:ascii="Calibri" w:hAnsi="Calibri"/>
      <w:sz w:val="20"/>
      <w:szCs w:val="20"/>
    </w:rPr>
  </w:style>
  <w:style w:type="character" w:customStyle="1" w:styleId="af">
    <w:name w:val="Верхний колонтитул Знак"/>
    <w:link w:val="ae"/>
    <w:uiPriority w:val="99"/>
    <w:locked/>
    <w:rsid w:val="005F45A0"/>
    <w:rPr>
      <w:rFonts w:ascii="Calibri" w:eastAsia="Times New Roman" w:hAnsi="Calibri" w:cs="Times New Roman"/>
      <w:sz w:val="20"/>
      <w:szCs w:val="20"/>
      <w:lang w:val="x-none" w:eastAsia="ru-RU"/>
    </w:rPr>
  </w:style>
  <w:style w:type="character" w:styleId="af0">
    <w:name w:val="Strong"/>
    <w:uiPriority w:val="22"/>
    <w:qFormat/>
    <w:rsid w:val="00C43B37"/>
    <w:rPr>
      <w:b/>
    </w:rPr>
  </w:style>
  <w:style w:type="paragraph" w:styleId="af1">
    <w:name w:val="Body Text"/>
    <w:basedOn w:val="a"/>
    <w:rsid w:val="00E42B86"/>
    <w:pPr>
      <w:spacing w:after="120"/>
    </w:pPr>
  </w:style>
  <w:style w:type="numbering" w:customStyle="1" w:styleId="14">
    <w:name w:val="Нет списка1"/>
    <w:next w:val="a2"/>
    <w:uiPriority w:val="99"/>
    <w:semiHidden/>
    <w:unhideWhenUsed/>
    <w:rsid w:val="00FA75F2"/>
  </w:style>
  <w:style w:type="numbering" w:customStyle="1" w:styleId="26">
    <w:name w:val="Нет списка2"/>
    <w:next w:val="a2"/>
    <w:uiPriority w:val="99"/>
    <w:semiHidden/>
    <w:unhideWhenUsed/>
    <w:rsid w:val="006F0E07"/>
  </w:style>
  <w:style w:type="paragraph" w:styleId="af2">
    <w:name w:val="List Paragraph"/>
    <w:basedOn w:val="a"/>
    <w:uiPriority w:val="34"/>
    <w:qFormat/>
    <w:rsid w:val="00851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E75"/>
    <w:rPr>
      <w:rFonts w:ascii="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067E75"/>
    <w:pPr>
      <w:keepNext/>
      <w:ind w:firstLine="567"/>
      <w:jc w:val="both"/>
      <w:outlineLvl w:val="0"/>
    </w:pPr>
    <w:rPr>
      <w:b/>
      <w:bCs/>
      <w:sz w:val="22"/>
      <w:szCs w:val="22"/>
    </w:rPr>
  </w:style>
  <w:style w:type="paragraph" w:styleId="2">
    <w:name w:val="heading 2"/>
    <w:basedOn w:val="a"/>
    <w:next w:val="a"/>
    <w:link w:val="20"/>
    <w:uiPriority w:val="9"/>
    <w:qFormat/>
    <w:rsid w:val="00067E75"/>
    <w:pPr>
      <w:keepNext/>
      <w:widowControl w:val="0"/>
      <w:autoSpaceDE w:val="0"/>
      <w:autoSpaceDN w:val="0"/>
      <w:adjustRightInd w:val="0"/>
      <w:jc w:val="center"/>
      <w:outlineLvl w:val="1"/>
    </w:pPr>
    <w:rPr>
      <w:b/>
      <w:bCs/>
      <w:sz w:val="28"/>
      <w:szCs w:val="28"/>
    </w:rPr>
  </w:style>
  <w:style w:type="paragraph" w:styleId="4">
    <w:name w:val="heading 4"/>
    <w:basedOn w:val="a"/>
    <w:next w:val="a"/>
    <w:link w:val="40"/>
    <w:uiPriority w:val="9"/>
    <w:qFormat/>
    <w:rsid w:val="00C43B37"/>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067E75"/>
    <w:rPr>
      <w:rFonts w:ascii="Times New Roman" w:hAnsi="Times New Roman" w:cs="Times New Roman"/>
      <w:b/>
      <w:bCs/>
      <w:lang w:val="x-none" w:eastAsia="ru-RU"/>
    </w:rPr>
  </w:style>
  <w:style w:type="character" w:customStyle="1" w:styleId="20">
    <w:name w:val="Заголовок 2 Знак"/>
    <w:link w:val="2"/>
    <w:uiPriority w:val="9"/>
    <w:locked/>
    <w:rsid w:val="00067E75"/>
    <w:rPr>
      <w:rFonts w:ascii="Times New Roman" w:hAnsi="Times New Roman" w:cs="Times New Roman"/>
      <w:b/>
      <w:bCs/>
      <w:sz w:val="28"/>
      <w:szCs w:val="28"/>
      <w:lang w:val="x-none" w:eastAsia="ru-RU"/>
    </w:rPr>
  </w:style>
  <w:style w:type="character" w:customStyle="1" w:styleId="40">
    <w:name w:val="Заголовок 4 Знак"/>
    <w:link w:val="4"/>
    <w:uiPriority w:val="9"/>
    <w:semiHidden/>
    <w:locked/>
    <w:rsid w:val="00C43B37"/>
    <w:rPr>
      <w:rFonts w:ascii="Cambria" w:hAnsi="Cambria" w:cs="Times New Roman"/>
      <w:b/>
      <w:bCs/>
      <w:i/>
      <w:iCs/>
      <w:color w:val="4F81BD"/>
      <w:sz w:val="24"/>
      <w:szCs w:val="24"/>
      <w:lang w:val="x-none" w:eastAsia="ru-RU"/>
    </w:rPr>
  </w:style>
  <w:style w:type="paragraph" w:customStyle="1" w:styleId="ConsNormal">
    <w:name w:val="ConsNormal"/>
    <w:rsid w:val="00067E75"/>
    <w:pPr>
      <w:widowControl w:val="0"/>
      <w:ind w:firstLine="720"/>
    </w:pPr>
    <w:rPr>
      <w:rFonts w:ascii="Arial" w:hAnsi="Arial"/>
    </w:rPr>
  </w:style>
  <w:style w:type="paragraph" w:customStyle="1" w:styleId="xl24">
    <w:name w:val="xl24"/>
    <w:basedOn w:val="a"/>
    <w:rsid w:val="00067E75"/>
    <w:pPr>
      <w:spacing w:before="100" w:after="100"/>
      <w:jc w:val="center"/>
    </w:pPr>
  </w:style>
  <w:style w:type="paragraph" w:customStyle="1" w:styleId="21">
    <w:name w:val="Стиль2"/>
    <w:basedOn w:val="22"/>
    <w:rsid w:val="00067E75"/>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067E75"/>
    <w:pPr>
      <w:widowControl w:val="0"/>
      <w:tabs>
        <w:tab w:val="num" w:pos="1209"/>
        <w:tab w:val="num" w:pos="1440"/>
      </w:tabs>
      <w:adjustRightInd w:val="0"/>
      <w:spacing w:after="0" w:line="240" w:lineRule="auto"/>
      <w:ind w:left="1209" w:hanging="720"/>
      <w:jc w:val="both"/>
    </w:pPr>
  </w:style>
  <w:style w:type="character" w:styleId="a3">
    <w:name w:val="page number"/>
    <w:uiPriority w:val="99"/>
    <w:rsid w:val="00067E75"/>
    <w:rPr>
      <w:rFonts w:cs="Times New Roman"/>
    </w:rPr>
  </w:style>
  <w:style w:type="paragraph" w:customStyle="1" w:styleId="ConsPlusNormal">
    <w:name w:val="ConsPlusNormal"/>
    <w:link w:val="ConsPlusNormal0"/>
    <w:rsid w:val="00067E75"/>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067E75"/>
    <w:rPr>
      <w:rFonts w:ascii="Arial" w:hAnsi="Arial"/>
      <w:sz w:val="22"/>
      <w:lang w:eastAsia="ru-RU" w:bidi="ar-SA"/>
    </w:rPr>
  </w:style>
  <w:style w:type="paragraph" w:customStyle="1" w:styleId="ConsNormal0">
    <w:name w:val="ConsNormal Знак"/>
    <w:link w:val="ConsNormal1"/>
    <w:rsid w:val="00067E75"/>
    <w:pPr>
      <w:widowControl w:val="0"/>
      <w:ind w:firstLine="720"/>
    </w:pPr>
    <w:rPr>
      <w:rFonts w:ascii="Arial" w:hAnsi="Arial"/>
      <w:sz w:val="24"/>
      <w:szCs w:val="24"/>
    </w:rPr>
  </w:style>
  <w:style w:type="character" w:customStyle="1" w:styleId="ConsNormal1">
    <w:name w:val="ConsNormal Знак Знак"/>
    <w:link w:val="ConsNormal0"/>
    <w:locked/>
    <w:rsid w:val="00067E75"/>
    <w:rPr>
      <w:rFonts w:ascii="Arial" w:hAnsi="Arial"/>
      <w:sz w:val="24"/>
      <w:szCs w:val="24"/>
      <w:lang w:val="ru-RU" w:eastAsia="ru-RU" w:bidi="ar-SA"/>
    </w:rPr>
  </w:style>
  <w:style w:type="paragraph" w:styleId="a4">
    <w:name w:val="footer"/>
    <w:aliases w:val="Знак4"/>
    <w:basedOn w:val="a"/>
    <w:link w:val="a5"/>
    <w:uiPriority w:val="99"/>
    <w:rsid w:val="00067E75"/>
    <w:pPr>
      <w:tabs>
        <w:tab w:val="center" w:pos="4677"/>
        <w:tab w:val="right" w:pos="9355"/>
      </w:tabs>
    </w:pPr>
  </w:style>
  <w:style w:type="character" w:customStyle="1" w:styleId="a5">
    <w:name w:val="Нижний колонтитул Знак"/>
    <w:aliases w:val="Знак4 Знак"/>
    <w:link w:val="a4"/>
    <w:uiPriority w:val="99"/>
    <w:locked/>
    <w:rsid w:val="00067E75"/>
    <w:rPr>
      <w:rFonts w:ascii="Times New Roman" w:hAnsi="Times New Roman" w:cs="Times New Roman"/>
      <w:sz w:val="24"/>
      <w:szCs w:val="24"/>
      <w:lang w:val="x-none" w:eastAsia="ru-RU"/>
    </w:rPr>
  </w:style>
  <w:style w:type="character" w:styleId="a6">
    <w:name w:val="Hyperlink"/>
    <w:uiPriority w:val="99"/>
    <w:rsid w:val="00067E75"/>
    <w:rPr>
      <w:rFonts w:cs="Times New Roman"/>
      <w:color w:val="0000FF"/>
      <w:u w:val="single"/>
    </w:rPr>
  </w:style>
  <w:style w:type="paragraph" w:customStyle="1" w:styleId="11">
    <w:name w:val="Абзац списка1"/>
    <w:basedOn w:val="a"/>
    <w:uiPriority w:val="34"/>
    <w:qFormat/>
    <w:rsid w:val="00067E75"/>
    <w:pPr>
      <w:spacing w:after="200" w:line="276" w:lineRule="auto"/>
      <w:ind w:left="720"/>
      <w:contextualSpacing/>
    </w:pPr>
    <w:rPr>
      <w:rFonts w:ascii="Calibri" w:hAnsi="Calibri"/>
      <w:sz w:val="22"/>
      <w:szCs w:val="22"/>
      <w:lang w:eastAsia="en-US"/>
    </w:rPr>
  </w:style>
  <w:style w:type="paragraph" w:styleId="22">
    <w:name w:val="List Number 2"/>
    <w:basedOn w:val="a"/>
    <w:uiPriority w:val="99"/>
    <w:semiHidden/>
    <w:unhideWhenUsed/>
    <w:rsid w:val="00067E75"/>
    <w:pPr>
      <w:ind w:left="720" w:hanging="360"/>
      <w:contextualSpacing/>
    </w:pPr>
  </w:style>
  <w:style w:type="paragraph" w:styleId="23">
    <w:name w:val="Body Text Indent 2"/>
    <w:basedOn w:val="a"/>
    <w:link w:val="24"/>
    <w:uiPriority w:val="99"/>
    <w:semiHidden/>
    <w:unhideWhenUsed/>
    <w:rsid w:val="00067E75"/>
    <w:pPr>
      <w:spacing w:after="120" w:line="480" w:lineRule="auto"/>
      <w:ind w:left="283"/>
    </w:pPr>
  </w:style>
  <w:style w:type="character" w:customStyle="1" w:styleId="24">
    <w:name w:val="Основной текст с отступом 2 Знак"/>
    <w:link w:val="23"/>
    <w:uiPriority w:val="99"/>
    <w:semiHidden/>
    <w:locked/>
    <w:rsid w:val="00067E75"/>
    <w:rPr>
      <w:rFonts w:ascii="Times New Roman" w:hAnsi="Times New Roman" w:cs="Times New Roman"/>
      <w:sz w:val="24"/>
      <w:szCs w:val="24"/>
      <w:lang w:val="x-none" w:eastAsia="ru-RU"/>
    </w:rPr>
  </w:style>
  <w:style w:type="paragraph" w:customStyle="1" w:styleId="12">
    <w:name w:val="Обычный1"/>
    <w:uiPriority w:val="99"/>
    <w:rsid w:val="005F45A0"/>
    <w:pPr>
      <w:autoSpaceDE w:val="0"/>
      <w:autoSpaceDN w:val="0"/>
      <w:jc w:val="both"/>
    </w:pPr>
    <w:rPr>
      <w:rFonts w:ascii="TimesET" w:hAnsi="TimesET" w:cs="TimesET"/>
      <w:sz w:val="24"/>
      <w:szCs w:val="24"/>
    </w:rPr>
  </w:style>
  <w:style w:type="paragraph" w:customStyle="1" w:styleId="100">
    <w:name w:val="Обычный + 10 пт"/>
    <w:basedOn w:val="a"/>
    <w:uiPriority w:val="99"/>
    <w:rsid w:val="005F45A0"/>
    <w:rPr>
      <w:sz w:val="20"/>
    </w:rPr>
  </w:style>
  <w:style w:type="paragraph" w:customStyle="1" w:styleId="13">
    <w:name w:val="Без интервала1"/>
    <w:rsid w:val="005F45A0"/>
    <w:rPr>
      <w:sz w:val="22"/>
      <w:szCs w:val="22"/>
    </w:rPr>
  </w:style>
  <w:style w:type="paragraph" w:styleId="a7">
    <w:name w:val="Body Text Indent"/>
    <w:basedOn w:val="a"/>
    <w:link w:val="a8"/>
    <w:uiPriority w:val="99"/>
    <w:unhideWhenUsed/>
    <w:rsid w:val="005F45A0"/>
    <w:pPr>
      <w:spacing w:after="120"/>
      <w:ind w:left="283"/>
    </w:pPr>
  </w:style>
  <w:style w:type="character" w:customStyle="1" w:styleId="a8">
    <w:name w:val="Основной текст с отступом Знак"/>
    <w:link w:val="a7"/>
    <w:uiPriority w:val="99"/>
    <w:locked/>
    <w:rsid w:val="005F45A0"/>
    <w:rPr>
      <w:rFonts w:ascii="Times New Roman" w:hAnsi="Times New Roman" w:cs="Times New Roman"/>
      <w:sz w:val="24"/>
      <w:szCs w:val="24"/>
      <w:lang w:val="x-none" w:eastAsia="ru-RU"/>
    </w:rPr>
  </w:style>
  <w:style w:type="character" w:customStyle="1" w:styleId="FontStyle12">
    <w:name w:val="Font Style12"/>
    <w:uiPriority w:val="99"/>
    <w:rsid w:val="005F45A0"/>
    <w:rPr>
      <w:rFonts w:ascii="Times New Roman" w:hAnsi="Times New Roman"/>
      <w:sz w:val="22"/>
    </w:rPr>
  </w:style>
  <w:style w:type="paragraph" w:customStyle="1" w:styleId="Style2">
    <w:name w:val="Style2"/>
    <w:basedOn w:val="a"/>
    <w:uiPriority w:val="99"/>
    <w:rsid w:val="005F45A0"/>
    <w:pPr>
      <w:widowControl w:val="0"/>
      <w:autoSpaceDE w:val="0"/>
      <w:autoSpaceDN w:val="0"/>
      <w:adjustRightInd w:val="0"/>
      <w:spacing w:line="274" w:lineRule="exact"/>
      <w:jc w:val="both"/>
    </w:pPr>
  </w:style>
  <w:style w:type="paragraph" w:customStyle="1" w:styleId="a9">
    <w:name w:val="Содержимое таблицы"/>
    <w:basedOn w:val="a"/>
    <w:uiPriority w:val="99"/>
    <w:rsid w:val="005F45A0"/>
    <w:pPr>
      <w:widowControl w:val="0"/>
      <w:suppressLineNumbers/>
      <w:suppressAutoHyphens/>
    </w:pPr>
    <w:rPr>
      <w:rFonts w:eastAsia="SimSun" w:cs="Mangal"/>
      <w:kern w:val="1"/>
      <w:lang w:eastAsia="hi-IN" w:bidi="hi-IN"/>
    </w:rPr>
  </w:style>
  <w:style w:type="paragraph" w:styleId="aa">
    <w:name w:val="Balloon Text"/>
    <w:basedOn w:val="a"/>
    <w:link w:val="ab"/>
    <w:uiPriority w:val="99"/>
    <w:semiHidden/>
    <w:rsid w:val="005F45A0"/>
    <w:rPr>
      <w:rFonts w:ascii="Tahoma" w:hAnsi="Tahoma"/>
      <w:sz w:val="16"/>
      <w:szCs w:val="20"/>
    </w:rPr>
  </w:style>
  <w:style w:type="character" w:customStyle="1" w:styleId="ab">
    <w:name w:val="Текст выноски Знак"/>
    <w:link w:val="aa"/>
    <w:uiPriority w:val="99"/>
    <w:semiHidden/>
    <w:locked/>
    <w:rsid w:val="005F45A0"/>
    <w:rPr>
      <w:rFonts w:ascii="Tahoma" w:eastAsia="Times New Roman" w:hAnsi="Tahoma" w:cs="Times New Roman"/>
      <w:sz w:val="20"/>
      <w:szCs w:val="20"/>
      <w:lang w:val="x-none" w:eastAsia="ru-RU"/>
    </w:rPr>
  </w:style>
  <w:style w:type="paragraph" w:customStyle="1" w:styleId="25">
    <w:name w:val="Без интервала2"/>
    <w:uiPriority w:val="99"/>
    <w:qFormat/>
    <w:rsid w:val="005F45A0"/>
    <w:pPr>
      <w:suppressAutoHyphens/>
    </w:pPr>
    <w:rPr>
      <w:rFonts w:ascii="Times New Roman" w:hAnsi="Times New Roman"/>
      <w:lang w:eastAsia="ar-SA"/>
    </w:rPr>
  </w:style>
  <w:style w:type="character" w:customStyle="1" w:styleId="apple-converted-space">
    <w:name w:val="apple-converted-space"/>
    <w:uiPriority w:val="99"/>
    <w:rsid w:val="005F45A0"/>
  </w:style>
  <w:style w:type="paragraph" w:styleId="ac">
    <w:name w:val="Normal (Web)"/>
    <w:basedOn w:val="a"/>
    <w:uiPriority w:val="99"/>
    <w:rsid w:val="005F45A0"/>
    <w:pPr>
      <w:spacing w:before="100" w:beforeAutospacing="1" w:after="100" w:afterAutospacing="1"/>
    </w:pPr>
  </w:style>
  <w:style w:type="table" w:styleId="ad">
    <w:name w:val="Table Grid"/>
    <w:basedOn w:val="a1"/>
    <w:uiPriority w:val="99"/>
    <w:rsid w:val="005F45A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rsid w:val="005F45A0"/>
    <w:pPr>
      <w:tabs>
        <w:tab w:val="center" w:pos="4677"/>
        <w:tab w:val="right" w:pos="9355"/>
      </w:tabs>
    </w:pPr>
    <w:rPr>
      <w:rFonts w:ascii="Calibri" w:hAnsi="Calibri"/>
      <w:sz w:val="20"/>
      <w:szCs w:val="20"/>
    </w:rPr>
  </w:style>
  <w:style w:type="character" w:customStyle="1" w:styleId="af">
    <w:name w:val="Верхний колонтитул Знак"/>
    <w:link w:val="ae"/>
    <w:uiPriority w:val="99"/>
    <w:locked/>
    <w:rsid w:val="005F45A0"/>
    <w:rPr>
      <w:rFonts w:ascii="Calibri" w:eastAsia="Times New Roman" w:hAnsi="Calibri" w:cs="Times New Roman"/>
      <w:sz w:val="20"/>
      <w:szCs w:val="20"/>
      <w:lang w:val="x-none" w:eastAsia="ru-RU"/>
    </w:rPr>
  </w:style>
  <w:style w:type="character" w:styleId="af0">
    <w:name w:val="Strong"/>
    <w:uiPriority w:val="22"/>
    <w:qFormat/>
    <w:rsid w:val="00C43B37"/>
    <w:rPr>
      <w:b/>
    </w:rPr>
  </w:style>
  <w:style w:type="paragraph" w:styleId="af1">
    <w:name w:val="Body Text"/>
    <w:basedOn w:val="a"/>
    <w:rsid w:val="00E42B86"/>
    <w:pPr>
      <w:spacing w:after="120"/>
    </w:pPr>
  </w:style>
  <w:style w:type="numbering" w:customStyle="1" w:styleId="14">
    <w:name w:val="Нет списка1"/>
    <w:next w:val="a2"/>
    <w:uiPriority w:val="99"/>
    <w:semiHidden/>
    <w:unhideWhenUsed/>
    <w:rsid w:val="00FA75F2"/>
  </w:style>
  <w:style w:type="numbering" w:customStyle="1" w:styleId="26">
    <w:name w:val="Нет списка2"/>
    <w:next w:val="a2"/>
    <w:uiPriority w:val="99"/>
    <w:semiHidden/>
    <w:unhideWhenUsed/>
    <w:rsid w:val="006F0E07"/>
  </w:style>
  <w:style w:type="paragraph" w:styleId="af2">
    <w:name w:val="List Paragraph"/>
    <w:basedOn w:val="a"/>
    <w:uiPriority w:val="34"/>
    <w:qFormat/>
    <w:rsid w:val="0085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03213">
      <w:marLeft w:val="0"/>
      <w:marRight w:val="0"/>
      <w:marTop w:val="0"/>
      <w:marBottom w:val="0"/>
      <w:divBdr>
        <w:top w:val="none" w:sz="0" w:space="0" w:color="auto"/>
        <w:left w:val="none" w:sz="0" w:space="0" w:color="auto"/>
        <w:bottom w:val="none" w:sz="0" w:space="0" w:color="auto"/>
        <w:right w:val="none" w:sz="0" w:space="0" w:color="auto"/>
      </w:divBdr>
    </w:div>
    <w:div w:id="742803214">
      <w:marLeft w:val="0"/>
      <w:marRight w:val="0"/>
      <w:marTop w:val="0"/>
      <w:marBottom w:val="0"/>
      <w:divBdr>
        <w:top w:val="none" w:sz="0" w:space="0" w:color="auto"/>
        <w:left w:val="none" w:sz="0" w:space="0" w:color="auto"/>
        <w:bottom w:val="none" w:sz="0" w:space="0" w:color="auto"/>
        <w:right w:val="none" w:sz="0" w:space="0" w:color="auto"/>
      </w:divBdr>
    </w:div>
    <w:div w:id="742803215">
      <w:marLeft w:val="0"/>
      <w:marRight w:val="0"/>
      <w:marTop w:val="0"/>
      <w:marBottom w:val="0"/>
      <w:divBdr>
        <w:top w:val="none" w:sz="0" w:space="0" w:color="auto"/>
        <w:left w:val="none" w:sz="0" w:space="0" w:color="auto"/>
        <w:bottom w:val="none" w:sz="0" w:space="0" w:color="auto"/>
        <w:right w:val="none" w:sz="0" w:space="0" w:color="auto"/>
      </w:divBdr>
    </w:div>
    <w:div w:id="742803216">
      <w:marLeft w:val="0"/>
      <w:marRight w:val="0"/>
      <w:marTop w:val="0"/>
      <w:marBottom w:val="0"/>
      <w:divBdr>
        <w:top w:val="none" w:sz="0" w:space="0" w:color="auto"/>
        <w:left w:val="none" w:sz="0" w:space="0" w:color="auto"/>
        <w:bottom w:val="none" w:sz="0" w:space="0" w:color="auto"/>
        <w:right w:val="none" w:sz="0" w:space="0" w:color="auto"/>
      </w:divBdr>
    </w:div>
    <w:div w:id="742803217">
      <w:marLeft w:val="0"/>
      <w:marRight w:val="0"/>
      <w:marTop w:val="0"/>
      <w:marBottom w:val="0"/>
      <w:divBdr>
        <w:top w:val="none" w:sz="0" w:space="0" w:color="auto"/>
        <w:left w:val="none" w:sz="0" w:space="0" w:color="auto"/>
        <w:bottom w:val="none" w:sz="0" w:space="0" w:color="auto"/>
        <w:right w:val="none" w:sz="0" w:space="0" w:color="auto"/>
      </w:divBdr>
    </w:div>
    <w:div w:id="742803218">
      <w:marLeft w:val="0"/>
      <w:marRight w:val="0"/>
      <w:marTop w:val="0"/>
      <w:marBottom w:val="0"/>
      <w:divBdr>
        <w:top w:val="none" w:sz="0" w:space="0" w:color="auto"/>
        <w:left w:val="none" w:sz="0" w:space="0" w:color="auto"/>
        <w:bottom w:val="none" w:sz="0" w:space="0" w:color="auto"/>
        <w:right w:val="none" w:sz="0" w:space="0" w:color="auto"/>
      </w:divBdr>
    </w:div>
    <w:div w:id="742803219">
      <w:marLeft w:val="0"/>
      <w:marRight w:val="0"/>
      <w:marTop w:val="0"/>
      <w:marBottom w:val="0"/>
      <w:divBdr>
        <w:top w:val="none" w:sz="0" w:space="0" w:color="auto"/>
        <w:left w:val="none" w:sz="0" w:space="0" w:color="auto"/>
        <w:bottom w:val="none" w:sz="0" w:space="0" w:color="auto"/>
        <w:right w:val="none" w:sz="0" w:space="0" w:color="auto"/>
      </w:divBdr>
    </w:div>
    <w:div w:id="742803220">
      <w:marLeft w:val="0"/>
      <w:marRight w:val="0"/>
      <w:marTop w:val="0"/>
      <w:marBottom w:val="0"/>
      <w:divBdr>
        <w:top w:val="none" w:sz="0" w:space="0" w:color="auto"/>
        <w:left w:val="none" w:sz="0" w:space="0" w:color="auto"/>
        <w:bottom w:val="none" w:sz="0" w:space="0" w:color="auto"/>
        <w:right w:val="none" w:sz="0" w:space="0" w:color="auto"/>
      </w:divBdr>
    </w:div>
    <w:div w:id="742803221">
      <w:marLeft w:val="0"/>
      <w:marRight w:val="0"/>
      <w:marTop w:val="0"/>
      <w:marBottom w:val="0"/>
      <w:divBdr>
        <w:top w:val="none" w:sz="0" w:space="0" w:color="auto"/>
        <w:left w:val="none" w:sz="0" w:space="0" w:color="auto"/>
        <w:bottom w:val="none" w:sz="0" w:space="0" w:color="auto"/>
        <w:right w:val="none" w:sz="0" w:space="0" w:color="auto"/>
      </w:divBdr>
    </w:div>
    <w:div w:id="742803222">
      <w:marLeft w:val="0"/>
      <w:marRight w:val="0"/>
      <w:marTop w:val="0"/>
      <w:marBottom w:val="0"/>
      <w:divBdr>
        <w:top w:val="none" w:sz="0" w:space="0" w:color="auto"/>
        <w:left w:val="none" w:sz="0" w:space="0" w:color="auto"/>
        <w:bottom w:val="none" w:sz="0" w:space="0" w:color="auto"/>
        <w:right w:val="none" w:sz="0" w:space="0" w:color="auto"/>
      </w:divBdr>
    </w:div>
    <w:div w:id="742803223">
      <w:marLeft w:val="0"/>
      <w:marRight w:val="0"/>
      <w:marTop w:val="0"/>
      <w:marBottom w:val="0"/>
      <w:divBdr>
        <w:top w:val="none" w:sz="0" w:space="0" w:color="auto"/>
        <w:left w:val="none" w:sz="0" w:space="0" w:color="auto"/>
        <w:bottom w:val="none" w:sz="0" w:space="0" w:color="auto"/>
        <w:right w:val="none" w:sz="0" w:space="0" w:color="auto"/>
      </w:divBdr>
    </w:div>
    <w:div w:id="742803224">
      <w:marLeft w:val="0"/>
      <w:marRight w:val="0"/>
      <w:marTop w:val="0"/>
      <w:marBottom w:val="0"/>
      <w:divBdr>
        <w:top w:val="none" w:sz="0" w:space="0" w:color="auto"/>
        <w:left w:val="none" w:sz="0" w:space="0" w:color="auto"/>
        <w:bottom w:val="none" w:sz="0" w:space="0" w:color="auto"/>
        <w:right w:val="none" w:sz="0" w:space="0" w:color="auto"/>
      </w:divBdr>
    </w:div>
    <w:div w:id="742803225">
      <w:marLeft w:val="0"/>
      <w:marRight w:val="0"/>
      <w:marTop w:val="0"/>
      <w:marBottom w:val="0"/>
      <w:divBdr>
        <w:top w:val="none" w:sz="0" w:space="0" w:color="auto"/>
        <w:left w:val="none" w:sz="0" w:space="0" w:color="auto"/>
        <w:bottom w:val="none" w:sz="0" w:space="0" w:color="auto"/>
        <w:right w:val="none" w:sz="0" w:space="0" w:color="auto"/>
      </w:divBdr>
    </w:div>
    <w:div w:id="13352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0FD377396438285D08A8E13FC29189478268DDBD302C4EAE7E4FEA2ED821073E30895806F3987E6rFR1D" TargetMode="External"/><Relationship Id="rId4" Type="http://schemas.microsoft.com/office/2007/relationships/stylesWithEffects" Target="stylesWithEffects.xml"/><Relationship Id="rId9" Type="http://schemas.openxmlformats.org/officeDocument/2006/relationships/hyperlink" Target="consultantplus://offline/ref=70FD377396438285D08A8E13FC29189478268DDBD302C4EAE7E4FEA2ED821073E30895806F3987E0rFR7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1FCE-21EF-4A25-A1E1-EE9865E1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15986</Words>
  <Characters>91121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UMZ</Company>
  <LinksUpToDate>false</LinksUpToDate>
  <CharactersWithSpaces>106894</CharactersWithSpaces>
  <SharedDoc>false</SharedDoc>
  <HLinks>
    <vt:vector size="12" baseType="variant">
      <vt:variant>
        <vt:i4>2752568</vt:i4>
      </vt:variant>
      <vt:variant>
        <vt:i4>3</vt:i4>
      </vt:variant>
      <vt:variant>
        <vt:i4>0</vt:i4>
      </vt:variant>
      <vt:variant>
        <vt:i4>5</vt:i4>
      </vt:variant>
      <vt:variant>
        <vt:lpwstr>consultantplus://offline/ref=70FD377396438285D08A8E13FC29189478268DDBD302C4EAE7E4FEA2ED821073E30895806F3987E6rFR1D</vt:lpwstr>
      </vt:variant>
      <vt:variant>
        <vt:lpwstr/>
      </vt:variant>
      <vt:variant>
        <vt:i4>2752568</vt:i4>
      </vt:variant>
      <vt:variant>
        <vt:i4>0</vt:i4>
      </vt:variant>
      <vt:variant>
        <vt:i4>0</vt:i4>
      </vt:variant>
      <vt:variant>
        <vt:i4>5</vt:i4>
      </vt:variant>
      <vt:variant>
        <vt:lpwstr>consultantplus://offline/ref=70FD377396438285D08A8E13FC29189478268DDBD302C4EAE7E4FEA2ED821073E30895806F3987E0rFR7D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Kibler</dc:creator>
  <cp:keywords/>
  <cp:lastModifiedBy>kuluevo</cp:lastModifiedBy>
  <cp:revision>25</cp:revision>
  <cp:lastPrinted>2017-07-11T11:07:00Z</cp:lastPrinted>
  <dcterms:created xsi:type="dcterms:W3CDTF">2017-05-30T09:13:00Z</dcterms:created>
  <dcterms:modified xsi:type="dcterms:W3CDTF">2017-07-12T04:53:00Z</dcterms:modified>
</cp:coreProperties>
</file>